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8FAB1" w14:textId="77777777" w:rsidR="00FF05CA" w:rsidRDefault="00FF05CA" w:rsidP="00FD7C81">
      <w:pPr>
        <w:spacing w:after="0" w:line="360" w:lineRule="auto"/>
        <w:jc w:val="center"/>
        <w:rPr>
          <w:rFonts w:ascii="Times New Roman" w:hAnsi="Times New Roman" w:cs="Times New Roman"/>
          <w:b/>
          <w:sz w:val="24"/>
          <w:szCs w:val="24"/>
        </w:rPr>
      </w:pPr>
      <w:bookmarkStart w:id="0" w:name="_GoBack"/>
      <w:bookmarkEnd w:id="0"/>
    </w:p>
    <w:p w14:paraId="78FF121A" w14:textId="77777777" w:rsidR="00FD7C81" w:rsidRPr="0065651F" w:rsidRDefault="00FD7C81" w:rsidP="00FD7C81">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6C66648E" w14:textId="77777777" w:rsidR="00FD7C81" w:rsidRPr="0065651F" w:rsidRDefault="00FD7C81" w:rsidP="00FD7C81">
      <w:pPr>
        <w:spacing w:after="0" w:line="360" w:lineRule="auto"/>
        <w:jc w:val="center"/>
        <w:rPr>
          <w:rFonts w:ascii="Times New Roman" w:hAnsi="Times New Roman" w:cs="Times New Roman"/>
          <w:b/>
          <w:sz w:val="24"/>
          <w:szCs w:val="24"/>
        </w:rPr>
      </w:pPr>
    </w:p>
    <w:p w14:paraId="2F2C9831" w14:textId="77777777" w:rsidR="00FD7C81" w:rsidRPr="0065651F" w:rsidRDefault="00FD7C81" w:rsidP="00FD7C81">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823CBF">
        <w:rPr>
          <w:rFonts w:ascii="Times New Roman" w:hAnsi="Times New Roman" w:cs="Times New Roman"/>
          <w:b/>
          <w:sz w:val="24"/>
          <w:szCs w:val="24"/>
        </w:rPr>
        <w:t>SİYASET BİLİMİ VE KAMU YÖNETİMİ ANABİLİM DALI</w:t>
      </w:r>
    </w:p>
    <w:p w14:paraId="5CD76C56" w14:textId="77777777" w:rsidR="00FD7C81" w:rsidRPr="0065651F" w:rsidRDefault="00FD7C81" w:rsidP="00FD7C81">
      <w:pPr>
        <w:spacing w:after="0" w:line="360" w:lineRule="auto"/>
        <w:jc w:val="center"/>
        <w:rPr>
          <w:rFonts w:ascii="Times New Roman" w:hAnsi="Times New Roman" w:cs="Times New Roman"/>
          <w:b/>
          <w:sz w:val="24"/>
          <w:szCs w:val="24"/>
        </w:rPr>
      </w:pPr>
    </w:p>
    <w:p w14:paraId="4F640598" w14:textId="2514E1C1" w:rsidR="00FD7C81" w:rsidRPr="0065651F" w:rsidRDefault="00FD7C81" w:rsidP="00FD7C8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B85F39">
        <w:rPr>
          <w:rFonts w:ascii="Times New Roman" w:hAnsi="Times New Roman" w:cs="Times New Roman"/>
          <w:b/>
          <w:sz w:val="24"/>
          <w:szCs w:val="24"/>
        </w:rPr>
        <w:t>YÜKSEK LİSANS PROGRAMI</w:t>
      </w:r>
    </w:p>
    <w:p w14:paraId="4B3776B4" w14:textId="77777777" w:rsidR="00FD7C81" w:rsidRPr="0065651F" w:rsidRDefault="00FD7C81" w:rsidP="00FD7C81">
      <w:pPr>
        <w:spacing w:after="0" w:line="360" w:lineRule="auto"/>
        <w:jc w:val="center"/>
        <w:rPr>
          <w:rFonts w:ascii="Times New Roman" w:hAnsi="Times New Roman" w:cs="Times New Roman"/>
          <w:b/>
          <w:sz w:val="24"/>
          <w:szCs w:val="24"/>
        </w:rPr>
      </w:pPr>
    </w:p>
    <w:p w14:paraId="29D1B31B" w14:textId="77777777" w:rsidR="00FD7C81" w:rsidRPr="0065651F" w:rsidRDefault="00FD7C81" w:rsidP="00FD7C81">
      <w:pPr>
        <w:spacing w:after="0" w:line="360" w:lineRule="auto"/>
        <w:jc w:val="center"/>
        <w:rPr>
          <w:rFonts w:ascii="Times New Roman" w:hAnsi="Times New Roman" w:cs="Times New Roman"/>
          <w:b/>
          <w:sz w:val="24"/>
          <w:szCs w:val="24"/>
        </w:rPr>
      </w:pPr>
    </w:p>
    <w:p w14:paraId="6CD0D2DF" w14:textId="77777777" w:rsidR="00FD7C81" w:rsidRPr="0065651F" w:rsidRDefault="00FD7C81" w:rsidP="00FD7C81">
      <w:pPr>
        <w:spacing w:after="0" w:line="360" w:lineRule="auto"/>
        <w:jc w:val="center"/>
        <w:rPr>
          <w:rFonts w:ascii="Times New Roman" w:hAnsi="Times New Roman" w:cs="Times New Roman"/>
          <w:b/>
          <w:sz w:val="24"/>
          <w:szCs w:val="24"/>
        </w:rPr>
      </w:pPr>
    </w:p>
    <w:p w14:paraId="22369A77" w14:textId="77777777" w:rsidR="00FD7C81" w:rsidRPr="0065651F" w:rsidRDefault="00FD7C81" w:rsidP="00FD7C81">
      <w:pPr>
        <w:spacing w:after="0" w:line="360" w:lineRule="auto"/>
        <w:jc w:val="center"/>
        <w:rPr>
          <w:rFonts w:ascii="Times New Roman" w:hAnsi="Times New Roman" w:cs="Times New Roman"/>
          <w:b/>
          <w:sz w:val="24"/>
          <w:szCs w:val="24"/>
        </w:rPr>
      </w:pPr>
    </w:p>
    <w:p w14:paraId="23D09EF9" w14:textId="77777777" w:rsidR="00FD7C81" w:rsidRPr="0065651F" w:rsidRDefault="00FD7C81" w:rsidP="00FD7C81">
      <w:pPr>
        <w:spacing w:after="0" w:line="360" w:lineRule="auto"/>
        <w:jc w:val="center"/>
        <w:rPr>
          <w:rFonts w:ascii="Times New Roman" w:hAnsi="Times New Roman" w:cs="Times New Roman"/>
          <w:b/>
          <w:sz w:val="24"/>
          <w:szCs w:val="24"/>
        </w:rPr>
      </w:pPr>
    </w:p>
    <w:p w14:paraId="156F84D6" w14:textId="77777777" w:rsidR="00FD7C81" w:rsidRPr="0065651F" w:rsidRDefault="00FD7C81" w:rsidP="00FD7C81">
      <w:pPr>
        <w:spacing w:after="0" w:line="360" w:lineRule="auto"/>
        <w:jc w:val="center"/>
        <w:rPr>
          <w:rFonts w:ascii="Times New Roman" w:hAnsi="Times New Roman" w:cs="Times New Roman"/>
          <w:b/>
          <w:sz w:val="24"/>
          <w:szCs w:val="24"/>
        </w:rPr>
      </w:pPr>
    </w:p>
    <w:p w14:paraId="7247B911" w14:textId="77777777" w:rsidR="00FD7C81" w:rsidRPr="0065651F" w:rsidRDefault="00FD7C81" w:rsidP="00FD7C81">
      <w:pPr>
        <w:spacing w:after="0" w:line="360" w:lineRule="auto"/>
        <w:jc w:val="center"/>
        <w:rPr>
          <w:rFonts w:ascii="Times New Roman" w:hAnsi="Times New Roman" w:cs="Times New Roman"/>
          <w:b/>
          <w:sz w:val="24"/>
          <w:szCs w:val="24"/>
        </w:rPr>
      </w:pPr>
    </w:p>
    <w:p w14:paraId="4493AB46" w14:textId="77777777" w:rsidR="00FD7C81" w:rsidRPr="0065651F" w:rsidRDefault="00FD7C81" w:rsidP="00FD7C81">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823CBF">
        <w:rPr>
          <w:rFonts w:ascii="Times New Roman" w:hAnsi="Times New Roman" w:cs="Times New Roman"/>
          <w:b/>
          <w:sz w:val="24"/>
          <w:szCs w:val="24"/>
        </w:rPr>
        <w:t>İSVEÇ, FRANSA VE RUSYA’DA OMBUDSMANLIK: KARŞILAŞTIRMALI BİR ANALİZ</w:t>
      </w:r>
    </w:p>
    <w:p w14:paraId="701E7E0F" w14:textId="77777777" w:rsidR="00FD7C81" w:rsidRPr="0065651F" w:rsidRDefault="00FD7C81" w:rsidP="00FD7C81">
      <w:pPr>
        <w:spacing w:after="0" w:line="360" w:lineRule="auto"/>
        <w:jc w:val="center"/>
        <w:rPr>
          <w:rFonts w:ascii="Times New Roman" w:hAnsi="Times New Roman" w:cs="Times New Roman"/>
          <w:b/>
          <w:sz w:val="24"/>
          <w:szCs w:val="24"/>
        </w:rPr>
      </w:pPr>
    </w:p>
    <w:p w14:paraId="5CD6F949" w14:textId="77777777" w:rsidR="00FD7C81" w:rsidRPr="0065651F" w:rsidRDefault="00FD7C81" w:rsidP="00FD7C81">
      <w:pPr>
        <w:spacing w:after="0" w:line="360" w:lineRule="auto"/>
        <w:jc w:val="center"/>
        <w:rPr>
          <w:rFonts w:ascii="Times New Roman" w:hAnsi="Times New Roman" w:cs="Times New Roman"/>
          <w:b/>
          <w:sz w:val="24"/>
          <w:szCs w:val="24"/>
        </w:rPr>
      </w:pPr>
    </w:p>
    <w:p w14:paraId="3E265ED4" w14:textId="77777777" w:rsidR="00FD7C81" w:rsidRPr="0065651F" w:rsidRDefault="00FD7C81" w:rsidP="00FD7C81">
      <w:pPr>
        <w:spacing w:after="0" w:line="360" w:lineRule="auto"/>
        <w:jc w:val="center"/>
        <w:rPr>
          <w:rFonts w:ascii="Times New Roman" w:hAnsi="Times New Roman" w:cs="Times New Roman"/>
          <w:b/>
          <w:sz w:val="24"/>
          <w:szCs w:val="24"/>
        </w:rPr>
      </w:pPr>
    </w:p>
    <w:p w14:paraId="6110C7C6" w14:textId="77777777" w:rsidR="00FD7C81" w:rsidRPr="0065651F" w:rsidRDefault="00FD7C81" w:rsidP="00FD7C81">
      <w:pPr>
        <w:spacing w:after="0" w:line="360" w:lineRule="auto"/>
        <w:jc w:val="center"/>
        <w:rPr>
          <w:rFonts w:ascii="Times New Roman" w:hAnsi="Times New Roman" w:cs="Times New Roman"/>
          <w:b/>
          <w:sz w:val="24"/>
          <w:szCs w:val="24"/>
        </w:rPr>
      </w:pPr>
    </w:p>
    <w:p w14:paraId="5BCCF22F" w14:textId="77777777" w:rsidR="00FD7C81" w:rsidRPr="0065651F" w:rsidRDefault="00FD7C81" w:rsidP="00FD7C81">
      <w:pPr>
        <w:spacing w:after="0" w:line="360" w:lineRule="auto"/>
        <w:jc w:val="center"/>
        <w:rPr>
          <w:rFonts w:ascii="Times New Roman" w:hAnsi="Times New Roman" w:cs="Times New Roman"/>
          <w:b/>
          <w:sz w:val="24"/>
          <w:szCs w:val="24"/>
        </w:rPr>
      </w:pPr>
    </w:p>
    <w:p w14:paraId="6073ED8F" w14:textId="77777777" w:rsidR="00FD7C81" w:rsidRPr="0065651F" w:rsidRDefault="00FD7C81" w:rsidP="00FD7C81">
      <w:pPr>
        <w:spacing w:after="0" w:line="360" w:lineRule="auto"/>
        <w:jc w:val="center"/>
        <w:rPr>
          <w:rFonts w:ascii="Times New Roman" w:hAnsi="Times New Roman" w:cs="Times New Roman"/>
          <w:b/>
          <w:sz w:val="24"/>
          <w:szCs w:val="24"/>
        </w:rPr>
      </w:pPr>
    </w:p>
    <w:p w14:paraId="5A6D63C9" w14:textId="77777777" w:rsidR="00FD7C81" w:rsidRPr="0065651F" w:rsidRDefault="00FD7C81" w:rsidP="00FD7C81">
      <w:pPr>
        <w:spacing w:after="0" w:line="360" w:lineRule="auto"/>
        <w:jc w:val="center"/>
        <w:rPr>
          <w:rFonts w:ascii="Times New Roman" w:hAnsi="Times New Roman" w:cs="Times New Roman"/>
          <w:b/>
          <w:sz w:val="24"/>
          <w:szCs w:val="24"/>
        </w:rPr>
      </w:pPr>
    </w:p>
    <w:p w14:paraId="3199F1E2" w14:textId="77777777" w:rsidR="00FD7C81" w:rsidRPr="0065651F" w:rsidRDefault="00FD7C81" w:rsidP="00FD7C81">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823CBF">
        <w:rPr>
          <w:rFonts w:ascii="Times New Roman" w:hAnsi="Times New Roman" w:cs="Times New Roman"/>
          <w:b/>
          <w:sz w:val="24"/>
          <w:szCs w:val="24"/>
        </w:rPr>
        <w:t>YÜKSEK LİSANS TEZİ</w:t>
      </w:r>
    </w:p>
    <w:p w14:paraId="79E13919" w14:textId="77777777" w:rsidR="00FD7C81" w:rsidRPr="0065651F" w:rsidRDefault="00FD7C81" w:rsidP="00FD7C81">
      <w:pPr>
        <w:spacing w:after="0" w:line="360" w:lineRule="auto"/>
        <w:jc w:val="center"/>
        <w:rPr>
          <w:rFonts w:ascii="Times New Roman" w:hAnsi="Times New Roman" w:cs="Times New Roman"/>
          <w:b/>
          <w:sz w:val="24"/>
          <w:szCs w:val="24"/>
        </w:rPr>
      </w:pPr>
    </w:p>
    <w:p w14:paraId="505877A8" w14:textId="77777777" w:rsidR="00FD7C81" w:rsidRPr="0065651F" w:rsidRDefault="00FD7C81" w:rsidP="00FD7C8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Yasemin GÜLER </w:t>
      </w:r>
    </w:p>
    <w:p w14:paraId="6CF3405F" w14:textId="77777777" w:rsidR="00FD7C81" w:rsidRPr="0065651F" w:rsidRDefault="00FD7C81" w:rsidP="00FD7C81">
      <w:pPr>
        <w:spacing w:after="0" w:line="360" w:lineRule="auto"/>
        <w:jc w:val="center"/>
        <w:rPr>
          <w:rFonts w:ascii="Times New Roman" w:hAnsi="Times New Roman" w:cs="Times New Roman"/>
          <w:b/>
          <w:sz w:val="24"/>
          <w:szCs w:val="24"/>
        </w:rPr>
      </w:pPr>
    </w:p>
    <w:p w14:paraId="4AF95C45" w14:textId="77777777" w:rsidR="00FD7C81" w:rsidRPr="0065651F" w:rsidRDefault="00FD7C81" w:rsidP="00FD7C81">
      <w:pPr>
        <w:spacing w:after="0" w:line="360" w:lineRule="auto"/>
        <w:jc w:val="center"/>
        <w:rPr>
          <w:rFonts w:ascii="Times New Roman" w:hAnsi="Times New Roman" w:cs="Times New Roman"/>
          <w:b/>
          <w:sz w:val="24"/>
          <w:szCs w:val="24"/>
        </w:rPr>
      </w:pPr>
    </w:p>
    <w:p w14:paraId="5B55A24D" w14:textId="77777777" w:rsidR="00FD7C81" w:rsidRPr="0065651F" w:rsidRDefault="00FD7C81" w:rsidP="00FD7C81">
      <w:pPr>
        <w:spacing w:after="0" w:line="360" w:lineRule="auto"/>
        <w:jc w:val="center"/>
        <w:rPr>
          <w:rFonts w:ascii="Times New Roman" w:hAnsi="Times New Roman" w:cs="Times New Roman"/>
          <w:b/>
          <w:sz w:val="24"/>
          <w:szCs w:val="24"/>
        </w:rPr>
      </w:pPr>
    </w:p>
    <w:p w14:paraId="7F4038A3" w14:textId="77777777" w:rsidR="00FD7C81" w:rsidRDefault="00FD7C81" w:rsidP="00FD7C81">
      <w:pPr>
        <w:spacing w:after="0" w:line="360" w:lineRule="auto"/>
        <w:jc w:val="center"/>
        <w:rPr>
          <w:rFonts w:ascii="Times New Roman" w:hAnsi="Times New Roman" w:cs="Times New Roman"/>
          <w:b/>
          <w:sz w:val="24"/>
          <w:szCs w:val="24"/>
        </w:rPr>
      </w:pPr>
    </w:p>
    <w:p w14:paraId="5DC9CF28" w14:textId="77777777" w:rsidR="00FD7C81" w:rsidRPr="0065651F" w:rsidRDefault="00FD7C81" w:rsidP="00FD7C81">
      <w:pPr>
        <w:spacing w:after="0" w:line="360" w:lineRule="auto"/>
        <w:rPr>
          <w:rFonts w:ascii="Times New Roman" w:hAnsi="Times New Roman" w:cs="Times New Roman"/>
          <w:b/>
          <w:sz w:val="24"/>
          <w:szCs w:val="24"/>
        </w:rPr>
      </w:pPr>
    </w:p>
    <w:p w14:paraId="221D1ACF" w14:textId="77777777" w:rsidR="00FD7C81" w:rsidRPr="0065651F" w:rsidRDefault="00FD7C81" w:rsidP="00FD7C81">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823CBF">
        <w:rPr>
          <w:rFonts w:ascii="Times New Roman" w:hAnsi="Times New Roman" w:cs="Times New Roman"/>
          <w:b/>
          <w:sz w:val="24"/>
          <w:szCs w:val="24"/>
        </w:rPr>
        <w:t>AĞUSTOS 2020</w:t>
      </w:r>
    </w:p>
    <w:p w14:paraId="02EE14DE" w14:textId="65A96D5E" w:rsidR="00E15128" w:rsidRDefault="00042768" w:rsidP="00FD7C81">
      <w:pPr>
        <w:spacing w:after="0" w:line="360" w:lineRule="auto"/>
        <w:jc w:val="center"/>
        <w:rPr>
          <w:rFonts w:ascii="Times New Roman" w:hAnsi="Times New Roman" w:cs="Times New Roman"/>
          <w:b/>
          <w:sz w:val="24"/>
          <w:szCs w:val="24"/>
        </w:rPr>
        <w:sectPr w:rsidR="00E15128" w:rsidSect="00A6328F">
          <w:headerReference w:type="default" r:id="rId9"/>
          <w:pgSz w:w="11900" w:h="16840"/>
          <w:pgMar w:top="1701" w:right="1134" w:bottom="1701" w:left="2268" w:header="709" w:footer="709" w:gutter="0"/>
          <w:pgNumType w:fmt="upperRoman" w:start="1"/>
          <w:cols w:space="708"/>
          <w:docGrid w:linePitch="299"/>
        </w:sectPr>
      </w:pPr>
      <w:r>
        <w:rPr>
          <w:rFonts w:ascii="Times New Roman" w:hAnsi="Times New Roman" w:cs="Times New Roman"/>
          <w:b/>
          <w:sz w:val="24"/>
          <w:szCs w:val="24"/>
        </w:rPr>
        <w:t>GÜMÜŞHANE</w:t>
      </w:r>
    </w:p>
    <w:p w14:paraId="72C2D0C5" w14:textId="63AFC8A0" w:rsidR="00026B8C" w:rsidRDefault="00026B8C" w:rsidP="00042768">
      <w:pPr>
        <w:tabs>
          <w:tab w:val="left" w:pos="3828"/>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tr-TR"/>
        </w:rPr>
        <w:lastRenderedPageBreak/>
        <w:drawing>
          <wp:inline distT="0" distB="0" distL="0" distR="0" wp14:anchorId="6BA034D4" wp14:editId="5F359330">
            <wp:extent cx="719455" cy="719455"/>
            <wp:effectExtent l="0" t="0" r="4445" b="444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inline>
        </w:drawing>
      </w:r>
    </w:p>
    <w:p w14:paraId="1DDE91C9" w14:textId="77777777" w:rsidR="00175BF2" w:rsidRPr="0088227F" w:rsidRDefault="00175BF2" w:rsidP="00042768">
      <w:pPr>
        <w:tabs>
          <w:tab w:val="left" w:pos="3828"/>
        </w:tabs>
        <w:spacing w:after="0" w:line="240" w:lineRule="auto"/>
        <w:jc w:val="center"/>
        <w:rPr>
          <w:rFonts w:ascii="Times New Roman" w:eastAsia="Times New Roman" w:hAnsi="Times New Roman" w:cs="Times New Roman"/>
          <w:sz w:val="20"/>
          <w:szCs w:val="20"/>
        </w:rPr>
      </w:pPr>
    </w:p>
    <w:p w14:paraId="0647B69A" w14:textId="77777777" w:rsidR="00026B8C" w:rsidRPr="0065651F" w:rsidRDefault="00026B8C" w:rsidP="00026B8C">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0834DA8F" w14:textId="77777777" w:rsidR="00026B8C" w:rsidRPr="0065651F" w:rsidRDefault="00026B8C" w:rsidP="00026B8C">
      <w:pPr>
        <w:spacing w:after="0" w:line="360" w:lineRule="auto"/>
        <w:jc w:val="center"/>
        <w:rPr>
          <w:rFonts w:ascii="Times New Roman" w:hAnsi="Times New Roman" w:cs="Times New Roman"/>
          <w:b/>
          <w:sz w:val="24"/>
          <w:szCs w:val="24"/>
        </w:rPr>
      </w:pPr>
    </w:p>
    <w:p w14:paraId="6EB164A8" w14:textId="77777777" w:rsidR="00026B8C" w:rsidRPr="0065651F" w:rsidRDefault="00026B8C" w:rsidP="00026B8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823CBF">
        <w:rPr>
          <w:rFonts w:ascii="Times New Roman" w:hAnsi="Times New Roman" w:cs="Times New Roman"/>
          <w:b/>
          <w:sz w:val="24"/>
          <w:szCs w:val="24"/>
        </w:rPr>
        <w:t>SİYASET BİLİMİ VE KAMU YÖNETİMİ ANABİLİM DALI</w:t>
      </w:r>
    </w:p>
    <w:p w14:paraId="266F7087" w14:textId="77777777" w:rsidR="00026B8C" w:rsidRPr="0065651F" w:rsidRDefault="00026B8C" w:rsidP="00026B8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1C3CA950" w14:textId="1553F69A" w:rsidR="00026B8C" w:rsidRPr="0065651F" w:rsidRDefault="00B85F39" w:rsidP="00026B8C">
      <w:pPr>
        <w:spacing w:after="0" w:line="360" w:lineRule="auto"/>
        <w:jc w:val="center"/>
        <w:rPr>
          <w:rFonts w:ascii="Times New Roman" w:hAnsi="Times New Roman" w:cs="Times New Roman"/>
          <w:b/>
          <w:sz w:val="24"/>
          <w:szCs w:val="24"/>
        </w:rPr>
      </w:pPr>
      <w:r w:rsidRPr="00B85F39">
        <w:rPr>
          <w:rFonts w:ascii="Times New Roman" w:hAnsi="Times New Roman" w:cs="Times New Roman"/>
          <w:b/>
          <w:sz w:val="24"/>
          <w:szCs w:val="24"/>
        </w:rPr>
        <w:t>YÜKSEK LİSANS PROGRAMI</w:t>
      </w:r>
    </w:p>
    <w:p w14:paraId="5E38135D" w14:textId="77777777" w:rsidR="00026B8C" w:rsidRPr="0065651F" w:rsidRDefault="00026B8C" w:rsidP="00026B8C">
      <w:pPr>
        <w:spacing w:after="0" w:line="360" w:lineRule="auto"/>
        <w:jc w:val="center"/>
        <w:rPr>
          <w:rFonts w:ascii="Times New Roman" w:hAnsi="Times New Roman" w:cs="Times New Roman"/>
          <w:b/>
          <w:sz w:val="24"/>
          <w:szCs w:val="24"/>
        </w:rPr>
      </w:pPr>
    </w:p>
    <w:p w14:paraId="284BC48F" w14:textId="77777777" w:rsidR="00026B8C" w:rsidRPr="0065651F" w:rsidRDefault="00026B8C" w:rsidP="00026B8C">
      <w:pPr>
        <w:spacing w:after="0" w:line="360" w:lineRule="auto"/>
        <w:jc w:val="center"/>
        <w:rPr>
          <w:rFonts w:ascii="Times New Roman" w:hAnsi="Times New Roman" w:cs="Times New Roman"/>
          <w:b/>
          <w:sz w:val="24"/>
          <w:szCs w:val="24"/>
        </w:rPr>
      </w:pPr>
    </w:p>
    <w:p w14:paraId="7DC05965" w14:textId="77777777" w:rsidR="00026B8C" w:rsidRPr="0065651F" w:rsidRDefault="00026B8C" w:rsidP="00026B8C">
      <w:pPr>
        <w:spacing w:after="0" w:line="360" w:lineRule="auto"/>
        <w:jc w:val="center"/>
        <w:rPr>
          <w:rFonts w:ascii="Times New Roman" w:hAnsi="Times New Roman" w:cs="Times New Roman"/>
          <w:b/>
          <w:sz w:val="24"/>
          <w:szCs w:val="24"/>
        </w:rPr>
      </w:pPr>
    </w:p>
    <w:p w14:paraId="5732616A" w14:textId="77777777" w:rsidR="00026B8C" w:rsidRPr="0065651F" w:rsidRDefault="00026B8C" w:rsidP="00026B8C">
      <w:pPr>
        <w:spacing w:after="0" w:line="360" w:lineRule="auto"/>
        <w:jc w:val="center"/>
        <w:rPr>
          <w:rFonts w:ascii="Times New Roman" w:hAnsi="Times New Roman" w:cs="Times New Roman"/>
          <w:b/>
          <w:sz w:val="24"/>
          <w:szCs w:val="24"/>
        </w:rPr>
      </w:pPr>
    </w:p>
    <w:p w14:paraId="42D004BC" w14:textId="77777777" w:rsidR="00026B8C" w:rsidRPr="0065651F" w:rsidRDefault="00026B8C" w:rsidP="00026B8C">
      <w:pPr>
        <w:spacing w:after="0" w:line="360" w:lineRule="auto"/>
        <w:jc w:val="center"/>
        <w:rPr>
          <w:rFonts w:ascii="Times New Roman" w:hAnsi="Times New Roman" w:cs="Times New Roman"/>
          <w:b/>
          <w:sz w:val="24"/>
          <w:szCs w:val="24"/>
        </w:rPr>
      </w:pPr>
    </w:p>
    <w:p w14:paraId="41528959" w14:textId="77777777" w:rsidR="00026B8C" w:rsidRPr="0065651F" w:rsidRDefault="00026B8C" w:rsidP="00026B8C">
      <w:pPr>
        <w:spacing w:after="0" w:line="360" w:lineRule="auto"/>
        <w:jc w:val="center"/>
        <w:rPr>
          <w:rFonts w:ascii="Times New Roman" w:hAnsi="Times New Roman" w:cs="Times New Roman"/>
          <w:b/>
          <w:sz w:val="24"/>
          <w:szCs w:val="24"/>
        </w:rPr>
      </w:pPr>
    </w:p>
    <w:p w14:paraId="166BE823" w14:textId="77777777" w:rsidR="00026B8C" w:rsidRPr="0065651F" w:rsidRDefault="00026B8C" w:rsidP="00026B8C">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823CBF">
        <w:rPr>
          <w:rFonts w:ascii="Times New Roman" w:hAnsi="Times New Roman" w:cs="Times New Roman"/>
          <w:b/>
          <w:sz w:val="24"/>
          <w:szCs w:val="24"/>
        </w:rPr>
        <w:t>İSVEÇ, FRANSA VE RUSYA’DA OMBUDSMANLIK: KARŞILAŞTIRMALI BİR ANALİZ</w:t>
      </w:r>
    </w:p>
    <w:p w14:paraId="44B54129" w14:textId="77777777" w:rsidR="00026B8C" w:rsidRPr="0065651F" w:rsidRDefault="00026B8C" w:rsidP="00026B8C">
      <w:pPr>
        <w:spacing w:after="0" w:line="360" w:lineRule="auto"/>
        <w:jc w:val="center"/>
        <w:rPr>
          <w:rFonts w:ascii="Times New Roman" w:hAnsi="Times New Roman" w:cs="Times New Roman"/>
          <w:b/>
          <w:sz w:val="24"/>
          <w:szCs w:val="24"/>
        </w:rPr>
      </w:pPr>
    </w:p>
    <w:p w14:paraId="78918F71" w14:textId="77777777" w:rsidR="00026B8C" w:rsidRPr="0065651F" w:rsidRDefault="00026B8C" w:rsidP="00026B8C">
      <w:pPr>
        <w:spacing w:after="0" w:line="360" w:lineRule="auto"/>
        <w:jc w:val="center"/>
        <w:rPr>
          <w:rFonts w:ascii="Times New Roman" w:hAnsi="Times New Roman" w:cs="Times New Roman"/>
          <w:b/>
          <w:sz w:val="24"/>
          <w:szCs w:val="24"/>
        </w:rPr>
      </w:pPr>
    </w:p>
    <w:p w14:paraId="0338E22F" w14:textId="77777777" w:rsidR="00026B8C" w:rsidRPr="0065651F" w:rsidRDefault="00026B8C" w:rsidP="00026B8C">
      <w:pPr>
        <w:spacing w:after="0" w:line="360" w:lineRule="auto"/>
        <w:jc w:val="center"/>
        <w:rPr>
          <w:rFonts w:ascii="Times New Roman" w:hAnsi="Times New Roman" w:cs="Times New Roman"/>
          <w:b/>
          <w:sz w:val="24"/>
          <w:szCs w:val="24"/>
        </w:rPr>
      </w:pPr>
    </w:p>
    <w:p w14:paraId="3849C991" w14:textId="77777777" w:rsidR="00026B8C" w:rsidRPr="0065651F" w:rsidRDefault="00026B8C" w:rsidP="00026B8C">
      <w:pPr>
        <w:spacing w:after="0" w:line="360" w:lineRule="auto"/>
        <w:jc w:val="center"/>
        <w:rPr>
          <w:rFonts w:ascii="Times New Roman" w:hAnsi="Times New Roman" w:cs="Times New Roman"/>
          <w:b/>
          <w:sz w:val="24"/>
          <w:szCs w:val="24"/>
        </w:rPr>
      </w:pPr>
    </w:p>
    <w:p w14:paraId="01C684C4" w14:textId="77777777" w:rsidR="00026B8C" w:rsidRPr="0065651F" w:rsidRDefault="00026B8C" w:rsidP="00026B8C">
      <w:pPr>
        <w:spacing w:after="0" w:line="360" w:lineRule="auto"/>
        <w:jc w:val="center"/>
        <w:rPr>
          <w:rFonts w:ascii="Times New Roman" w:hAnsi="Times New Roman" w:cs="Times New Roman"/>
          <w:b/>
          <w:sz w:val="24"/>
          <w:szCs w:val="24"/>
        </w:rPr>
      </w:pPr>
    </w:p>
    <w:p w14:paraId="37E00974" w14:textId="77777777" w:rsidR="00026B8C" w:rsidRPr="0065651F" w:rsidRDefault="00026B8C" w:rsidP="00026B8C">
      <w:pPr>
        <w:spacing w:after="0" w:line="360" w:lineRule="auto"/>
        <w:jc w:val="center"/>
        <w:rPr>
          <w:rFonts w:ascii="Times New Roman" w:hAnsi="Times New Roman" w:cs="Times New Roman"/>
          <w:b/>
          <w:sz w:val="24"/>
          <w:szCs w:val="24"/>
        </w:rPr>
      </w:pPr>
    </w:p>
    <w:p w14:paraId="28D76E1A" w14:textId="77777777" w:rsidR="00026B8C" w:rsidRPr="0065651F" w:rsidRDefault="00026B8C" w:rsidP="00026B8C">
      <w:pPr>
        <w:spacing w:after="0" w:line="360" w:lineRule="auto"/>
        <w:jc w:val="center"/>
        <w:rPr>
          <w:rFonts w:ascii="Times New Roman" w:hAnsi="Times New Roman" w:cs="Times New Roman"/>
          <w:b/>
          <w:sz w:val="24"/>
          <w:szCs w:val="24"/>
        </w:rPr>
      </w:pPr>
    </w:p>
    <w:p w14:paraId="6BA7A672" w14:textId="77777777" w:rsidR="00026B8C" w:rsidRPr="0065651F" w:rsidRDefault="00026B8C" w:rsidP="00026B8C">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823CBF">
        <w:rPr>
          <w:rFonts w:ascii="Times New Roman" w:hAnsi="Times New Roman" w:cs="Times New Roman"/>
          <w:b/>
          <w:sz w:val="24"/>
          <w:szCs w:val="24"/>
        </w:rPr>
        <w:t>YÜKSEK LİSANS TEZİ</w:t>
      </w:r>
    </w:p>
    <w:p w14:paraId="19A95CCD" w14:textId="77777777" w:rsidR="00026B8C" w:rsidRPr="0065651F" w:rsidRDefault="00026B8C" w:rsidP="00026B8C">
      <w:pPr>
        <w:spacing w:after="0" w:line="360" w:lineRule="auto"/>
        <w:jc w:val="center"/>
        <w:rPr>
          <w:rFonts w:ascii="Times New Roman" w:hAnsi="Times New Roman" w:cs="Times New Roman"/>
          <w:b/>
          <w:sz w:val="24"/>
          <w:szCs w:val="24"/>
        </w:rPr>
      </w:pPr>
    </w:p>
    <w:p w14:paraId="1159E1D8" w14:textId="77777777" w:rsidR="00026B8C" w:rsidRPr="0065651F" w:rsidRDefault="00026B8C" w:rsidP="00026B8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Yasemin GÜLER </w:t>
      </w:r>
    </w:p>
    <w:p w14:paraId="4039C5E1" w14:textId="77777777" w:rsidR="00026B8C" w:rsidRPr="0065651F" w:rsidRDefault="00026B8C" w:rsidP="00026B8C">
      <w:pPr>
        <w:spacing w:after="0" w:line="360" w:lineRule="auto"/>
        <w:jc w:val="center"/>
        <w:rPr>
          <w:rFonts w:ascii="Times New Roman" w:hAnsi="Times New Roman" w:cs="Times New Roman"/>
          <w:b/>
          <w:sz w:val="24"/>
          <w:szCs w:val="24"/>
        </w:rPr>
      </w:pPr>
    </w:p>
    <w:p w14:paraId="03691B3D" w14:textId="77777777" w:rsidR="00026B8C" w:rsidRPr="0065651F" w:rsidRDefault="00026B8C" w:rsidP="00026B8C">
      <w:pPr>
        <w:spacing w:after="0" w:line="360" w:lineRule="auto"/>
        <w:jc w:val="center"/>
        <w:rPr>
          <w:rFonts w:ascii="Times New Roman" w:hAnsi="Times New Roman" w:cs="Times New Roman"/>
          <w:b/>
          <w:sz w:val="24"/>
          <w:szCs w:val="24"/>
        </w:rPr>
      </w:pPr>
    </w:p>
    <w:p w14:paraId="7246A61C" w14:textId="77777777" w:rsidR="00026B8C" w:rsidRPr="0065651F" w:rsidRDefault="00026B8C" w:rsidP="00026B8C">
      <w:pPr>
        <w:spacing w:after="0" w:line="360" w:lineRule="auto"/>
        <w:jc w:val="center"/>
        <w:rPr>
          <w:rFonts w:ascii="Times New Roman" w:hAnsi="Times New Roman" w:cs="Times New Roman"/>
          <w:b/>
          <w:sz w:val="24"/>
          <w:szCs w:val="24"/>
        </w:rPr>
      </w:pPr>
    </w:p>
    <w:p w14:paraId="65489081" w14:textId="77777777" w:rsidR="00026B8C" w:rsidRDefault="00026B8C" w:rsidP="00026B8C">
      <w:pPr>
        <w:spacing w:after="0" w:line="360" w:lineRule="auto"/>
        <w:rPr>
          <w:rFonts w:ascii="Times New Roman" w:hAnsi="Times New Roman" w:cs="Times New Roman"/>
          <w:b/>
          <w:sz w:val="24"/>
          <w:szCs w:val="24"/>
        </w:rPr>
      </w:pPr>
    </w:p>
    <w:p w14:paraId="2E3F2F97" w14:textId="77777777" w:rsidR="00CF3360" w:rsidRDefault="00026B8C" w:rsidP="00CF3360">
      <w:pPr>
        <w:spacing w:after="0" w:line="360" w:lineRule="auto"/>
        <w:jc w:val="center"/>
        <w:rPr>
          <w:rFonts w:ascii="Times New Roman" w:hAnsi="Times New Roman" w:cs="Times New Roman"/>
          <w:b/>
          <w:sz w:val="24"/>
          <w:szCs w:val="24"/>
        </w:rPr>
      </w:pPr>
      <w:r w:rsidRPr="00823CBF">
        <w:rPr>
          <w:rFonts w:ascii="Times New Roman" w:hAnsi="Times New Roman" w:cs="Times New Roman"/>
          <w:b/>
          <w:sz w:val="24"/>
          <w:szCs w:val="24"/>
        </w:rPr>
        <w:t>AĞUSTOS 2020</w:t>
      </w:r>
    </w:p>
    <w:p w14:paraId="2E4DC858" w14:textId="2FD5AD8E" w:rsidR="004E1135" w:rsidRPr="00042768" w:rsidRDefault="00026B8C" w:rsidP="00042768">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14:paraId="438E8136" w14:textId="77777777" w:rsidR="005D67D7" w:rsidRPr="0065651F" w:rsidRDefault="005D67D7" w:rsidP="005D67D7">
      <w:pPr>
        <w:spacing w:after="0" w:line="360" w:lineRule="auto"/>
        <w:rPr>
          <w:rFonts w:ascii="Times New Roman" w:hAnsi="Times New Roman" w:cs="Times New Roman"/>
          <w:b/>
          <w:sz w:val="24"/>
          <w:szCs w:val="24"/>
        </w:rPr>
      </w:pPr>
      <w:bookmarkStart w:id="1" w:name="_Toc496866213"/>
      <w:bookmarkStart w:id="2" w:name="_Toc496870537"/>
      <w:bookmarkStart w:id="3" w:name="_Toc496870894"/>
      <w:bookmarkStart w:id="4" w:name="_Toc44417980"/>
      <w:r w:rsidRPr="0065651F">
        <w:rPr>
          <w:rFonts w:ascii="Times New Roman" w:hAnsi="Times New Roman" w:cs="Times New Roman"/>
          <w:b/>
          <w:noProof/>
          <w:sz w:val="24"/>
          <w:szCs w:val="24"/>
          <w:lang w:eastAsia="tr-TR"/>
        </w:rPr>
        <w:lastRenderedPageBreak/>
        <w:drawing>
          <wp:anchor distT="0" distB="0" distL="114300" distR="114300" simplePos="0" relativeHeight="251661312" behindDoc="0" locked="0" layoutInCell="1" allowOverlap="1" wp14:anchorId="4A58E925" wp14:editId="4FF50D6D">
            <wp:simplePos x="0" y="0"/>
            <wp:positionH relativeFrom="column">
              <wp:posOffset>2346960</wp:posOffset>
            </wp:positionH>
            <wp:positionV relativeFrom="paragraph">
              <wp:posOffset>-226695</wp:posOffset>
            </wp:positionV>
            <wp:extent cx="720000" cy="720000"/>
            <wp:effectExtent l="0" t="0" r="0" b="0"/>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CFFDCEB" w14:textId="77777777" w:rsidR="005D67D7" w:rsidRPr="0065651F" w:rsidRDefault="005D67D7" w:rsidP="005D67D7">
      <w:pPr>
        <w:spacing w:after="0" w:line="360" w:lineRule="auto"/>
        <w:ind w:firstLine="709"/>
        <w:jc w:val="center"/>
        <w:rPr>
          <w:rFonts w:ascii="Times New Roman" w:hAnsi="Times New Roman" w:cs="Times New Roman"/>
          <w:b/>
          <w:sz w:val="24"/>
          <w:szCs w:val="24"/>
        </w:rPr>
      </w:pPr>
    </w:p>
    <w:p w14:paraId="0ECAF738" w14:textId="77777777" w:rsidR="005D67D7" w:rsidRPr="0065651F" w:rsidRDefault="005D67D7" w:rsidP="005D67D7">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1B7ADCA3" w14:textId="77777777" w:rsidR="005D67D7" w:rsidRPr="0065651F" w:rsidRDefault="005D67D7" w:rsidP="005D67D7">
      <w:pPr>
        <w:spacing w:after="0" w:line="360" w:lineRule="auto"/>
        <w:jc w:val="center"/>
        <w:rPr>
          <w:rFonts w:ascii="Times New Roman" w:hAnsi="Times New Roman" w:cs="Times New Roman"/>
          <w:b/>
          <w:sz w:val="24"/>
          <w:szCs w:val="24"/>
        </w:rPr>
      </w:pPr>
    </w:p>
    <w:p w14:paraId="536F2305" w14:textId="5411DBFF" w:rsidR="005D67D7" w:rsidRPr="0065651F" w:rsidRDefault="005D67D7" w:rsidP="005D67D7">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5D67D7">
        <w:rPr>
          <w:rFonts w:ascii="Times New Roman" w:hAnsi="Times New Roman" w:cs="Times New Roman"/>
          <w:b/>
          <w:sz w:val="24"/>
          <w:szCs w:val="24"/>
        </w:rPr>
        <w:t>SİYASET BİLİMİ VE KAMU YÖNETİMİ ANABİLİM DALI</w:t>
      </w:r>
    </w:p>
    <w:p w14:paraId="699F4D6E" w14:textId="77777777" w:rsidR="005D67D7" w:rsidRPr="0065651F" w:rsidRDefault="005D67D7" w:rsidP="005D67D7">
      <w:pPr>
        <w:spacing w:after="0" w:line="360" w:lineRule="auto"/>
        <w:jc w:val="center"/>
        <w:rPr>
          <w:rFonts w:ascii="Times New Roman" w:hAnsi="Times New Roman" w:cs="Times New Roman"/>
          <w:b/>
          <w:sz w:val="24"/>
          <w:szCs w:val="24"/>
        </w:rPr>
      </w:pPr>
    </w:p>
    <w:p w14:paraId="1F6A7444" w14:textId="107C1CD5" w:rsidR="005D67D7" w:rsidRPr="0065651F" w:rsidRDefault="005D67D7" w:rsidP="005D67D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5D67D7">
        <w:rPr>
          <w:rFonts w:ascii="Times New Roman" w:hAnsi="Times New Roman" w:cs="Times New Roman"/>
          <w:b/>
          <w:sz w:val="24"/>
          <w:szCs w:val="24"/>
        </w:rPr>
        <w:t>YÜKSEK LİSANS PROGRAMI</w:t>
      </w:r>
    </w:p>
    <w:p w14:paraId="51FB1F7B" w14:textId="77777777" w:rsidR="005D67D7" w:rsidRPr="0065651F" w:rsidRDefault="005D67D7" w:rsidP="005D67D7">
      <w:pPr>
        <w:spacing w:after="0" w:line="360" w:lineRule="auto"/>
        <w:jc w:val="center"/>
        <w:rPr>
          <w:rFonts w:ascii="Times New Roman" w:hAnsi="Times New Roman" w:cs="Times New Roman"/>
          <w:b/>
          <w:sz w:val="24"/>
          <w:szCs w:val="24"/>
        </w:rPr>
      </w:pPr>
    </w:p>
    <w:p w14:paraId="29F3962A" w14:textId="77777777" w:rsidR="005D67D7" w:rsidRPr="0065651F" w:rsidRDefault="005D67D7" w:rsidP="005D67D7">
      <w:pPr>
        <w:spacing w:after="0" w:line="360" w:lineRule="auto"/>
        <w:jc w:val="center"/>
        <w:rPr>
          <w:rFonts w:ascii="Times New Roman" w:hAnsi="Times New Roman" w:cs="Times New Roman"/>
          <w:b/>
          <w:sz w:val="24"/>
          <w:szCs w:val="24"/>
        </w:rPr>
      </w:pPr>
    </w:p>
    <w:p w14:paraId="00D492FE" w14:textId="77777777" w:rsidR="005D67D7" w:rsidRPr="0065651F" w:rsidRDefault="005D67D7" w:rsidP="005D67D7">
      <w:pPr>
        <w:spacing w:after="0" w:line="360" w:lineRule="auto"/>
        <w:jc w:val="center"/>
        <w:rPr>
          <w:rFonts w:ascii="Times New Roman" w:hAnsi="Times New Roman" w:cs="Times New Roman"/>
          <w:b/>
          <w:sz w:val="24"/>
          <w:szCs w:val="24"/>
        </w:rPr>
      </w:pPr>
    </w:p>
    <w:p w14:paraId="7617C38E" w14:textId="77777777" w:rsidR="005D67D7" w:rsidRPr="0065651F" w:rsidRDefault="005D67D7" w:rsidP="005D67D7">
      <w:pPr>
        <w:spacing w:after="0" w:line="360" w:lineRule="auto"/>
        <w:jc w:val="center"/>
        <w:rPr>
          <w:rFonts w:ascii="Times New Roman" w:hAnsi="Times New Roman" w:cs="Times New Roman"/>
          <w:b/>
          <w:sz w:val="24"/>
          <w:szCs w:val="24"/>
        </w:rPr>
      </w:pPr>
    </w:p>
    <w:p w14:paraId="08B62204" w14:textId="77777777" w:rsidR="005D67D7" w:rsidRPr="0065651F" w:rsidRDefault="005D67D7" w:rsidP="005D67D7">
      <w:pPr>
        <w:spacing w:after="0" w:line="360" w:lineRule="auto"/>
        <w:jc w:val="center"/>
        <w:rPr>
          <w:rFonts w:ascii="Times New Roman" w:hAnsi="Times New Roman" w:cs="Times New Roman"/>
          <w:b/>
          <w:sz w:val="24"/>
          <w:szCs w:val="24"/>
        </w:rPr>
      </w:pPr>
    </w:p>
    <w:p w14:paraId="13D250DC" w14:textId="57736491" w:rsidR="005D67D7" w:rsidRPr="0065651F" w:rsidRDefault="005D67D7" w:rsidP="005D67D7">
      <w:pPr>
        <w:spacing w:after="0" w:line="360" w:lineRule="auto"/>
        <w:jc w:val="center"/>
        <w:rPr>
          <w:rFonts w:ascii="Times New Roman" w:hAnsi="Times New Roman" w:cs="Times New Roman"/>
          <w:b/>
          <w:sz w:val="24"/>
          <w:szCs w:val="24"/>
        </w:rPr>
      </w:pPr>
      <w:r w:rsidRPr="005D67D7">
        <w:rPr>
          <w:rFonts w:ascii="Times New Roman" w:hAnsi="Times New Roman" w:cs="Times New Roman"/>
          <w:b/>
          <w:sz w:val="24"/>
          <w:szCs w:val="24"/>
        </w:rPr>
        <w:t>İSVEÇ, FRANSA VE RUSYA’DA OMBUDSMANLIK: KARŞILAŞTIRMALI BİR ANALİZ</w:t>
      </w:r>
    </w:p>
    <w:p w14:paraId="0674D16E" w14:textId="77777777" w:rsidR="005D67D7" w:rsidRPr="0065651F" w:rsidRDefault="005D67D7" w:rsidP="005D67D7">
      <w:pPr>
        <w:spacing w:after="0" w:line="360" w:lineRule="auto"/>
        <w:jc w:val="center"/>
        <w:rPr>
          <w:rFonts w:ascii="Times New Roman" w:hAnsi="Times New Roman" w:cs="Times New Roman"/>
          <w:b/>
          <w:sz w:val="24"/>
          <w:szCs w:val="24"/>
        </w:rPr>
      </w:pPr>
    </w:p>
    <w:p w14:paraId="4A9323B4" w14:textId="77777777" w:rsidR="005D67D7" w:rsidRPr="0065651F" w:rsidRDefault="005D67D7" w:rsidP="005D67D7">
      <w:pPr>
        <w:spacing w:after="0" w:line="360" w:lineRule="auto"/>
        <w:jc w:val="center"/>
        <w:rPr>
          <w:rFonts w:ascii="Times New Roman" w:hAnsi="Times New Roman" w:cs="Times New Roman"/>
          <w:b/>
          <w:sz w:val="24"/>
          <w:szCs w:val="24"/>
        </w:rPr>
      </w:pPr>
    </w:p>
    <w:p w14:paraId="09CD99D2" w14:textId="77777777" w:rsidR="005D67D7" w:rsidRPr="0065651F" w:rsidRDefault="005D67D7" w:rsidP="005D67D7">
      <w:pPr>
        <w:spacing w:after="0" w:line="360" w:lineRule="auto"/>
        <w:jc w:val="center"/>
        <w:rPr>
          <w:rFonts w:ascii="Times New Roman" w:hAnsi="Times New Roman" w:cs="Times New Roman"/>
          <w:b/>
          <w:sz w:val="24"/>
          <w:szCs w:val="24"/>
        </w:rPr>
      </w:pPr>
    </w:p>
    <w:p w14:paraId="2F92B035" w14:textId="051325B0" w:rsidR="005D67D7" w:rsidRPr="0065651F" w:rsidRDefault="005D67D7" w:rsidP="005D67D7">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5D67D7">
        <w:rPr>
          <w:rFonts w:ascii="Times New Roman" w:hAnsi="Times New Roman" w:cs="Times New Roman"/>
          <w:b/>
          <w:sz w:val="24"/>
          <w:szCs w:val="24"/>
        </w:rPr>
        <w:t>YÜKSEK LİSANS TEZİ</w:t>
      </w:r>
    </w:p>
    <w:p w14:paraId="297EAD75" w14:textId="77777777" w:rsidR="005D67D7" w:rsidRPr="0065651F" w:rsidRDefault="005D67D7" w:rsidP="005D67D7">
      <w:pPr>
        <w:spacing w:after="0" w:line="360" w:lineRule="auto"/>
        <w:jc w:val="center"/>
        <w:rPr>
          <w:rFonts w:ascii="Times New Roman" w:hAnsi="Times New Roman" w:cs="Times New Roman"/>
          <w:b/>
          <w:sz w:val="24"/>
          <w:szCs w:val="24"/>
        </w:rPr>
      </w:pPr>
    </w:p>
    <w:p w14:paraId="7BD130ED" w14:textId="77777777" w:rsidR="005D67D7" w:rsidRPr="0065651F" w:rsidRDefault="005D67D7" w:rsidP="005D67D7">
      <w:pPr>
        <w:spacing w:after="0" w:line="360" w:lineRule="auto"/>
        <w:jc w:val="center"/>
        <w:rPr>
          <w:rFonts w:ascii="Times New Roman" w:hAnsi="Times New Roman" w:cs="Times New Roman"/>
          <w:b/>
          <w:sz w:val="24"/>
          <w:szCs w:val="24"/>
        </w:rPr>
      </w:pPr>
    </w:p>
    <w:p w14:paraId="234EE29E" w14:textId="77777777" w:rsidR="005D67D7" w:rsidRPr="0065651F" w:rsidRDefault="005D67D7" w:rsidP="005D67D7">
      <w:pPr>
        <w:spacing w:after="0" w:line="360" w:lineRule="auto"/>
        <w:jc w:val="center"/>
        <w:rPr>
          <w:rFonts w:ascii="Times New Roman" w:hAnsi="Times New Roman" w:cs="Times New Roman"/>
          <w:b/>
          <w:sz w:val="24"/>
          <w:szCs w:val="24"/>
        </w:rPr>
      </w:pPr>
    </w:p>
    <w:p w14:paraId="76BB7801" w14:textId="65DEBF24" w:rsidR="005D67D7" w:rsidRPr="0065651F" w:rsidRDefault="005D67D7" w:rsidP="005D67D7">
      <w:pPr>
        <w:spacing w:after="0" w:line="360" w:lineRule="auto"/>
        <w:jc w:val="center"/>
        <w:rPr>
          <w:rFonts w:ascii="Times New Roman" w:hAnsi="Times New Roman" w:cs="Times New Roman"/>
          <w:b/>
          <w:sz w:val="24"/>
          <w:szCs w:val="24"/>
        </w:rPr>
      </w:pPr>
      <w:r w:rsidRPr="005D67D7">
        <w:rPr>
          <w:rFonts w:ascii="Times New Roman" w:hAnsi="Times New Roman" w:cs="Times New Roman"/>
          <w:b/>
          <w:sz w:val="24"/>
          <w:szCs w:val="24"/>
        </w:rPr>
        <w:t>Yasemin GÜLER</w:t>
      </w:r>
    </w:p>
    <w:p w14:paraId="10F7A325" w14:textId="77777777" w:rsidR="005D67D7" w:rsidRPr="0065651F" w:rsidRDefault="005D67D7" w:rsidP="005D67D7">
      <w:pPr>
        <w:spacing w:after="0" w:line="360" w:lineRule="auto"/>
        <w:jc w:val="center"/>
        <w:rPr>
          <w:rFonts w:ascii="Times New Roman" w:hAnsi="Times New Roman" w:cs="Times New Roman"/>
          <w:b/>
          <w:sz w:val="24"/>
          <w:szCs w:val="24"/>
        </w:rPr>
      </w:pPr>
    </w:p>
    <w:p w14:paraId="073A81C2" w14:textId="77777777" w:rsidR="005D67D7" w:rsidRPr="0065651F" w:rsidRDefault="005D67D7" w:rsidP="005D67D7">
      <w:pPr>
        <w:spacing w:after="0" w:line="360" w:lineRule="auto"/>
        <w:jc w:val="center"/>
        <w:rPr>
          <w:rFonts w:ascii="Times New Roman" w:hAnsi="Times New Roman" w:cs="Times New Roman"/>
          <w:b/>
          <w:sz w:val="24"/>
          <w:szCs w:val="24"/>
        </w:rPr>
      </w:pPr>
    </w:p>
    <w:p w14:paraId="4C93FC1C" w14:textId="4B74E732" w:rsidR="005D67D7" w:rsidRPr="0065651F" w:rsidRDefault="005D67D7" w:rsidP="005D67D7">
      <w:pPr>
        <w:spacing w:after="0" w:line="360" w:lineRule="auto"/>
        <w:jc w:val="center"/>
        <w:rPr>
          <w:rFonts w:ascii="Times New Roman" w:hAnsi="Times New Roman" w:cs="Times New Roman"/>
          <w:b/>
          <w:sz w:val="24"/>
          <w:szCs w:val="24"/>
        </w:rPr>
      </w:pPr>
      <w:r w:rsidRPr="005D67D7">
        <w:rPr>
          <w:rFonts w:ascii="Times New Roman" w:hAnsi="Times New Roman" w:cs="Times New Roman"/>
          <w:b/>
          <w:sz w:val="24"/>
          <w:szCs w:val="24"/>
        </w:rPr>
        <w:t>Tez Danışmanı: Doç. Dr. Kadir Caner DOĞAN</w:t>
      </w:r>
    </w:p>
    <w:p w14:paraId="643BA13A" w14:textId="77777777" w:rsidR="005D67D7" w:rsidRPr="0065651F" w:rsidRDefault="005D67D7" w:rsidP="005D67D7">
      <w:pPr>
        <w:spacing w:after="0" w:line="360" w:lineRule="auto"/>
        <w:jc w:val="center"/>
        <w:rPr>
          <w:rFonts w:ascii="Times New Roman" w:hAnsi="Times New Roman" w:cs="Times New Roman"/>
          <w:b/>
          <w:sz w:val="24"/>
          <w:szCs w:val="24"/>
        </w:rPr>
      </w:pPr>
    </w:p>
    <w:p w14:paraId="5EA50CDA" w14:textId="77777777" w:rsidR="005D67D7" w:rsidRPr="0065651F" w:rsidRDefault="005D67D7" w:rsidP="005D67D7">
      <w:pPr>
        <w:spacing w:after="0" w:line="360" w:lineRule="auto"/>
        <w:jc w:val="center"/>
        <w:rPr>
          <w:rFonts w:ascii="Times New Roman" w:hAnsi="Times New Roman" w:cs="Times New Roman"/>
          <w:b/>
          <w:sz w:val="24"/>
          <w:szCs w:val="24"/>
        </w:rPr>
      </w:pPr>
    </w:p>
    <w:p w14:paraId="7CEAFEC7" w14:textId="77777777" w:rsidR="005D67D7" w:rsidRDefault="005D67D7" w:rsidP="005D67D7">
      <w:pPr>
        <w:spacing w:after="0" w:line="360" w:lineRule="auto"/>
        <w:jc w:val="center"/>
        <w:rPr>
          <w:rFonts w:ascii="Times New Roman" w:hAnsi="Times New Roman" w:cs="Times New Roman"/>
          <w:b/>
          <w:sz w:val="24"/>
          <w:szCs w:val="24"/>
        </w:rPr>
      </w:pPr>
    </w:p>
    <w:p w14:paraId="2E0CFA53" w14:textId="77777777" w:rsidR="005D67D7" w:rsidRDefault="005D67D7" w:rsidP="005D67D7">
      <w:pPr>
        <w:spacing w:after="0" w:line="360" w:lineRule="auto"/>
        <w:jc w:val="center"/>
        <w:rPr>
          <w:rFonts w:ascii="Times New Roman" w:hAnsi="Times New Roman" w:cs="Times New Roman"/>
          <w:b/>
          <w:sz w:val="24"/>
          <w:szCs w:val="24"/>
        </w:rPr>
      </w:pPr>
    </w:p>
    <w:p w14:paraId="42EC14A6" w14:textId="77777777" w:rsidR="005D67D7" w:rsidRPr="0065651F" w:rsidRDefault="005D67D7" w:rsidP="005D67D7">
      <w:pPr>
        <w:spacing w:after="0" w:line="360" w:lineRule="auto"/>
        <w:jc w:val="center"/>
        <w:rPr>
          <w:rFonts w:ascii="Times New Roman" w:hAnsi="Times New Roman" w:cs="Times New Roman"/>
          <w:b/>
          <w:sz w:val="24"/>
          <w:szCs w:val="24"/>
        </w:rPr>
      </w:pPr>
    </w:p>
    <w:p w14:paraId="5E3D1499" w14:textId="5CF3CCDA" w:rsidR="005D67D7" w:rsidRPr="0065651F" w:rsidRDefault="005D67D7" w:rsidP="005D67D7">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Pr="005D67D7">
        <w:rPr>
          <w:rFonts w:ascii="Times New Roman" w:hAnsi="Times New Roman" w:cs="Times New Roman"/>
          <w:b/>
          <w:sz w:val="24"/>
          <w:szCs w:val="24"/>
        </w:rPr>
        <w:t>AĞUSTOS 2020</w:t>
      </w:r>
    </w:p>
    <w:p w14:paraId="684C189B" w14:textId="77777777" w:rsidR="005D67D7" w:rsidRPr="0065651F" w:rsidRDefault="005D67D7" w:rsidP="005D67D7">
      <w:pPr>
        <w:spacing w:after="0"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62336" behindDoc="0" locked="0" layoutInCell="1" allowOverlap="1" wp14:anchorId="0710F866" wp14:editId="311626D0">
                <wp:simplePos x="0" y="0"/>
                <wp:positionH relativeFrom="column">
                  <wp:posOffset>2211705</wp:posOffset>
                </wp:positionH>
                <wp:positionV relativeFrom="paragraph">
                  <wp:posOffset>387350</wp:posOffset>
                </wp:positionV>
                <wp:extent cx="1030605" cy="641985"/>
                <wp:effectExtent l="13335" t="5715" r="13335" b="9525"/>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64198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D6F537" id="Rectangle 10" o:spid="_x0000_s1026" style="position:absolute;margin-left:174.15pt;margin-top:30.5pt;width:81.15pt;height:5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" fillcolor="white [3212]" strokecolor="white [3212]"/>
            </w:pict>
          </mc:Fallback>
        </mc:AlternateContent>
      </w:r>
      <w:r w:rsidRPr="0065651F">
        <w:rPr>
          <w:rFonts w:ascii="Times New Roman" w:hAnsi="Times New Roman" w:cs="Times New Roman"/>
          <w:b/>
          <w:sz w:val="24"/>
          <w:szCs w:val="24"/>
        </w:rPr>
        <w:t>GÜMÜŞHANE</w:t>
      </w:r>
    </w:p>
    <w:p w14:paraId="436BB9D8" w14:textId="77777777" w:rsidR="002876ED" w:rsidRDefault="002876ED" w:rsidP="00423A0F">
      <w:pPr>
        <w:pStyle w:val="tez"/>
        <w:jc w:val="center"/>
        <w:outlineLvl w:val="0"/>
      </w:pPr>
    </w:p>
    <w:p w14:paraId="16C55E66" w14:textId="77777777" w:rsidR="002876ED" w:rsidRDefault="002876ED" w:rsidP="005D67D7">
      <w:pPr>
        <w:pStyle w:val="tez"/>
        <w:outlineLvl w:val="0"/>
      </w:pPr>
    </w:p>
    <w:p w14:paraId="3F7E1417" w14:textId="62D59703" w:rsidR="00423A0F" w:rsidRDefault="004E1135" w:rsidP="00423A0F">
      <w:pPr>
        <w:pStyle w:val="tez"/>
        <w:jc w:val="center"/>
        <w:outlineLvl w:val="0"/>
      </w:pPr>
      <w:r w:rsidRPr="00924585">
        <w:t>KABUL VE ONAY</w:t>
      </w:r>
      <w:bookmarkEnd w:id="1"/>
      <w:bookmarkEnd w:id="2"/>
      <w:bookmarkEnd w:id="3"/>
      <w:bookmarkEnd w:id="4"/>
    </w:p>
    <w:p w14:paraId="370F3411" w14:textId="77777777" w:rsidR="00423A0F" w:rsidRDefault="00423A0F" w:rsidP="00FC2E1B">
      <w:pPr>
        <w:spacing w:after="0" w:line="360" w:lineRule="auto"/>
        <w:ind w:firstLine="708"/>
        <w:jc w:val="both"/>
        <w:rPr>
          <w:rFonts w:ascii="Times New Roman" w:hAnsi="Times New Roman" w:cs="Times New Roman"/>
          <w:sz w:val="24"/>
          <w:szCs w:val="24"/>
        </w:rPr>
      </w:pPr>
    </w:p>
    <w:p w14:paraId="26F37C22" w14:textId="6A716C1D" w:rsidR="004E1135" w:rsidRDefault="00E95F6D" w:rsidP="00FC2E1B">
      <w:pPr>
        <w:spacing w:after="0" w:line="360" w:lineRule="auto"/>
        <w:ind w:firstLine="708"/>
        <w:jc w:val="both"/>
        <w:rPr>
          <w:rFonts w:ascii="Times New Roman" w:hAnsi="Times New Roman" w:cs="Times New Roman"/>
          <w:sz w:val="24"/>
          <w:szCs w:val="24"/>
        </w:rPr>
      </w:pPr>
      <w:r w:rsidRPr="00E6143D">
        <w:rPr>
          <w:rFonts w:ascii="Times New Roman" w:hAnsi="Times New Roman" w:cs="Times New Roman"/>
          <w:b/>
          <w:sz w:val="24"/>
          <w:szCs w:val="24"/>
        </w:rPr>
        <w:t xml:space="preserve">Doç. Dr. </w:t>
      </w:r>
      <w:r w:rsidR="00624A9F" w:rsidRPr="00E6143D">
        <w:rPr>
          <w:rFonts w:ascii="Times New Roman" w:hAnsi="Times New Roman" w:cs="Times New Roman"/>
          <w:b/>
          <w:sz w:val="24"/>
          <w:szCs w:val="24"/>
        </w:rPr>
        <w:t>Kadir Caner DOĞAN</w:t>
      </w:r>
      <w:r w:rsidR="00624A9F">
        <w:rPr>
          <w:rFonts w:ascii="Times New Roman" w:hAnsi="Times New Roman" w:cs="Times New Roman"/>
          <w:sz w:val="24"/>
          <w:szCs w:val="24"/>
        </w:rPr>
        <w:t xml:space="preserve"> danışmanlığında, </w:t>
      </w:r>
      <w:r w:rsidR="00624A9F" w:rsidRPr="00E6143D">
        <w:rPr>
          <w:rFonts w:ascii="Times New Roman" w:hAnsi="Times New Roman" w:cs="Times New Roman"/>
          <w:b/>
          <w:sz w:val="24"/>
          <w:szCs w:val="24"/>
        </w:rPr>
        <w:t>Yasemin GÜLER</w:t>
      </w:r>
      <w:r w:rsidR="004E1135" w:rsidRPr="000D644C">
        <w:rPr>
          <w:rFonts w:ascii="Times New Roman" w:hAnsi="Times New Roman" w:cs="Times New Roman"/>
          <w:sz w:val="24"/>
          <w:szCs w:val="24"/>
        </w:rPr>
        <w:t xml:space="preserve"> tarafından hazırlanan </w:t>
      </w:r>
      <w:r w:rsidR="004E1135" w:rsidRPr="00E6143D">
        <w:rPr>
          <w:rFonts w:ascii="Times New Roman" w:hAnsi="Times New Roman" w:cs="Times New Roman"/>
          <w:b/>
          <w:sz w:val="24"/>
          <w:szCs w:val="24"/>
        </w:rPr>
        <w:t>“</w:t>
      </w:r>
      <w:r w:rsidR="00624A9F" w:rsidRPr="00E6143D">
        <w:rPr>
          <w:rFonts w:ascii="Times New Roman" w:hAnsi="Times New Roman" w:cs="Times New Roman"/>
          <w:b/>
          <w:sz w:val="24"/>
          <w:szCs w:val="24"/>
        </w:rPr>
        <w:t>İ</w:t>
      </w:r>
      <w:r w:rsidR="001D08F6" w:rsidRPr="00E6143D">
        <w:rPr>
          <w:rFonts w:ascii="Times New Roman" w:hAnsi="Times New Roman" w:cs="Times New Roman"/>
          <w:b/>
          <w:sz w:val="24"/>
          <w:szCs w:val="24"/>
        </w:rPr>
        <w:t>sveç</w:t>
      </w:r>
      <w:r w:rsidR="00A75006" w:rsidRPr="00E6143D">
        <w:rPr>
          <w:rFonts w:ascii="Times New Roman" w:hAnsi="Times New Roman" w:cs="Times New Roman"/>
          <w:b/>
          <w:sz w:val="24"/>
          <w:szCs w:val="24"/>
        </w:rPr>
        <w:t>,</w:t>
      </w:r>
      <w:r w:rsidR="001D08F6" w:rsidRPr="00E6143D">
        <w:rPr>
          <w:rFonts w:ascii="Times New Roman" w:hAnsi="Times New Roman" w:cs="Times New Roman"/>
          <w:b/>
          <w:sz w:val="24"/>
          <w:szCs w:val="24"/>
        </w:rPr>
        <w:t xml:space="preserve"> Fransa ve Rusya’da Ombudsman</w:t>
      </w:r>
      <w:r w:rsidR="00624A9F" w:rsidRPr="00E6143D">
        <w:rPr>
          <w:rFonts w:ascii="Times New Roman" w:hAnsi="Times New Roman" w:cs="Times New Roman"/>
          <w:b/>
          <w:sz w:val="24"/>
          <w:szCs w:val="24"/>
        </w:rPr>
        <w:t>lık: Karşılaştırmalı Bir Analiz</w:t>
      </w:r>
      <w:r w:rsidR="004E1135" w:rsidRPr="00E6143D">
        <w:rPr>
          <w:rFonts w:ascii="Times New Roman" w:hAnsi="Times New Roman" w:cs="Times New Roman"/>
          <w:b/>
          <w:sz w:val="24"/>
          <w:szCs w:val="24"/>
        </w:rPr>
        <w:t>”</w:t>
      </w:r>
      <w:r w:rsidR="004E1135" w:rsidRPr="000D644C">
        <w:rPr>
          <w:rFonts w:ascii="Times New Roman" w:hAnsi="Times New Roman" w:cs="Times New Roman"/>
          <w:sz w:val="24"/>
          <w:szCs w:val="24"/>
        </w:rPr>
        <w:t xml:space="preserve"> isimli bu çalışma</w:t>
      </w:r>
      <w:r w:rsidR="00755C9C">
        <w:rPr>
          <w:rFonts w:ascii="Times New Roman" w:hAnsi="Times New Roman" w:cs="Times New Roman"/>
          <w:sz w:val="24"/>
          <w:szCs w:val="24"/>
        </w:rPr>
        <w:t xml:space="preserve"> 12</w:t>
      </w:r>
      <w:r w:rsidR="005D39CF" w:rsidRPr="00755C9C">
        <w:rPr>
          <w:rFonts w:ascii="Times New Roman" w:hAnsi="Times New Roman" w:cs="Times New Roman"/>
          <w:sz w:val="24"/>
          <w:szCs w:val="24"/>
        </w:rPr>
        <w:t xml:space="preserve"> / 08</w:t>
      </w:r>
      <w:r w:rsidR="00624A9F" w:rsidRPr="00755C9C">
        <w:rPr>
          <w:rFonts w:ascii="Times New Roman" w:hAnsi="Times New Roman" w:cs="Times New Roman"/>
          <w:sz w:val="24"/>
          <w:szCs w:val="24"/>
        </w:rPr>
        <w:t xml:space="preserve"> / 2020</w:t>
      </w:r>
      <w:r w:rsidR="00A74519">
        <w:rPr>
          <w:rFonts w:ascii="Times New Roman" w:hAnsi="Times New Roman" w:cs="Times New Roman"/>
          <w:sz w:val="24"/>
          <w:szCs w:val="24"/>
        </w:rPr>
        <w:t xml:space="preserve"> </w:t>
      </w:r>
      <w:r w:rsidR="00642C51" w:rsidRPr="00642C51">
        <w:rPr>
          <w:rFonts w:ascii="Times New Roman" w:hAnsi="Times New Roman" w:cs="Times New Roman"/>
          <w:sz w:val="24"/>
          <w:szCs w:val="24"/>
        </w:rPr>
        <w:t xml:space="preserve">tarihinde yapılan lisansüstü tez savunma sınavı sonucunda </w:t>
      </w:r>
      <w:r w:rsidR="0008757E">
        <w:rPr>
          <w:rFonts w:ascii="Times New Roman" w:hAnsi="Times New Roman" w:cs="Times New Roman"/>
          <w:b/>
          <w:sz w:val="24"/>
          <w:szCs w:val="24"/>
        </w:rPr>
        <w:t>Oy Birliği</w:t>
      </w:r>
      <w:r w:rsidR="00642C51" w:rsidRPr="00642C51">
        <w:rPr>
          <w:rFonts w:ascii="Times New Roman" w:hAnsi="Times New Roman" w:cs="Times New Roman"/>
          <w:sz w:val="24"/>
          <w:szCs w:val="24"/>
        </w:rPr>
        <w:t xml:space="preserve"> ile başarılı bulunarak jürimiz tarafınd</w:t>
      </w:r>
      <w:r w:rsidR="00642C51">
        <w:rPr>
          <w:rFonts w:ascii="Times New Roman" w:hAnsi="Times New Roman" w:cs="Times New Roman"/>
          <w:sz w:val="24"/>
          <w:szCs w:val="24"/>
        </w:rPr>
        <w:t xml:space="preserve">an </w:t>
      </w:r>
      <w:r w:rsidR="00642C51" w:rsidRPr="00755C9C">
        <w:rPr>
          <w:rFonts w:ascii="Times New Roman" w:hAnsi="Times New Roman" w:cs="Times New Roman"/>
          <w:b/>
          <w:sz w:val="24"/>
          <w:szCs w:val="24"/>
        </w:rPr>
        <w:t>Yüksek Lisans</w:t>
      </w:r>
      <w:r w:rsidR="00642C51">
        <w:rPr>
          <w:rFonts w:ascii="Times New Roman" w:hAnsi="Times New Roman" w:cs="Times New Roman"/>
          <w:sz w:val="24"/>
          <w:szCs w:val="24"/>
        </w:rPr>
        <w:t xml:space="preserve"> </w:t>
      </w:r>
      <w:r w:rsidR="00755C9C">
        <w:rPr>
          <w:rFonts w:ascii="Times New Roman" w:hAnsi="Times New Roman" w:cs="Times New Roman"/>
          <w:sz w:val="24"/>
          <w:szCs w:val="24"/>
        </w:rPr>
        <w:t>T</w:t>
      </w:r>
      <w:r w:rsidR="00C23FF0">
        <w:rPr>
          <w:rFonts w:ascii="Times New Roman" w:hAnsi="Times New Roman" w:cs="Times New Roman"/>
          <w:sz w:val="24"/>
          <w:szCs w:val="24"/>
        </w:rPr>
        <w:t xml:space="preserve">ezi </w:t>
      </w:r>
      <w:r w:rsidR="00642C51" w:rsidRPr="00642C51">
        <w:rPr>
          <w:rFonts w:ascii="Times New Roman" w:hAnsi="Times New Roman" w:cs="Times New Roman"/>
          <w:sz w:val="24"/>
          <w:szCs w:val="24"/>
        </w:rPr>
        <w:t>olarak kabul edilmiştir.</w:t>
      </w:r>
    </w:p>
    <w:p w14:paraId="5AEEAD0A" w14:textId="77777777" w:rsidR="002876ED" w:rsidRDefault="002876ED" w:rsidP="00FC2E1B">
      <w:pPr>
        <w:spacing w:after="0" w:line="360" w:lineRule="auto"/>
        <w:ind w:firstLine="708"/>
        <w:jc w:val="both"/>
        <w:rPr>
          <w:rFonts w:ascii="Times New Roman" w:hAnsi="Times New Roman" w:cs="Times New Roman"/>
          <w:sz w:val="24"/>
          <w:szCs w:val="24"/>
        </w:rPr>
      </w:pPr>
    </w:p>
    <w:p w14:paraId="765897E6" w14:textId="77777777" w:rsidR="004606B6" w:rsidRDefault="004606B6" w:rsidP="00FC2E1B">
      <w:pPr>
        <w:spacing w:after="0" w:line="360" w:lineRule="auto"/>
        <w:ind w:firstLine="708"/>
        <w:jc w:val="both"/>
        <w:rPr>
          <w:rFonts w:ascii="Times New Roman" w:hAnsi="Times New Roman" w:cs="Times New Roman"/>
          <w:sz w:val="24"/>
          <w:szCs w:val="24"/>
        </w:rPr>
      </w:pPr>
    </w:p>
    <w:p w14:paraId="1B8B78D6" w14:textId="4003969E" w:rsidR="004606B6" w:rsidRPr="003F0580" w:rsidRDefault="004606B6" w:rsidP="003F0580">
      <w:pPr>
        <w:spacing w:after="0" w:line="360" w:lineRule="auto"/>
        <w:jc w:val="center"/>
        <w:rPr>
          <w:rFonts w:ascii="Times New Roman" w:hAnsi="Times New Roman" w:cs="Times New Roman"/>
          <w:sz w:val="24"/>
          <w:szCs w:val="24"/>
        </w:rPr>
      </w:pPr>
      <w:r w:rsidRPr="003F0580">
        <w:rPr>
          <w:rFonts w:ascii="Times New Roman" w:hAnsi="Times New Roman" w:cs="Times New Roman"/>
          <w:sz w:val="24"/>
          <w:szCs w:val="24"/>
        </w:rPr>
        <w:t>………….</w:t>
      </w:r>
    </w:p>
    <w:p w14:paraId="3FC8524F" w14:textId="64B5EFBB" w:rsidR="004606B6" w:rsidRPr="004606B6" w:rsidRDefault="004606B6" w:rsidP="003F058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Doç. Dr. Erhan ÖRSELLİ </w:t>
      </w:r>
      <w:r w:rsidRPr="000D55AC">
        <w:rPr>
          <w:rFonts w:ascii="Times New Roman" w:hAnsi="Times New Roman" w:cs="Times New Roman"/>
          <w:sz w:val="24"/>
          <w:szCs w:val="24"/>
        </w:rPr>
        <w:t>( Başkan )</w:t>
      </w:r>
    </w:p>
    <w:p w14:paraId="65EDF532" w14:textId="7A0280FC" w:rsidR="00780363" w:rsidRDefault="00780363" w:rsidP="004E1135">
      <w:pPr>
        <w:spacing w:after="0" w:line="360" w:lineRule="auto"/>
        <w:ind w:firstLine="709"/>
        <w:jc w:val="both"/>
        <w:rPr>
          <w:rFonts w:ascii="Times New Roman" w:hAnsi="Times New Roman" w:cs="Times New Roman"/>
          <w:sz w:val="24"/>
          <w:szCs w:val="24"/>
        </w:rPr>
      </w:pPr>
    </w:p>
    <w:p w14:paraId="1A5D6BC6" w14:textId="77777777" w:rsidR="002876ED" w:rsidRPr="0065651F" w:rsidRDefault="002876ED" w:rsidP="003F0580">
      <w:pPr>
        <w:pStyle w:val="Default"/>
        <w:shd w:val="clear" w:color="auto" w:fill="FFFFFF"/>
        <w:spacing w:line="324" w:lineRule="auto"/>
        <w:jc w:val="center"/>
        <w:rPr>
          <w:color w:val="auto"/>
        </w:rPr>
      </w:pPr>
      <w:r>
        <w:rPr>
          <w:color w:val="auto"/>
        </w:rPr>
        <w:t>………….</w:t>
      </w:r>
    </w:p>
    <w:p w14:paraId="0CFC50FE" w14:textId="42BD8EAF" w:rsidR="002876ED" w:rsidRPr="0065651F" w:rsidRDefault="002876ED" w:rsidP="003F0580">
      <w:pPr>
        <w:pStyle w:val="Default"/>
        <w:shd w:val="clear" w:color="auto" w:fill="FFFFFF"/>
        <w:spacing w:line="324" w:lineRule="auto"/>
        <w:jc w:val="center"/>
        <w:rPr>
          <w:color w:val="auto"/>
        </w:rPr>
      </w:pPr>
      <w:r>
        <w:rPr>
          <w:b/>
          <w:color w:val="auto"/>
        </w:rPr>
        <w:t>Doç. Dr. Kadir Caner DOĞAN</w:t>
      </w:r>
      <w:r>
        <w:rPr>
          <w:color w:val="auto"/>
        </w:rPr>
        <w:t xml:space="preserve"> ( Danışman</w:t>
      </w:r>
      <w:r w:rsidRPr="0065651F">
        <w:rPr>
          <w:color w:val="auto"/>
        </w:rPr>
        <w:t xml:space="preserve"> )</w:t>
      </w:r>
    </w:p>
    <w:p w14:paraId="46BBCD61" w14:textId="77777777" w:rsidR="002876ED" w:rsidRPr="0065651F" w:rsidRDefault="002876ED" w:rsidP="002876ED">
      <w:pPr>
        <w:pStyle w:val="Default"/>
        <w:shd w:val="clear" w:color="auto" w:fill="FFFFFF"/>
        <w:spacing w:line="324" w:lineRule="auto"/>
        <w:jc w:val="center"/>
        <w:rPr>
          <w:color w:val="auto"/>
        </w:rPr>
      </w:pPr>
    </w:p>
    <w:p w14:paraId="2DC2E96A" w14:textId="77777777" w:rsidR="002876ED" w:rsidRPr="0065651F" w:rsidRDefault="002876ED" w:rsidP="003F0580">
      <w:pPr>
        <w:pStyle w:val="Default"/>
        <w:shd w:val="clear" w:color="auto" w:fill="FFFFFF"/>
        <w:spacing w:line="324" w:lineRule="auto"/>
        <w:jc w:val="center"/>
        <w:rPr>
          <w:color w:val="auto"/>
        </w:rPr>
      </w:pPr>
      <w:r>
        <w:rPr>
          <w:color w:val="auto"/>
        </w:rPr>
        <w:t>………….</w:t>
      </w:r>
    </w:p>
    <w:p w14:paraId="298165EB" w14:textId="27889855" w:rsidR="002876ED" w:rsidRPr="0065651F" w:rsidRDefault="000D55AC" w:rsidP="003F0580">
      <w:pPr>
        <w:pStyle w:val="Default"/>
        <w:shd w:val="clear" w:color="auto" w:fill="FFFFFF"/>
        <w:spacing w:line="324" w:lineRule="auto"/>
        <w:jc w:val="center"/>
        <w:rPr>
          <w:color w:val="auto"/>
        </w:rPr>
      </w:pPr>
      <w:r>
        <w:rPr>
          <w:b/>
          <w:color w:val="auto"/>
        </w:rPr>
        <w:t>Dr. Öğr</w:t>
      </w:r>
      <w:r w:rsidR="0008757E" w:rsidRPr="0008757E">
        <w:rPr>
          <w:b/>
          <w:color w:val="auto"/>
        </w:rPr>
        <w:t xml:space="preserve">. </w:t>
      </w:r>
      <w:r w:rsidR="003F0580">
        <w:rPr>
          <w:b/>
          <w:color w:val="auto"/>
        </w:rPr>
        <w:t xml:space="preserve">Üyesi </w:t>
      </w:r>
      <w:r w:rsidR="0008757E" w:rsidRPr="0008757E">
        <w:rPr>
          <w:b/>
          <w:color w:val="auto"/>
        </w:rPr>
        <w:t xml:space="preserve">Duygu ŞİMŞEK AKTAŞ </w:t>
      </w:r>
      <w:r w:rsidR="002876ED">
        <w:rPr>
          <w:color w:val="auto"/>
        </w:rPr>
        <w:t>( Üye</w:t>
      </w:r>
      <w:r w:rsidR="002876ED" w:rsidRPr="0065651F">
        <w:rPr>
          <w:color w:val="auto"/>
        </w:rPr>
        <w:t xml:space="preserve"> )</w:t>
      </w:r>
    </w:p>
    <w:p w14:paraId="642FBD1D" w14:textId="77777777" w:rsidR="002876ED" w:rsidRPr="0065651F" w:rsidRDefault="002876ED" w:rsidP="002876ED">
      <w:pPr>
        <w:pStyle w:val="Default"/>
        <w:shd w:val="clear" w:color="auto" w:fill="FFFFFF"/>
        <w:spacing w:line="324" w:lineRule="auto"/>
        <w:jc w:val="center"/>
        <w:rPr>
          <w:color w:val="auto"/>
        </w:rPr>
      </w:pPr>
    </w:p>
    <w:p w14:paraId="63ACDC95" w14:textId="77777777" w:rsidR="002876ED" w:rsidRPr="00C428FD" w:rsidRDefault="002876ED" w:rsidP="00C428FD">
      <w:pPr>
        <w:pStyle w:val="GvdeMetni"/>
        <w:jc w:val="center"/>
      </w:pPr>
    </w:p>
    <w:p w14:paraId="7997304B" w14:textId="77777777" w:rsidR="002876ED" w:rsidRPr="00C428FD" w:rsidRDefault="002876ED" w:rsidP="00C428FD">
      <w:pPr>
        <w:pStyle w:val="GvdeMetni"/>
        <w:jc w:val="center"/>
      </w:pPr>
    </w:p>
    <w:p w14:paraId="4CCF182D" w14:textId="6843DAC5" w:rsidR="004E1135" w:rsidRDefault="002876ED" w:rsidP="0008757E">
      <w:pPr>
        <w:pStyle w:val="GvdeMetni"/>
        <w:spacing w:line="360" w:lineRule="auto"/>
        <w:jc w:val="both"/>
        <w:rPr>
          <w:sz w:val="26"/>
        </w:rPr>
      </w:pPr>
      <w:r w:rsidRPr="002876ED">
        <w:t>Lisansüstü tez savunma sınavında başarılı bulunarak kabul edilen bu tezin ciltlenmiş hali, ..... /..... /......... tarihli ve ……… / ….. sayılı Enstitü Yönetim Kurulu toplantısında görüşülmüş ve Tez Yazım Kılavuzuna uygun bulunarak onaylanmıştır.</w:t>
      </w:r>
    </w:p>
    <w:p w14:paraId="5BD88A4E" w14:textId="77777777" w:rsidR="002876ED" w:rsidRDefault="002876ED" w:rsidP="00C428FD">
      <w:pPr>
        <w:jc w:val="center"/>
        <w:rPr>
          <w:rFonts w:ascii="Times New Roman" w:eastAsia="Times New Roman" w:hAnsi="Times New Roman" w:cs="Times New Roman"/>
          <w:sz w:val="24"/>
          <w:szCs w:val="24"/>
        </w:rPr>
      </w:pPr>
    </w:p>
    <w:p w14:paraId="1D3EC760" w14:textId="77777777" w:rsidR="002876ED" w:rsidRDefault="002876ED" w:rsidP="00C428FD">
      <w:pPr>
        <w:jc w:val="center"/>
        <w:rPr>
          <w:rFonts w:ascii="Times New Roman" w:eastAsia="Times New Roman" w:hAnsi="Times New Roman" w:cs="Times New Roman"/>
          <w:sz w:val="24"/>
          <w:szCs w:val="24"/>
        </w:rPr>
      </w:pPr>
    </w:p>
    <w:p w14:paraId="4162E491" w14:textId="7C604739" w:rsidR="004E1135" w:rsidRPr="005D5349" w:rsidRDefault="002876ED" w:rsidP="002876ED">
      <w:pPr>
        <w:ind w:left="6372"/>
        <w:rPr>
          <w:rFonts w:ascii="Times New Roman" w:eastAsia="Times New Roman" w:hAnsi="Times New Roman" w:cs="Times New Roman"/>
          <w:sz w:val="24"/>
          <w:szCs w:val="24"/>
        </w:rPr>
      </w:pPr>
      <w:r>
        <w:rPr>
          <w:rFonts w:ascii="Times New Roman" w:hAnsi="Times New Roman" w:cs="Times New Roman"/>
          <w:sz w:val="24"/>
          <w:szCs w:val="24"/>
        </w:rPr>
        <w:t xml:space="preserve"> …………….</w:t>
      </w:r>
    </w:p>
    <w:p w14:paraId="09E76692" w14:textId="050F005D" w:rsidR="004E1135" w:rsidRPr="00624A9F" w:rsidRDefault="005C367D" w:rsidP="004E1135">
      <w:pPr>
        <w:jc w:val="right"/>
        <w:rPr>
          <w:rFonts w:ascii="Times New Roman" w:eastAsia="Times New Roman" w:hAnsi="Times New Roman" w:cs="Times New Roman"/>
          <w:color w:val="000000" w:themeColor="text1"/>
          <w:sz w:val="24"/>
          <w:szCs w:val="24"/>
        </w:rPr>
      </w:pPr>
      <w:r w:rsidRPr="00C23FF0">
        <w:rPr>
          <w:rFonts w:ascii="Times New Roman" w:hAnsi="Times New Roman" w:cs="Times New Roman"/>
          <w:b/>
          <w:color w:val="000000" w:themeColor="text1"/>
          <w:sz w:val="24"/>
          <w:szCs w:val="24"/>
        </w:rPr>
        <w:t>Prof</w:t>
      </w:r>
      <w:r w:rsidR="004E1135" w:rsidRPr="00C23FF0">
        <w:rPr>
          <w:rFonts w:ascii="Times New Roman" w:hAnsi="Times New Roman" w:cs="Times New Roman"/>
          <w:b/>
          <w:color w:val="000000" w:themeColor="text1"/>
          <w:sz w:val="24"/>
          <w:szCs w:val="24"/>
        </w:rPr>
        <w:t>. Dr. Ekrem CENGİZ</w:t>
      </w:r>
    </w:p>
    <w:p w14:paraId="0D56A4FE" w14:textId="14995F6E" w:rsidR="004E1135" w:rsidRDefault="004E1135" w:rsidP="004E1135">
      <w:pPr>
        <w:jc w:val="center"/>
        <w:rPr>
          <w:rFonts w:ascii="Times New Roman" w:hAnsi="Times New Roman" w:cs="Times New Roman"/>
          <w:b/>
          <w:sz w:val="24"/>
          <w:szCs w:val="24"/>
        </w:rPr>
      </w:pPr>
      <w:r w:rsidRPr="005D5349">
        <w:rPr>
          <w:rFonts w:ascii="Times New Roman" w:hAnsi="Times New Roman" w:cs="Times New Roman"/>
          <w:b/>
          <w:sz w:val="24"/>
          <w:szCs w:val="24"/>
        </w:rPr>
        <w:t xml:space="preserve">                                                                </w:t>
      </w:r>
      <w:r w:rsidR="002876ED">
        <w:rPr>
          <w:rFonts w:ascii="Times New Roman" w:hAnsi="Times New Roman" w:cs="Times New Roman"/>
          <w:b/>
          <w:sz w:val="24"/>
          <w:szCs w:val="24"/>
        </w:rPr>
        <w:t xml:space="preserve">                                  </w:t>
      </w:r>
      <w:r w:rsidRPr="005D5349">
        <w:rPr>
          <w:rFonts w:ascii="Times New Roman" w:hAnsi="Times New Roman" w:cs="Times New Roman"/>
          <w:b/>
          <w:sz w:val="24"/>
          <w:szCs w:val="24"/>
        </w:rPr>
        <w:t>Enstitü Müdürü</w:t>
      </w:r>
    </w:p>
    <w:p w14:paraId="47620D85" w14:textId="2785C1AA" w:rsidR="00624A9F" w:rsidRDefault="00624A9F" w:rsidP="004E1135">
      <w:pPr>
        <w:jc w:val="center"/>
        <w:rPr>
          <w:rFonts w:ascii="Times New Roman" w:hAnsi="Times New Roman" w:cs="Times New Roman"/>
          <w:b/>
          <w:sz w:val="24"/>
          <w:szCs w:val="24"/>
        </w:rPr>
      </w:pPr>
    </w:p>
    <w:p w14:paraId="51635C84" w14:textId="234D0053" w:rsidR="00624A9F" w:rsidRDefault="00624A9F" w:rsidP="004E1135">
      <w:pPr>
        <w:jc w:val="center"/>
        <w:rPr>
          <w:rFonts w:ascii="Times New Roman" w:hAnsi="Times New Roman" w:cs="Times New Roman"/>
          <w:b/>
          <w:sz w:val="24"/>
          <w:szCs w:val="24"/>
        </w:rPr>
      </w:pPr>
    </w:p>
    <w:p w14:paraId="5E0E8EE2" w14:textId="77777777" w:rsidR="00BE5479" w:rsidRDefault="00BE5479" w:rsidP="00CF3360">
      <w:pPr>
        <w:rPr>
          <w:rFonts w:ascii="Times New Roman" w:hAnsi="Times New Roman" w:cs="Times New Roman"/>
          <w:b/>
          <w:sz w:val="24"/>
          <w:szCs w:val="24"/>
        </w:rPr>
      </w:pPr>
    </w:p>
    <w:p w14:paraId="1D999367" w14:textId="77777777" w:rsidR="00CF3360" w:rsidRDefault="00CF3360" w:rsidP="00CF3360">
      <w:pPr>
        <w:rPr>
          <w:rFonts w:ascii="Times New Roman" w:hAnsi="Times New Roman" w:cs="Times New Roman"/>
          <w:b/>
          <w:sz w:val="24"/>
          <w:szCs w:val="24"/>
        </w:rPr>
      </w:pPr>
    </w:p>
    <w:p w14:paraId="312DC9B3" w14:textId="77777777" w:rsidR="00CA3A13" w:rsidRDefault="00CA3A13" w:rsidP="00E52125">
      <w:pPr>
        <w:pStyle w:val="tez"/>
        <w:ind w:left="0" w:firstLine="0"/>
        <w:outlineLvl w:val="0"/>
      </w:pPr>
      <w:bookmarkStart w:id="5" w:name="_Toc496866214"/>
      <w:bookmarkStart w:id="6" w:name="_Toc496870538"/>
      <w:bookmarkStart w:id="7" w:name="_Toc496870895"/>
      <w:bookmarkStart w:id="8" w:name="_Toc44417981"/>
    </w:p>
    <w:p w14:paraId="24CFF91F" w14:textId="54BCD825" w:rsidR="004E1135" w:rsidRDefault="004E1135" w:rsidP="00951F35">
      <w:pPr>
        <w:pStyle w:val="tez"/>
        <w:jc w:val="center"/>
        <w:outlineLvl w:val="0"/>
      </w:pPr>
      <w:r>
        <w:t>BİLDİRİM</w:t>
      </w:r>
      <w:bookmarkEnd w:id="5"/>
      <w:bookmarkEnd w:id="6"/>
      <w:bookmarkEnd w:id="7"/>
      <w:bookmarkEnd w:id="8"/>
    </w:p>
    <w:p w14:paraId="5994EC3B" w14:textId="77777777" w:rsidR="004E1135" w:rsidRDefault="004E1135" w:rsidP="004E1135">
      <w:pPr>
        <w:pStyle w:val="GvdeMetni"/>
        <w:rPr>
          <w:b/>
          <w:sz w:val="26"/>
        </w:rPr>
      </w:pPr>
    </w:p>
    <w:p w14:paraId="413788B2" w14:textId="77777777" w:rsidR="004E1135" w:rsidRDefault="004E1135" w:rsidP="004E1135">
      <w:pPr>
        <w:pStyle w:val="GvdeMetni"/>
        <w:spacing w:before="6"/>
        <w:rPr>
          <w:b/>
          <w:sz w:val="21"/>
        </w:rPr>
      </w:pPr>
    </w:p>
    <w:p w14:paraId="796DB82D" w14:textId="59DF1331" w:rsidR="00BD480B" w:rsidRDefault="00931350" w:rsidP="00BE5479">
      <w:pPr>
        <w:pStyle w:val="GvdeMetni"/>
        <w:spacing w:line="360" w:lineRule="auto"/>
        <w:ind w:firstLine="709"/>
        <w:jc w:val="both"/>
      </w:pPr>
      <w:r>
        <w:t>Yüksek Lisans Tezi olarak hazırlamış olduğum</w:t>
      </w:r>
      <w:r w:rsidR="00A57A22">
        <w:t xml:space="preserve"> </w:t>
      </w:r>
      <w:r w:rsidR="00A77A3D">
        <w:t>“</w:t>
      </w:r>
      <w:r w:rsidR="00624A9F">
        <w:t>İ</w:t>
      </w:r>
      <w:r w:rsidR="001D08F6">
        <w:t>sveç</w:t>
      </w:r>
      <w:r w:rsidR="00A75006">
        <w:t>,</w:t>
      </w:r>
      <w:r w:rsidR="001D08F6">
        <w:t xml:space="preserve"> Fransa ve Rusya’da Ombudsman</w:t>
      </w:r>
      <w:r w:rsidR="00624A9F">
        <w:t>lık: Karşılaştırmalı Bir Analiz</w:t>
      </w:r>
      <w:r w:rsidR="00A77A3D">
        <w:t xml:space="preserve">” </w:t>
      </w:r>
      <w:r w:rsidR="00BE5479" w:rsidRPr="00BE5479">
        <w:t>isimli bu çalışmanın, tamamen kendi çalışmam olduğunu, her alıntıya kaynak gösterdiğimi ve alıntı yaptığım tüm çalışmaların kayna</w:t>
      </w:r>
      <w:r w:rsidR="00BE5479">
        <w:t xml:space="preserve">kçada yer aldığını taahhüt eder, </w:t>
      </w:r>
      <w:r w:rsidR="00BE5479" w:rsidRPr="00BE5479">
        <w:t>tezimin kâğıt ve elektronik kopyalarının Gümüşhane Üniversitesi Sosyal Bilimler Enstitüsü arşivlerinde saklanmasına izin verdiğimi onaylarım.</w:t>
      </w:r>
    </w:p>
    <w:p w14:paraId="7D2E3E22" w14:textId="77777777" w:rsidR="00BE5479" w:rsidRDefault="00BE5479" w:rsidP="00BE5479">
      <w:pPr>
        <w:pStyle w:val="GvdeMetni"/>
        <w:spacing w:line="360" w:lineRule="auto"/>
        <w:ind w:firstLine="709"/>
        <w:jc w:val="both"/>
      </w:pPr>
    </w:p>
    <w:p w14:paraId="08803958"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r w:rsidRPr="00900253">
        <w:rPr>
          <w:rFonts w:ascii="Times New Roman" w:eastAsia="Calibri" w:hAnsi="Times New Roman" w:cs="Times New Roman"/>
          <w:sz w:val="24"/>
          <w:szCs w:val="24"/>
        </w:rPr>
        <w:t>Lisansüstü Eğitim ve Öğretim Yönetmeliğinin ilgili maddeleri uyarınca gereğinin yapılmasını arz ederim.</w:t>
      </w:r>
    </w:p>
    <w:p w14:paraId="3A24A45C"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p>
    <w:p w14:paraId="2AC22A86"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p>
    <w:p w14:paraId="75E62CFE"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p>
    <w:p w14:paraId="1A591612"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p>
    <w:p w14:paraId="66B06583"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p>
    <w:p w14:paraId="18333C8B"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p>
    <w:p w14:paraId="00A64DD5" w14:textId="77777777" w:rsidR="00900253" w:rsidRPr="00900253" w:rsidRDefault="00900253" w:rsidP="00900253">
      <w:pPr>
        <w:spacing w:after="0" w:line="360" w:lineRule="auto"/>
        <w:ind w:firstLine="709"/>
        <w:jc w:val="both"/>
        <w:rPr>
          <w:rFonts w:ascii="Times New Roman" w:eastAsia="Calibri" w:hAnsi="Times New Roman" w:cs="Times New Roman"/>
          <w:sz w:val="24"/>
          <w:szCs w:val="24"/>
        </w:rPr>
      </w:pPr>
    </w:p>
    <w:p w14:paraId="070493BD" w14:textId="77777777" w:rsidR="00900253" w:rsidRPr="00900253" w:rsidRDefault="00900253" w:rsidP="00E52125">
      <w:pPr>
        <w:spacing w:after="0" w:line="360" w:lineRule="auto"/>
        <w:jc w:val="both"/>
        <w:rPr>
          <w:rFonts w:ascii="Times New Roman" w:eastAsia="Calibri" w:hAnsi="Times New Roman" w:cs="Times New Roman"/>
          <w:sz w:val="24"/>
          <w:szCs w:val="24"/>
        </w:rPr>
      </w:pPr>
    </w:p>
    <w:p w14:paraId="55A46558" w14:textId="54D3A686" w:rsidR="00900253" w:rsidRPr="00900253" w:rsidRDefault="00900253" w:rsidP="00900253">
      <w:pPr>
        <w:spacing w:after="0" w:line="360" w:lineRule="auto"/>
        <w:ind w:firstLine="709"/>
        <w:jc w:val="right"/>
        <w:rPr>
          <w:rFonts w:ascii="Times New Roman" w:eastAsia="Calibri" w:hAnsi="Times New Roman" w:cs="Times New Roman"/>
          <w:sz w:val="24"/>
          <w:szCs w:val="24"/>
        </w:rPr>
      </w:pPr>
      <w:r>
        <w:rPr>
          <w:rFonts w:ascii="Times New Roman" w:eastAsia="Calibri" w:hAnsi="Times New Roman" w:cs="Times New Roman"/>
          <w:sz w:val="24"/>
          <w:szCs w:val="24"/>
        </w:rPr>
        <w:t> 12 / 08 / 2020</w:t>
      </w:r>
    </w:p>
    <w:p w14:paraId="1ED0C257" w14:textId="77777777" w:rsidR="00900253" w:rsidRPr="00900253" w:rsidRDefault="00900253" w:rsidP="00900253">
      <w:pPr>
        <w:spacing w:after="0" w:line="360" w:lineRule="auto"/>
        <w:ind w:firstLine="709"/>
        <w:jc w:val="right"/>
        <w:rPr>
          <w:rFonts w:ascii="Times New Roman" w:eastAsia="Calibri" w:hAnsi="Times New Roman" w:cs="Times New Roman"/>
          <w:sz w:val="24"/>
          <w:szCs w:val="24"/>
        </w:rPr>
      </w:pPr>
    </w:p>
    <w:p w14:paraId="49BC4BD6" w14:textId="77777777" w:rsidR="00900253" w:rsidRPr="00900253" w:rsidRDefault="00900253" w:rsidP="00900253">
      <w:pPr>
        <w:spacing w:after="0" w:line="360" w:lineRule="auto"/>
        <w:ind w:firstLine="709"/>
        <w:jc w:val="right"/>
        <w:rPr>
          <w:rFonts w:ascii="Times New Roman" w:eastAsia="Calibri" w:hAnsi="Times New Roman" w:cs="Times New Roman"/>
          <w:sz w:val="24"/>
          <w:szCs w:val="24"/>
        </w:rPr>
      </w:pPr>
    </w:p>
    <w:p w14:paraId="57B62E7A" w14:textId="77777777" w:rsidR="00900253" w:rsidRPr="00900253" w:rsidRDefault="00900253" w:rsidP="00900253">
      <w:pPr>
        <w:shd w:val="clear" w:color="auto" w:fill="FFFFFF"/>
        <w:autoSpaceDE w:val="0"/>
        <w:autoSpaceDN w:val="0"/>
        <w:adjustRightInd w:val="0"/>
        <w:spacing w:after="0" w:line="360" w:lineRule="auto"/>
        <w:jc w:val="right"/>
        <w:rPr>
          <w:rFonts w:ascii="Times New Roman" w:eastAsia="Calibri" w:hAnsi="Times New Roman" w:cs="Times New Roman"/>
          <w:sz w:val="24"/>
          <w:szCs w:val="24"/>
          <w:lang w:eastAsia="tr-TR"/>
        </w:rPr>
      </w:pPr>
      <w:r w:rsidRPr="00900253">
        <w:rPr>
          <w:rFonts w:ascii="Times New Roman" w:eastAsia="Calibri" w:hAnsi="Times New Roman" w:cs="Times New Roman"/>
          <w:color w:val="000000"/>
          <w:sz w:val="24"/>
          <w:szCs w:val="24"/>
          <w:lang w:eastAsia="tr-TR"/>
        </w:rPr>
        <w:t xml:space="preserve">                  </w:t>
      </w:r>
      <w:r w:rsidRPr="00900253">
        <w:rPr>
          <w:rFonts w:ascii="Times New Roman" w:eastAsia="Calibri" w:hAnsi="Times New Roman" w:cs="Times New Roman"/>
          <w:color w:val="000000"/>
          <w:sz w:val="24"/>
          <w:szCs w:val="24"/>
          <w:lang w:eastAsia="tr-TR"/>
        </w:rPr>
        <w:tab/>
      </w:r>
      <w:r w:rsidRPr="00900253">
        <w:rPr>
          <w:rFonts w:ascii="Times New Roman" w:eastAsia="Calibri" w:hAnsi="Times New Roman" w:cs="Times New Roman"/>
          <w:color w:val="000000"/>
          <w:sz w:val="24"/>
          <w:szCs w:val="24"/>
          <w:lang w:eastAsia="tr-TR"/>
        </w:rPr>
        <w:tab/>
      </w:r>
      <w:r w:rsidRPr="00900253">
        <w:rPr>
          <w:rFonts w:ascii="Times New Roman" w:eastAsia="Calibri" w:hAnsi="Times New Roman" w:cs="Times New Roman"/>
          <w:color w:val="000000"/>
          <w:sz w:val="24"/>
          <w:szCs w:val="24"/>
          <w:lang w:eastAsia="tr-TR"/>
        </w:rPr>
        <w:tab/>
      </w:r>
      <w:r w:rsidRPr="00900253">
        <w:rPr>
          <w:rFonts w:ascii="Times New Roman" w:eastAsia="Calibri" w:hAnsi="Times New Roman" w:cs="Times New Roman"/>
          <w:color w:val="000000"/>
          <w:sz w:val="24"/>
          <w:szCs w:val="24"/>
          <w:lang w:eastAsia="tr-TR"/>
        </w:rPr>
        <w:tab/>
      </w:r>
      <w:r w:rsidRPr="00900253">
        <w:rPr>
          <w:rFonts w:ascii="Times New Roman" w:eastAsia="Calibri" w:hAnsi="Times New Roman" w:cs="Times New Roman"/>
          <w:color w:val="000000"/>
          <w:sz w:val="24"/>
          <w:szCs w:val="24"/>
          <w:lang w:eastAsia="tr-TR"/>
        </w:rPr>
        <w:tab/>
      </w:r>
      <w:r w:rsidRPr="00900253">
        <w:rPr>
          <w:rFonts w:ascii="Times New Roman" w:eastAsia="Calibri" w:hAnsi="Times New Roman" w:cs="Times New Roman"/>
          <w:sz w:val="24"/>
          <w:szCs w:val="24"/>
          <w:lang w:eastAsia="tr-TR"/>
        </w:rPr>
        <w:t>………….</w:t>
      </w:r>
    </w:p>
    <w:p w14:paraId="22B9A1FB" w14:textId="1E3BD4C1" w:rsidR="004E3522" w:rsidRDefault="00900253" w:rsidP="00900253">
      <w:pPr>
        <w:tabs>
          <w:tab w:val="left" w:pos="6720"/>
        </w:tabs>
        <w:ind w:firstLine="6372"/>
        <w:rPr>
          <w:rFonts w:ascii="Times New Roman" w:hAnsi="Times New Roman" w:cs="Times New Roman"/>
          <w:b/>
          <w:sz w:val="24"/>
        </w:rPr>
      </w:pPr>
      <w:r w:rsidRPr="00900253">
        <w:rPr>
          <w:rFonts w:ascii="Times New Roman" w:eastAsia="Calibri" w:hAnsi="Times New Roman" w:cs="Times New Roman"/>
          <w:b/>
          <w:noProof/>
          <w:sz w:val="24"/>
          <w:szCs w:val="24"/>
          <w:lang w:eastAsia="tr-TR"/>
        </w:rPr>
        <mc:AlternateContent>
          <mc:Choice Requires="wps">
            <w:drawing>
              <wp:anchor distT="0" distB="0" distL="114300" distR="114300" simplePos="0" relativeHeight="251659264" behindDoc="0" locked="0" layoutInCell="1" allowOverlap="1" wp14:anchorId="45C47F2D" wp14:editId="1E4FC30F">
                <wp:simplePos x="0" y="0"/>
                <wp:positionH relativeFrom="column">
                  <wp:posOffset>2139315</wp:posOffset>
                </wp:positionH>
                <wp:positionV relativeFrom="paragraph">
                  <wp:posOffset>1520190</wp:posOffset>
                </wp:positionV>
                <wp:extent cx="1152525" cy="828675"/>
                <wp:effectExtent l="7620" t="5080" r="11430" b="13970"/>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82867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F42645" id="Rectangle 9" o:spid="_x0000_s1026" style="position:absolute;margin-left:168.45pt;margin-top:119.7pt;width:90.7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" strokecolor="white"/>
            </w:pict>
          </mc:Fallback>
        </mc:AlternateContent>
      </w:r>
      <w:r>
        <w:rPr>
          <w:rFonts w:ascii="Times New Roman" w:eastAsia="Calibri" w:hAnsi="Times New Roman" w:cs="Times New Roman"/>
          <w:b/>
          <w:sz w:val="24"/>
          <w:szCs w:val="24"/>
        </w:rPr>
        <w:t xml:space="preserve">     Yasemin GÜLER</w:t>
      </w:r>
    </w:p>
    <w:p w14:paraId="4687EB1B" w14:textId="77777777" w:rsidR="004E3522" w:rsidRDefault="004E3522" w:rsidP="004E3522">
      <w:pPr>
        <w:tabs>
          <w:tab w:val="left" w:pos="6720"/>
        </w:tabs>
        <w:rPr>
          <w:rFonts w:ascii="Times New Roman" w:hAnsi="Times New Roman" w:cs="Times New Roman"/>
          <w:b/>
          <w:sz w:val="24"/>
        </w:rPr>
      </w:pPr>
    </w:p>
    <w:p w14:paraId="1657CFDA" w14:textId="77777777" w:rsidR="00A6328F" w:rsidRDefault="00A6328F" w:rsidP="004E3522">
      <w:pPr>
        <w:tabs>
          <w:tab w:val="left" w:pos="6720"/>
        </w:tabs>
        <w:rPr>
          <w:rFonts w:ascii="Times New Roman" w:hAnsi="Times New Roman" w:cs="Times New Roman"/>
          <w:b/>
          <w:sz w:val="24"/>
        </w:rPr>
        <w:sectPr w:rsidR="00A6328F" w:rsidSect="00A6328F">
          <w:footerReference w:type="default" r:id="rId12"/>
          <w:pgSz w:w="11900" w:h="16840"/>
          <w:pgMar w:top="1701" w:right="1134" w:bottom="1701" w:left="2268" w:header="709" w:footer="709" w:gutter="0"/>
          <w:pgNumType w:fmt="upperRoman" w:start="1"/>
          <w:cols w:space="708"/>
          <w:docGrid w:linePitch="299"/>
        </w:sectPr>
      </w:pPr>
    </w:p>
    <w:p w14:paraId="5E8635D3" w14:textId="77777777" w:rsidR="0088227F" w:rsidRDefault="0088227F" w:rsidP="00A6328F">
      <w:pPr>
        <w:tabs>
          <w:tab w:val="left" w:pos="6720"/>
        </w:tabs>
        <w:jc w:val="center"/>
        <w:rPr>
          <w:rFonts w:ascii="Times New Roman" w:hAnsi="Times New Roman" w:cs="Times New Roman"/>
          <w:b/>
          <w:sz w:val="24"/>
        </w:rPr>
      </w:pPr>
    </w:p>
    <w:p w14:paraId="1859725E" w14:textId="77777777" w:rsidR="00C971E5" w:rsidRPr="005D5349" w:rsidRDefault="00C971E5" w:rsidP="00C971E5">
      <w:pPr>
        <w:tabs>
          <w:tab w:val="left" w:pos="6720"/>
        </w:tabs>
        <w:jc w:val="center"/>
        <w:rPr>
          <w:rFonts w:ascii="Times New Roman" w:hAnsi="Times New Roman" w:cs="Times New Roman"/>
          <w:b/>
          <w:sz w:val="24"/>
        </w:rPr>
      </w:pPr>
    </w:p>
    <w:p w14:paraId="54D0BB7F" w14:textId="6D0D6B6A" w:rsidR="005A14FF" w:rsidRDefault="005A14FF" w:rsidP="00E52125">
      <w:pPr>
        <w:pStyle w:val="tez"/>
        <w:jc w:val="center"/>
        <w:outlineLvl w:val="0"/>
      </w:pPr>
      <w:bookmarkStart w:id="9" w:name="_Toc44417982"/>
      <w:r>
        <w:t>ÖNSÖZ</w:t>
      </w:r>
      <w:bookmarkEnd w:id="9"/>
    </w:p>
    <w:p w14:paraId="66B5D685" w14:textId="77777777" w:rsidR="005A14FF" w:rsidRDefault="005A14FF" w:rsidP="005A14FF">
      <w:pPr>
        <w:spacing w:after="0" w:line="360" w:lineRule="auto"/>
        <w:ind w:firstLine="709"/>
        <w:jc w:val="both"/>
        <w:rPr>
          <w:rFonts w:ascii="Times New Roman" w:hAnsi="Times New Roman" w:cs="Times New Roman"/>
          <w:sz w:val="24"/>
          <w:szCs w:val="24"/>
        </w:rPr>
      </w:pPr>
    </w:p>
    <w:p w14:paraId="13C6C7EB" w14:textId="77777777" w:rsidR="008A2C8F" w:rsidRDefault="00342E1D" w:rsidP="005A14FF">
      <w:pPr>
        <w:spacing w:after="0" w:line="360" w:lineRule="auto"/>
        <w:ind w:firstLine="709"/>
        <w:jc w:val="both"/>
      </w:pPr>
      <w:r>
        <w:rPr>
          <w:rFonts w:ascii="Times New Roman" w:hAnsi="Times New Roman" w:cs="Times New Roman"/>
          <w:sz w:val="24"/>
          <w:szCs w:val="24"/>
        </w:rPr>
        <w:t xml:space="preserve">Kökeni 18. yüzyıla dayanan ombudsmanlık kurumu ilk kez İskandinav ülkesi olan İsveç’te ortaya çıkmıştır. </w:t>
      </w:r>
      <w:r w:rsidR="00A33409">
        <w:rPr>
          <w:rFonts w:ascii="Times New Roman" w:hAnsi="Times New Roman" w:cs="Times New Roman"/>
          <w:sz w:val="24"/>
          <w:szCs w:val="24"/>
        </w:rPr>
        <w:t>İsveç’in ardından diğer İskandinav ülkelerinde uygula</w:t>
      </w:r>
      <w:r w:rsidR="00206D05">
        <w:rPr>
          <w:rFonts w:ascii="Times New Roman" w:hAnsi="Times New Roman" w:cs="Times New Roman"/>
          <w:sz w:val="24"/>
          <w:szCs w:val="24"/>
        </w:rPr>
        <w:t>nmaya başlayan kurum daha sonra</w:t>
      </w:r>
      <w:r w:rsidR="00A33409">
        <w:rPr>
          <w:rFonts w:ascii="Times New Roman" w:hAnsi="Times New Roman" w:cs="Times New Roman"/>
          <w:sz w:val="24"/>
          <w:szCs w:val="24"/>
        </w:rPr>
        <w:t xml:space="preserve"> tüm dünyada yaygınlaşmaya başlamıştır.</w:t>
      </w:r>
      <w:r w:rsidR="00981220">
        <w:rPr>
          <w:rFonts w:ascii="Times New Roman" w:hAnsi="Times New Roman" w:cs="Times New Roman"/>
          <w:sz w:val="24"/>
          <w:szCs w:val="24"/>
        </w:rPr>
        <w:t xml:space="preserve"> </w:t>
      </w:r>
      <w:r w:rsidR="00C45A42">
        <w:rPr>
          <w:rFonts w:ascii="Times New Roman" w:hAnsi="Times New Roman" w:cs="Times New Roman"/>
          <w:sz w:val="24"/>
          <w:szCs w:val="24"/>
        </w:rPr>
        <w:t xml:space="preserve">Ombudsmanlık kurumunun ortaya çıkmasında </w:t>
      </w:r>
      <w:r w:rsidR="00173CA3">
        <w:rPr>
          <w:rFonts w:ascii="Times New Roman" w:hAnsi="Times New Roman" w:cs="Times New Roman"/>
          <w:sz w:val="24"/>
          <w:szCs w:val="24"/>
        </w:rPr>
        <w:t>devletlerin</w:t>
      </w:r>
      <w:r w:rsidR="005C40B8">
        <w:rPr>
          <w:rFonts w:ascii="Times New Roman" w:hAnsi="Times New Roman" w:cs="Times New Roman"/>
          <w:sz w:val="24"/>
          <w:szCs w:val="24"/>
        </w:rPr>
        <w:t xml:space="preserve"> zaman içerisinde görev ve işlevlerinin artması ve mevcut denetim mekanizmalarının </w:t>
      </w:r>
      <w:r w:rsidR="005C40B8" w:rsidRPr="005C40B8">
        <w:rPr>
          <w:rFonts w:ascii="Times New Roman" w:hAnsi="Times New Roman" w:cs="Times New Roman"/>
          <w:sz w:val="24"/>
          <w:szCs w:val="24"/>
        </w:rPr>
        <w:t xml:space="preserve">idarenin haksız uygulamalarına maruz kalan vatandaşların </w:t>
      </w:r>
      <w:r w:rsidR="008A2C8F">
        <w:rPr>
          <w:rFonts w:ascii="Times New Roman" w:hAnsi="Times New Roman" w:cs="Times New Roman"/>
          <w:sz w:val="24"/>
          <w:szCs w:val="24"/>
        </w:rPr>
        <w:t>haklarını koruma</w:t>
      </w:r>
      <w:r w:rsidR="005C40B8">
        <w:rPr>
          <w:rFonts w:ascii="Times New Roman" w:hAnsi="Times New Roman" w:cs="Times New Roman"/>
          <w:sz w:val="24"/>
          <w:szCs w:val="24"/>
        </w:rPr>
        <w:t>da yetersiz kalması etkili olmuştur.</w:t>
      </w:r>
      <w:r w:rsidR="005C40B8" w:rsidRPr="005C40B8">
        <w:rPr>
          <w:rFonts w:ascii="Times New Roman" w:hAnsi="Times New Roman" w:cs="Times New Roman"/>
          <w:sz w:val="24"/>
          <w:szCs w:val="24"/>
        </w:rPr>
        <w:t xml:space="preserve"> </w:t>
      </w:r>
      <w:r w:rsidR="00FE1265">
        <w:rPr>
          <w:rFonts w:ascii="Times New Roman" w:hAnsi="Times New Roman" w:cs="Times New Roman"/>
          <w:sz w:val="24"/>
          <w:szCs w:val="24"/>
        </w:rPr>
        <w:t>Günümüzde</w:t>
      </w:r>
      <w:r w:rsidR="00FE1265" w:rsidRPr="00FE1265">
        <w:rPr>
          <w:rFonts w:ascii="Times New Roman" w:hAnsi="Times New Roman" w:cs="Times New Roman"/>
          <w:sz w:val="24"/>
          <w:szCs w:val="24"/>
        </w:rPr>
        <w:t xml:space="preserve"> </w:t>
      </w:r>
      <w:r w:rsidR="005C40B8">
        <w:rPr>
          <w:rFonts w:ascii="Times New Roman" w:hAnsi="Times New Roman" w:cs="Times New Roman"/>
          <w:sz w:val="24"/>
          <w:szCs w:val="24"/>
        </w:rPr>
        <w:t xml:space="preserve">vatandaşların </w:t>
      </w:r>
      <w:r w:rsidR="00FE1265" w:rsidRPr="00FE1265">
        <w:rPr>
          <w:rFonts w:ascii="Times New Roman" w:hAnsi="Times New Roman" w:cs="Times New Roman"/>
          <w:sz w:val="24"/>
          <w:szCs w:val="24"/>
        </w:rPr>
        <w:t>doğrudan, hız</w:t>
      </w:r>
      <w:r w:rsidR="005C40B8">
        <w:rPr>
          <w:rFonts w:ascii="Times New Roman" w:hAnsi="Times New Roman" w:cs="Times New Roman"/>
          <w:sz w:val="24"/>
          <w:szCs w:val="24"/>
        </w:rPr>
        <w:t>lı ve masrafsız bir şekilde ulaştığı</w:t>
      </w:r>
      <w:r w:rsidR="00FE1265" w:rsidRPr="00FE1265">
        <w:rPr>
          <w:rFonts w:ascii="Times New Roman" w:hAnsi="Times New Roman" w:cs="Times New Roman"/>
          <w:sz w:val="24"/>
          <w:szCs w:val="24"/>
        </w:rPr>
        <w:t xml:space="preserve"> Ombudsmanlık kurumla</w:t>
      </w:r>
      <w:r w:rsidR="00FE1265">
        <w:rPr>
          <w:rFonts w:ascii="Times New Roman" w:hAnsi="Times New Roman" w:cs="Times New Roman"/>
          <w:sz w:val="24"/>
          <w:szCs w:val="24"/>
        </w:rPr>
        <w:t xml:space="preserve">rı </w:t>
      </w:r>
      <w:r w:rsidR="005C40B8" w:rsidRPr="005C40B8">
        <w:rPr>
          <w:rFonts w:ascii="Times New Roman" w:hAnsi="Times New Roman" w:cs="Times New Roman"/>
          <w:sz w:val="24"/>
          <w:szCs w:val="24"/>
        </w:rPr>
        <w:t xml:space="preserve">birçok ülkede farklı isimlerle </w:t>
      </w:r>
      <w:r w:rsidR="005C40B8">
        <w:rPr>
          <w:rFonts w:ascii="Times New Roman" w:hAnsi="Times New Roman" w:cs="Times New Roman"/>
          <w:sz w:val="24"/>
          <w:szCs w:val="24"/>
        </w:rPr>
        <w:t>çalışmalarını sürdürmektedir</w:t>
      </w:r>
      <w:r w:rsidR="00FE1265">
        <w:rPr>
          <w:rFonts w:ascii="Times New Roman" w:hAnsi="Times New Roman" w:cs="Times New Roman"/>
          <w:sz w:val="24"/>
          <w:szCs w:val="24"/>
        </w:rPr>
        <w:t>.</w:t>
      </w:r>
      <w:r w:rsidR="00981220" w:rsidRPr="00981220">
        <w:t xml:space="preserve"> </w:t>
      </w:r>
    </w:p>
    <w:p w14:paraId="68F38EEB" w14:textId="4BF02E47" w:rsidR="005A14FF" w:rsidRDefault="00206D05" w:rsidP="005A14F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 </w:t>
      </w:r>
      <w:r w:rsidR="00981220" w:rsidRPr="00981220">
        <w:rPr>
          <w:rFonts w:ascii="Times New Roman" w:hAnsi="Times New Roman" w:cs="Times New Roman"/>
          <w:sz w:val="24"/>
          <w:szCs w:val="24"/>
        </w:rPr>
        <w:t xml:space="preserve">çalışma ile </w:t>
      </w:r>
      <w:r>
        <w:rPr>
          <w:rFonts w:ascii="Times New Roman" w:hAnsi="Times New Roman" w:cs="Times New Roman"/>
          <w:sz w:val="24"/>
          <w:szCs w:val="24"/>
        </w:rPr>
        <w:t xml:space="preserve">öncelikle </w:t>
      </w:r>
      <w:r w:rsidR="00981220" w:rsidRPr="00981220">
        <w:rPr>
          <w:rFonts w:ascii="Times New Roman" w:hAnsi="Times New Roman" w:cs="Times New Roman"/>
          <w:sz w:val="24"/>
          <w:szCs w:val="24"/>
        </w:rPr>
        <w:t>Ombudsmanlık kurumunun tarihçesi, tanımı ve genel özellikleri açıklanarak demokratik bir hukuk sisteminde Omb</w:t>
      </w:r>
      <w:r w:rsidR="00981220">
        <w:rPr>
          <w:rFonts w:ascii="Times New Roman" w:hAnsi="Times New Roman" w:cs="Times New Roman"/>
          <w:sz w:val="24"/>
          <w:szCs w:val="24"/>
        </w:rPr>
        <w:t>udsmanlığın önemine dikkat çekilmiştir</w:t>
      </w:r>
      <w:r w:rsidR="00EC3816">
        <w:rPr>
          <w:rFonts w:ascii="Times New Roman" w:hAnsi="Times New Roman" w:cs="Times New Roman"/>
          <w:sz w:val="24"/>
          <w:szCs w:val="24"/>
        </w:rPr>
        <w:t>. Ardından</w:t>
      </w:r>
      <w:r w:rsidR="00FE1265">
        <w:rPr>
          <w:rFonts w:ascii="Times New Roman" w:hAnsi="Times New Roman" w:cs="Times New Roman"/>
          <w:sz w:val="24"/>
          <w:szCs w:val="24"/>
        </w:rPr>
        <w:t xml:space="preserve"> </w:t>
      </w:r>
      <w:r w:rsidR="00FE1265" w:rsidRPr="00FE1265">
        <w:rPr>
          <w:rFonts w:ascii="Times New Roman" w:hAnsi="Times New Roman" w:cs="Times New Roman"/>
          <w:sz w:val="24"/>
          <w:szCs w:val="24"/>
        </w:rPr>
        <w:t>farklı h</w:t>
      </w:r>
      <w:r w:rsidR="00FE1265">
        <w:rPr>
          <w:rFonts w:ascii="Times New Roman" w:hAnsi="Times New Roman" w:cs="Times New Roman"/>
          <w:sz w:val="24"/>
          <w:szCs w:val="24"/>
        </w:rPr>
        <w:t xml:space="preserve">ukuk sistemlerine </w:t>
      </w:r>
      <w:r w:rsidR="00A33409">
        <w:rPr>
          <w:rFonts w:ascii="Times New Roman" w:hAnsi="Times New Roman" w:cs="Times New Roman"/>
          <w:sz w:val="24"/>
          <w:szCs w:val="24"/>
        </w:rPr>
        <w:t xml:space="preserve">ve yönetim geleneklerine </w:t>
      </w:r>
      <w:r w:rsidR="00FE1265">
        <w:rPr>
          <w:rFonts w:ascii="Times New Roman" w:hAnsi="Times New Roman" w:cs="Times New Roman"/>
          <w:sz w:val="24"/>
          <w:szCs w:val="24"/>
        </w:rPr>
        <w:t xml:space="preserve">sahip </w:t>
      </w:r>
      <w:r w:rsidR="00A33409">
        <w:rPr>
          <w:rFonts w:ascii="Times New Roman" w:hAnsi="Times New Roman" w:cs="Times New Roman"/>
          <w:sz w:val="24"/>
          <w:szCs w:val="24"/>
        </w:rPr>
        <w:t xml:space="preserve">olan </w:t>
      </w:r>
      <w:r w:rsidR="00FE1265">
        <w:rPr>
          <w:rFonts w:ascii="Times New Roman" w:hAnsi="Times New Roman" w:cs="Times New Roman"/>
          <w:sz w:val="24"/>
          <w:szCs w:val="24"/>
        </w:rPr>
        <w:t>İsveç,</w:t>
      </w:r>
      <w:r w:rsidR="00FE1265" w:rsidRPr="00FE1265">
        <w:rPr>
          <w:rFonts w:ascii="Times New Roman" w:hAnsi="Times New Roman" w:cs="Times New Roman"/>
          <w:sz w:val="24"/>
          <w:szCs w:val="24"/>
        </w:rPr>
        <w:t xml:space="preserve"> Fransa</w:t>
      </w:r>
      <w:r w:rsidR="00FE1265">
        <w:rPr>
          <w:rFonts w:ascii="Times New Roman" w:hAnsi="Times New Roman" w:cs="Times New Roman"/>
          <w:sz w:val="24"/>
          <w:szCs w:val="24"/>
        </w:rPr>
        <w:t xml:space="preserve"> ve Rusya Ombudsmanlık </w:t>
      </w:r>
      <w:r w:rsidR="00E4689E">
        <w:rPr>
          <w:rFonts w:ascii="Times New Roman" w:hAnsi="Times New Roman" w:cs="Times New Roman"/>
          <w:sz w:val="24"/>
          <w:szCs w:val="24"/>
        </w:rPr>
        <w:t xml:space="preserve">Kurumu </w:t>
      </w:r>
      <w:r w:rsidR="00FE1265">
        <w:rPr>
          <w:rFonts w:ascii="Times New Roman" w:hAnsi="Times New Roman" w:cs="Times New Roman"/>
          <w:sz w:val="24"/>
          <w:szCs w:val="24"/>
        </w:rPr>
        <w:t>uygulamalarının</w:t>
      </w:r>
      <w:r w:rsidR="00A33409">
        <w:rPr>
          <w:rFonts w:ascii="Times New Roman" w:hAnsi="Times New Roman" w:cs="Times New Roman"/>
          <w:sz w:val="24"/>
          <w:szCs w:val="24"/>
        </w:rPr>
        <w:t xml:space="preserve"> tarihsel gelişimi,</w:t>
      </w:r>
      <w:r w:rsidR="00FE1265">
        <w:rPr>
          <w:rFonts w:ascii="Times New Roman" w:hAnsi="Times New Roman" w:cs="Times New Roman"/>
          <w:sz w:val="24"/>
          <w:szCs w:val="24"/>
        </w:rPr>
        <w:t xml:space="preserve"> </w:t>
      </w:r>
      <w:r w:rsidR="00FE1265" w:rsidRPr="00FE1265">
        <w:rPr>
          <w:rFonts w:ascii="Times New Roman" w:hAnsi="Times New Roman" w:cs="Times New Roman"/>
          <w:sz w:val="24"/>
          <w:szCs w:val="24"/>
        </w:rPr>
        <w:t>ata</w:t>
      </w:r>
      <w:r w:rsidR="00A33409">
        <w:rPr>
          <w:rFonts w:ascii="Times New Roman" w:hAnsi="Times New Roman" w:cs="Times New Roman"/>
          <w:sz w:val="24"/>
          <w:szCs w:val="24"/>
        </w:rPr>
        <w:t>nması ve</w:t>
      </w:r>
      <w:r w:rsidR="00FE1265" w:rsidRPr="00FE1265">
        <w:rPr>
          <w:rFonts w:ascii="Times New Roman" w:hAnsi="Times New Roman" w:cs="Times New Roman"/>
          <w:sz w:val="24"/>
          <w:szCs w:val="24"/>
        </w:rPr>
        <w:t xml:space="preserve"> statüsü, görevleri, yetkileri</w:t>
      </w:r>
      <w:r w:rsidR="00A33409">
        <w:rPr>
          <w:rFonts w:ascii="Times New Roman" w:hAnsi="Times New Roman" w:cs="Times New Roman"/>
          <w:sz w:val="24"/>
          <w:szCs w:val="24"/>
        </w:rPr>
        <w:t>, başvuru yolları, çalışma biçimi ve yaptırımlarındaki</w:t>
      </w:r>
      <w:r w:rsidR="00FE1265" w:rsidRPr="00FE1265">
        <w:rPr>
          <w:rFonts w:ascii="Times New Roman" w:hAnsi="Times New Roman" w:cs="Times New Roman"/>
          <w:sz w:val="24"/>
          <w:szCs w:val="24"/>
        </w:rPr>
        <w:t xml:space="preserve"> benzerlikler </w:t>
      </w:r>
      <w:r w:rsidR="00FE1265">
        <w:rPr>
          <w:rFonts w:ascii="Times New Roman" w:hAnsi="Times New Roman" w:cs="Times New Roman"/>
          <w:sz w:val="24"/>
          <w:szCs w:val="24"/>
        </w:rPr>
        <w:t xml:space="preserve">ve farklılıklar </w:t>
      </w:r>
      <w:r w:rsidR="00E4689E" w:rsidRPr="00E4689E">
        <w:rPr>
          <w:rFonts w:ascii="Times New Roman" w:hAnsi="Times New Roman" w:cs="Times New Roman"/>
          <w:sz w:val="24"/>
          <w:szCs w:val="24"/>
        </w:rPr>
        <w:t xml:space="preserve">ortaya </w:t>
      </w:r>
      <w:r w:rsidR="00E4689E">
        <w:rPr>
          <w:rFonts w:ascii="Times New Roman" w:hAnsi="Times New Roman" w:cs="Times New Roman"/>
          <w:sz w:val="24"/>
          <w:szCs w:val="24"/>
        </w:rPr>
        <w:t>konarak bir karşılaştırma yapılmıştır</w:t>
      </w:r>
      <w:r w:rsidR="00FE1265" w:rsidRPr="00FE1265">
        <w:rPr>
          <w:rFonts w:ascii="Times New Roman" w:hAnsi="Times New Roman" w:cs="Times New Roman"/>
          <w:sz w:val="24"/>
          <w:szCs w:val="24"/>
        </w:rPr>
        <w:t>.</w:t>
      </w:r>
      <w:r w:rsidR="00981220">
        <w:rPr>
          <w:rFonts w:ascii="Times New Roman" w:hAnsi="Times New Roman" w:cs="Times New Roman"/>
          <w:sz w:val="24"/>
          <w:szCs w:val="24"/>
        </w:rPr>
        <w:t xml:space="preserve"> İsveç, Fransa ve Rusya Ombudsmanlık Kurumu uygulamalarını</w:t>
      </w:r>
      <w:r w:rsidR="005A14FF">
        <w:rPr>
          <w:rFonts w:ascii="Times New Roman" w:hAnsi="Times New Roman" w:cs="Times New Roman"/>
          <w:sz w:val="24"/>
          <w:szCs w:val="24"/>
        </w:rPr>
        <w:t xml:space="preserve"> ele alan bu çalışmanın, </w:t>
      </w:r>
      <w:r w:rsidR="00981220">
        <w:rPr>
          <w:rFonts w:ascii="Times New Roman" w:hAnsi="Times New Roman" w:cs="Times New Roman"/>
          <w:sz w:val="24"/>
          <w:szCs w:val="24"/>
        </w:rPr>
        <w:t xml:space="preserve">hukuk sistemi ve yönetim yapısı bakımından farklılık arz eden üç ülkenin karşılaştırılması </w:t>
      </w:r>
      <w:r w:rsidR="005A14FF">
        <w:rPr>
          <w:rFonts w:ascii="Times New Roman" w:hAnsi="Times New Roman" w:cs="Times New Roman"/>
          <w:sz w:val="24"/>
          <w:szCs w:val="24"/>
        </w:rPr>
        <w:t>konusu</w:t>
      </w:r>
      <w:r w:rsidR="00981220">
        <w:rPr>
          <w:rFonts w:ascii="Times New Roman" w:hAnsi="Times New Roman" w:cs="Times New Roman"/>
          <w:sz w:val="24"/>
          <w:szCs w:val="24"/>
        </w:rPr>
        <w:t>nda literatüre</w:t>
      </w:r>
      <w:r w:rsidR="005A14FF">
        <w:rPr>
          <w:rFonts w:ascii="Times New Roman" w:hAnsi="Times New Roman" w:cs="Times New Roman"/>
          <w:sz w:val="24"/>
          <w:szCs w:val="24"/>
        </w:rPr>
        <w:t xml:space="preserve"> katkı sağlaması beklenmektedir. </w:t>
      </w:r>
    </w:p>
    <w:p w14:paraId="62BECF12" w14:textId="6F610BB6" w:rsidR="005A14FF" w:rsidRDefault="00A94BBB" w:rsidP="00E8571F">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T</w:t>
      </w:r>
      <w:r w:rsidR="005A14FF">
        <w:rPr>
          <w:rFonts w:ascii="Times New Roman" w:hAnsi="Times New Roman" w:cs="Times New Roman"/>
          <w:sz w:val="24"/>
          <w:szCs w:val="24"/>
        </w:rPr>
        <w:t xml:space="preserve">ez çalışmam sırasında </w:t>
      </w:r>
      <w:r>
        <w:rPr>
          <w:rFonts w:ascii="Times New Roman" w:hAnsi="Times New Roman" w:cs="Times New Roman"/>
          <w:sz w:val="24"/>
          <w:szCs w:val="24"/>
        </w:rPr>
        <w:t>engin bilgi</w:t>
      </w:r>
      <w:r w:rsidR="00BD12B1">
        <w:rPr>
          <w:rFonts w:ascii="Times New Roman" w:hAnsi="Times New Roman" w:cs="Times New Roman"/>
          <w:sz w:val="24"/>
          <w:szCs w:val="24"/>
        </w:rPr>
        <w:t xml:space="preserve"> ve tecrübesiyle</w:t>
      </w:r>
      <w:r w:rsidR="005A14FF">
        <w:rPr>
          <w:rFonts w:ascii="Times New Roman" w:hAnsi="Times New Roman" w:cs="Times New Roman"/>
          <w:sz w:val="24"/>
          <w:szCs w:val="24"/>
        </w:rPr>
        <w:t xml:space="preserve"> bana yol göster</w:t>
      </w:r>
      <w:r w:rsidR="00BD12B1">
        <w:rPr>
          <w:rFonts w:ascii="Times New Roman" w:hAnsi="Times New Roman" w:cs="Times New Roman"/>
          <w:sz w:val="24"/>
          <w:szCs w:val="24"/>
        </w:rPr>
        <w:t>en, çalışma boyunca desteğini</w:t>
      </w:r>
      <w:r w:rsidR="005A14FF">
        <w:rPr>
          <w:rFonts w:ascii="Times New Roman" w:hAnsi="Times New Roman" w:cs="Times New Roman"/>
          <w:sz w:val="24"/>
          <w:szCs w:val="24"/>
        </w:rPr>
        <w:t xml:space="preserve"> esirgemeyen ve çalışmanın şekillenmesinde önemli b</w:t>
      </w:r>
      <w:r w:rsidR="00E8571F">
        <w:rPr>
          <w:rFonts w:ascii="Times New Roman" w:hAnsi="Times New Roman" w:cs="Times New Roman"/>
          <w:sz w:val="24"/>
          <w:szCs w:val="24"/>
        </w:rPr>
        <w:t>ir yere sahip olan</w:t>
      </w:r>
      <w:r w:rsidR="00E6143D">
        <w:rPr>
          <w:rFonts w:ascii="Times New Roman" w:hAnsi="Times New Roman" w:cs="Times New Roman"/>
          <w:sz w:val="24"/>
          <w:szCs w:val="24"/>
        </w:rPr>
        <w:t xml:space="preserve"> </w:t>
      </w:r>
      <w:r>
        <w:rPr>
          <w:rFonts w:ascii="Times New Roman" w:hAnsi="Times New Roman" w:cs="Times New Roman"/>
          <w:sz w:val="24"/>
          <w:szCs w:val="24"/>
        </w:rPr>
        <w:t xml:space="preserve">değerli </w:t>
      </w:r>
      <w:r w:rsidR="00E6143D">
        <w:rPr>
          <w:rFonts w:ascii="Times New Roman" w:hAnsi="Times New Roman" w:cs="Times New Roman"/>
          <w:sz w:val="24"/>
          <w:szCs w:val="24"/>
        </w:rPr>
        <w:t>tez danışmanım</w:t>
      </w:r>
      <w:r w:rsidR="005A14FF">
        <w:rPr>
          <w:rFonts w:ascii="Times New Roman" w:hAnsi="Times New Roman" w:cs="Times New Roman"/>
          <w:sz w:val="24"/>
          <w:szCs w:val="24"/>
        </w:rPr>
        <w:t xml:space="preserve">, Doç. Dr. </w:t>
      </w:r>
      <w:r>
        <w:rPr>
          <w:rFonts w:ascii="Times New Roman" w:hAnsi="Times New Roman" w:cs="Times New Roman"/>
          <w:sz w:val="24"/>
          <w:szCs w:val="24"/>
        </w:rPr>
        <w:t>Kadir Caner DOĞAN hocama teşekkürlerimi sunarım</w:t>
      </w:r>
      <w:r w:rsidR="00E8571F">
        <w:rPr>
          <w:rFonts w:ascii="Times New Roman" w:hAnsi="Times New Roman" w:cs="Times New Roman"/>
          <w:sz w:val="24"/>
          <w:szCs w:val="24"/>
        </w:rPr>
        <w:t>. Ayrıca h</w:t>
      </w:r>
      <w:r w:rsidR="00E8571F" w:rsidRPr="00E8571F">
        <w:rPr>
          <w:rFonts w:ascii="Times New Roman" w:hAnsi="Times New Roman" w:cs="Times New Roman"/>
          <w:sz w:val="24"/>
          <w:szCs w:val="24"/>
        </w:rPr>
        <w:t>ayat</w:t>
      </w:r>
      <w:r w:rsidR="00E8571F">
        <w:rPr>
          <w:rFonts w:ascii="Times New Roman" w:hAnsi="Times New Roman" w:cs="Times New Roman"/>
          <w:sz w:val="24"/>
          <w:szCs w:val="24"/>
        </w:rPr>
        <w:t xml:space="preserve">ımın her aşamasında </w:t>
      </w:r>
      <w:r>
        <w:rPr>
          <w:rFonts w:ascii="Times New Roman" w:hAnsi="Times New Roman" w:cs="Times New Roman"/>
          <w:sz w:val="24"/>
          <w:szCs w:val="24"/>
        </w:rPr>
        <w:t>yanımda olarak</w:t>
      </w:r>
      <w:r w:rsidR="00E8571F">
        <w:rPr>
          <w:rFonts w:ascii="Times New Roman" w:hAnsi="Times New Roman" w:cs="Times New Roman"/>
          <w:sz w:val="24"/>
          <w:szCs w:val="24"/>
        </w:rPr>
        <w:t xml:space="preserve"> </w:t>
      </w:r>
      <w:r w:rsidR="00E8571F" w:rsidRPr="00E8571F">
        <w:rPr>
          <w:rFonts w:ascii="Times New Roman" w:hAnsi="Times New Roman" w:cs="Times New Roman"/>
          <w:sz w:val="24"/>
          <w:szCs w:val="24"/>
        </w:rPr>
        <w:t>yardım ve destekler</w:t>
      </w:r>
      <w:r w:rsidR="00173CA3">
        <w:rPr>
          <w:rFonts w:ascii="Times New Roman" w:hAnsi="Times New Roman" w:cs="Times New Roman"/>
          <w:sz w:val="24"/>
          <w:szCs w:val="24"/>
        </w:rPr>
        <w:t>ini bana her zaman hissettiren ve</w:t>
      </w:r>
      <w:r w:rsidR="00E8571F">
        <w:rPr>
          <w:rFonts w:ascii="Times New Roman" w:hAnsi="Times New Roman" w:cs="Times New Roman"/>
          <w:sz w:val="24"/>
          <w:szCs w:val="24"/>
        </w:rPr>
        <w:t xml:space="preserve"> bu tezin ortaya </w:t>
      </w:r>
      <w:r w:rsidR="00E8571F" w:rsidRPr="00E8571F">
        <w:rPr>
          <w:rFonts w:ascii="Times New Roman" w:hAnsi="Times New Roman" w:cs="Times New Roman"/>
          <w:sz w:val="24"/>
          <w:szCs w:val="24"/>
        </w:rPr>
        <w:t xml:space="preserve">çıkmasındaki katkıları son derece önemli olan </w:t>
      </w:r>
      <w:r w:rsidR="00BD12B1">
        <w:rPr>
          <w:rFonts w:ascii="Times New Roman" w:hAnsi="Times New Roman" w:cs="Times New Roman"/>
          <w:sz w:val="24"/>
          <w:szCs w:val="24"/>
        </w:rPr>
        <w:t xml:space="preserve">canım </w:t>
      </w:r>
      <w:r w:rsidR="00E8571F" w:rsidRPr="00E8571F">
        <w:rPr>
          <w:rFonts w:ascii="Times New Roman" w:hAnsi="Times New Roman" w:cs="Times New Roman"/>
          <w:sz w:val="24"/>
          <w:szCs w:val="24"/>
        </w:rPr>
        <w:t>aile</w:t>
      </w:r>
      <w:r>
        <w:rPr>
          <w:rFonts w:ascii="Times New Roman" w:hAnsi="Times New Roman" w:cs="Times New Roman"/>
          <w:sz w:val="24"/>
          <w:szCs w:val="24"/>
        </w:rPr>
        <w:t>me tüm emeklerinden dolayı teşekkürlerimi sunarım</w:t>
      </w:r>
      <w:r w:rsidR="00E8571F" w:rsidRPr="00E8571F">
        <w:rPr>
          <w:rFonts w:ascii="Times New Roman" w:hAnsi="Times New Roman" w:cs="Times New Roman"/>
          <w:sz w:val="24"/>
          <w:szCs w:val="24"/>
        </w:rPr>
        <w:t>.</w:t>
      </w:r>
    </w:p>
    <w:p w14:paraId="5DCBD178" w14:textId="77777777" w:rsidR="0088227F" w:rsidRDefault="0088227F" w:rsidP="00E001A4">
      <w:pPr>
        <w:spacing w:after="120" w:line="360" w:lineRule="auto"/>
        <w:ind w:firstLine="708"/>
        <w:jc w:val="center"/>
        <w:rPr>
          <w:rFonts w:ascii="Times New Roman" w:hAnsi="Times New Roman" w:cs="Times New Roman"/>
          <w:sz w:val="24"/>
          <w:szCs w:val="24"/>
        </w:rPr>
      </w:pPr>
    </w:p>
    <w:p w14:paraId="3E508C06" w14:textId="77777777" w:rsidR="0088227F" w:rsidRDefault="0088227F" w:rsidP="00E001A4">
      <w:pPr>
        <w:spacing w:after="120" w:line="360" w:lineRule="auto"/>
        <w:ind w:firstLine="708"/>
        <w:jc w:val="center"/>
        <w:rPr>
          <w:rFonts w:ascii="Times New Roman" w:hAnsi="Times New Roman" w:cs="Times New Roman"/>
          <w:sz w:val="24"/>
          <w:szCs w:val="24"/>
        </w:rPr>
      </w:pPr>
    </w:p>
    <w:p w14:paraId="4D1ACF7D" w14:textId="638AF8C3" w:rsidR="005A14FF" w:rsidRDefault="00E001A4" w:rsidP="005A14FF">
      <w:pPr>
        <w:tabs>
          <w:tab w:val="left" w:pos="7620"/>
        </w:tabs>
        <w:spacing w:before="60" w:after="60" w:line="360" w:lineRule="auto"/>
        <w:ind w:left="227" w:right="113"/>
        <w:jc w:val="right"/>
        <w:rPr>
          <w:rFonts w:ascii="Times New Roman" w:hAnsi="Times New Roman" w:cs="Times New Roman"/>
          <w:b/>
          <w:sz w:val="24"/>
          <w:szCs w:val="24"/>
        </w:rPr>
      </w:pPr>
      <w:r>
        <w:rPr>
          <w:rFonts w:ascii="Times New Roman" w:hAnsi="Times New Roman" w:cs="Times New Roman"/>
          <w:b/>
          <w:sz w:val="24"/>
          <w:szCs w:val="24"/>
        </w:rPr>
        <w:t xml:space="preserve">Gümüşhane </w:t>
      </w:r>
      <w:r w:rsidR="005A14FF">
        <w:rPr>
          <w:rFonts w:ascii="Times New Roman" w:hAnsi="Times New Roman" w:cs="Times New Roman"/>
          <w:b/>
          <w:sz w:val="24"/>
          <w:szCs w:val="24"/>
        </w:rPr>
        <w:t>-</w:t>
      </w:r>
      <w:r>
        <w:rPr>
          <w:rFonts w:ascii="Times New Roman" w:hAnsi="Times New Roman" w:cs="Times New Roman"/>
          <w:b/>
          <w:sz w:val="24"/>
          <w:szCs w:val="24"/>
        </w:rPr>
        <w:t xml:space="preserve"> </w:t>
      </w:r>
      <w:r w:rsidR="00624A9F">
        <w:rPr>
          <w:rFonts w:ascii="Times New Roman" w:hAnsi="Times New Roman" w:cs="Times New Roman"/>
          <w:b/>
          <w:sz w:val="24"/>
          <w:szCs w:val="24"/>
        </w:rPr>
        <w:t>2020</w:t>
      </w:r>
    </w:p>
    <w:p w14:paraId="27CE1E5A" w14:textId="34670F37" w:rsidR="00514048" w:rsidRDefault="00495120" w:rsidP="00FC6427">
      <w:pPr>
        <w:tabs>
          <w:tab w:val="left" w:pos="7620"/>
        </w:tabs>
        <w:spacing w:before="60" w:after="60" w:line="360" w:lineRule="auto"/>
        <w:ind w:left="227" w:right="113"/>
        <w:jc w:val="right"/>
        <w:rPr>
          <w:b/>
        </w:rPr>
      </w:pPr>
      <w:r>
        <w:rPr>
          <w:rFonts w:ascii="Times New Roman" w:hAnsi="Times New Roman" w:cs="Times New Roman"/>
          <w:b/>
          <w:sz w:val="24"/>
          <w:szCs w:val="24"/>
        </w:rPr>
        <w:t>Yasemin</w:t>
      </w:r>
      <w:r w:rsidR="0007083B">
        <w:rPr>
          <w:rFonts w:ascii="Times New Roman" w:hAnsi="Times New Roman" w:cs="Times New Roman"/>
          <w:b/>
          <w:sz w:val="24"/>
          <w:szCs w:val="24"/>
        </w:rPr>
        <w:t xml:space="preserve"> GÜLER</w:t>
      </w:r>
      <w:bookmarkStart w:id="10" w:name="_Toc496866216"/>
      <w:bookmarkStart w:id="11" w:name="_Toc496870540"/>
      <w:bookmarkStart w:id="12" w:name="_Toc496870897"/>
    </w:p>
    <w:p w14:paraId="184AE6DC" w14:textId="77777777" w:rsidR="00514048" w:rsidRDefault="00514048" w:rsidP="00E001A4">
      <w:pPr>
        <w:pStyle w:val="tez"/>
        <w:ind w:left="0" w:firstLine="0"/>
        <w:jc w:val="center"/>
        <w:outlineLvl w:val="0"/>
      </w:pPr>
    </w:p>
    <w:p w14:paraId="3251C0CF" w14:textId="77777777" w:rsidR="0081073F" w:rsidRDefault="0081073F" w:rsidP="00E001A4">
      <w:pPr>
        <w:pStyle w:val="tez"/>
        <w:ind w:left="0" w:firstLine="0"/>
        <w:jc w:val="center"/>
        <w:outlineLvl w:val="0"/>
      </w:pPr>
    </w:p>
    <w:p w14:paraId="631A65AF" w14:textId="6576388A" w:rsidR="00CA2DD2" w:rsidRDefault="004E1135" w:rsidP="00E001A4">
      <w:pPr>
        <w:pStyle w:val="tez"/>
        <w:ind w:left="3541" w:firstLine="0"/>
        <w:outlineLvl w:val="0"/>
      </w:pPr>
      <w:bookmarkStart w:id="13" w:name="_Toc44417983"/>
      <w:r w:rsidRPr="003A2F53">
        <w:t>ÖZET</w:t>
      </w:r>
      <w:bookmarkEnd w:id="10"/>
      <w:bookmarkEnd w:id="11"/>
      <w:bookmarkEnd w:id="12"/>
      <w:bookmarkEnd w:id="13"/>
    </w:p>
    <w:p w14:paraId="7A569F06" w14:textId="77777777" w:rsidR="00423A0F" w:rsidRDefault="00423A0F" w:rsidP="00B02BA3">
      <w:pPr>
        <w:spacing w:after="0" w:line="360" w:lineRule="auto"/>
        <w:ind w:firstLine="709"/>
        <w:jc w:val="both"/>
        <w:rPr>
          <w:rFonts w:ascii="Times New Roman" w:hAnsi="Times New Roman" w:cs="Times New Roman"/>
          <w:spacing w:val="-1"/>
          <w:sz w:val="24"/>
          <w:szCs w:val="24"/>
        </w:rPr>
      </w:pPr>
    </w:p>
    <w:p w14:paraId="06BBCC5C" w14:textId="6F10E901" w:rsidR="00CA2DD2" w:rsidRPr="008B2451" w:rsidRDefault="00624A9F" w:rsidP="00B02BA3">
      <w:pPr>
        <w:spacing w:after="0" w:line="360" w:lineRule="auto"/>
        <w:ind w:firstLine="709"/>
        <w:jc w:val="both"/>
        <w:rPr>
          <w:rFonts w:ascii="Times New Roman" w:hAnsi="Times New Roman" w:cs="Times New Roman"/>
          <w:b/>
          <w:sz w:val="24"/>
          <w:szCs w:val="24"/>
        </w:rPr>
      </w:pPr>
      <w:r w:rsidRPr="008B2451">
        <w:rPr>
          <w:rFonts w:ascii="Times New Roman" w:hAnsi="Times New Roman" w:cs="Times New Roman"/>
          <w:b/>
          <w:spacing w:val="-1"/>
          <w:sz w:val="24"/>
          <w:szCs w:val="24"/>
        </w:rPr>
        <w:t>GÜLER, Yasemin</w:t>
      </w:r>
      <w:r w:rsidR="004E1135" w:rsidRPr="008B2451">
        <w:rPr>
          <w:rFonts w:ascii="Times New Roman" w:hAnsi="Times New Roman" w:cs="Times New Roman"/>
          <w:b/>
          <w:sz w:val="24"/>
          <w:szCs w:val="24"/>
        </w:rPr>
        <w:t>.</w:t>
      </w:r>
      <w:r w:rsidR="004E1135" w:rsidRPr="008B2451">
        <w:rPr>
          <w:rFonts w:ascii="Times New Roman" w:hAnsi="Times New Roman" w:cs="Times New Roman"/>
          <w:b/>
          <w:spacing w:val="-7"/>
          <w:sz w:val="24"/>
          <w:szCs w:val="24"/>
        </w:rPr>
        <w:t xml:space="preserve"> </w:t>
      </w:r>
      <w:r w:rsidR="001D08F6" w:rsidRPr="008B2451">
        <w:rPr>
          <w:rFonts w:ascii="Times New Roman" w:hAnsi="Times New Roman" w:cs="Times New Roman"/>
          <w:b/>
          <w:sz w:val="24"/>
          <w:szCs w:val="24"/>
        </w:rPr>
        <w:t>İsveç</w:t>
      </w:r>
      <w:r w:rsidR="001032F6" w:rsidRPr="008B2451">
        <w:rPr>
          <w:rFonts w:ascii="Times New Roman" w:hAnsi="Times New Roman" w:cs="Times New Roman"/>
          <w:b/>
          <w:sz w:val="24"/>
          <w:szCs w:val="24"/>
        </w:rPr>
        <w:t>,</w:t>
      </w:r>
      <w:r w:rsidR="001D08F6" w:rsidRPr="008B2451">
        <w:rPr>
          <w:rFonts w:ascii="Times New Roman" w:hAnsi="Times New Roman" w:cs="Times New Roman"/>
          <w:b/>
          <w:sz w:val="24"/>
          <w:szCs w:val="24"/>
        </w:rPr>
        <w:t xml:space="preserve"> Fransa ve Rusya’da Ombudsman</w:t>
      </w:r>
      <w:r w:rsidRPr="008B2451">
        <w:rPr>
          <w:rFonts w:ascii="Times New Roman" w:hAnsi="Times New Roman" w:cs="Times New Roman"/>
          <w:b/>
          <w:sz w:val="24"/>
          <w:szCs w:val="24"/>
        </w:rPr>
        <w:t>lık: Karşılaştırmalı Bir Analiz</w:t>
      </w:r>
      <w:r w:rsidR="004E1135" w:rsidRPr="008B2451">
        <w:rPr>
          <w:rFonts w:ascii="Times New Roman" w:hAnsi="Times New Roman" w:cs="Times New Roman"/>
          <w:b/>
          <w:sz w:val="24"/>
          <w:szCs w:val="24"/>
        </w:rPr>
        <w:t>,</w:t>
      </w:r>
      <w:r w:rsidR="004E1135" w:rsidRPr="008B2451">
        <w:rPr>
          <w:rFonts w:ascii="Times New Roman" w:hAnsi="Times New Roman" w:cs="Times New Roman"/>
          <w:b/>
          <w:spacing w:val="-7"/>
          <w:sz w:val="24"/>
          <w:szCs w:val="24"/>
        </w:rPr>
        <w:t xml:space="preserve"> </w:t>
      </w:r>
      <w:r w:rsidR="004E1135" w:rsidRPr="008B2451">
        <w:rPr>
          <w:rFonts w:ascii="Times New Roman" w:hAnsi="Times New Roman" w:cs="Times New Roman"/>
          <w:b/>
          <w:spacing w:val="-1"/>
          <w:sz w:val="24"/>
          <w:szCs w:val="24"/>
        </w:rPr>
        <w:t>Yüksek Lisans Tezi</w:t>
      </w:r>
      <w:r w:rsidR="004E1135" w:rsidRPr="008B2451">
        <w:rPr>
          <w:rFonts w:ascii="Times New Roman" w:hAnsi="Times New Roman" w:cs="Times New Roman"/>
          <w:b/>
          <w:sz w:val="24"/>
          <w:szCs w:val="24"/>
        </w:rPr>
        <w:t>,</w:t>
      </w:r>
      <w:r w:rsidR="004E1135" w:rsidRPr="008B2451">
        <w:rPr>
          <w:rFonts w:ascii="Times New Roman" w:hAnsi="Times New Roman" w:cs="Times New Roman"/>
          <w:b/>
          <w:spacing w:val="-6"/>
          <w:sz w:val="24"/>
          <w:szCs w:val="24"/>
        </w:rPr>
        <w:t xml:space="preserve"> </w:t>
      </w:r>
      <w:r w:rsidR="00D542F8" w:rsidRPr="008B2451">
        <w:rPr>
          <w:rFonts w:ascii="Times New Roman" w:hAnsi="Times New Roman" w:cs="Times New Roman"/>
          <w:b/>
          <w:spacing w:val="-6"/>
          <w:sz w:val="24"/>
          <w:szCs w:val="24"/>
        </w:rPr>
        <w:t>2020</w:t>
      </w:r>
      <w:r w:rsidR="004E1135" w:rsidRPr="008B2451">
        <w:rPr>
          <w:rFonts w:ascii="Times New Roman" w:hAnsi="Times New Roman" w:cs="Times New Roman"/>
          <w:b/>
          <w:sz w:val="24"/>
          <w:szCs w:val="24"/>
        </w:rPr>
        <w:t>,</w:t>
      </w:r>
      <w:r w:rsidR="004E1135" w:rsidRPr="008B2451">
        <w:rPr>
          <w:rFonts w:ascii="Times New Roman" w:hAnsi="Times New Roman" w:cs="Times New Roman"/>
          <w:b/>
          <w:spacing w:val="-7"/>
          <w:sz w:val="24"/>
          <w:szCs w:val="24"/>
        </w:rPr>
        <w:t xml:space="preserve"> </w:t>
      </w:r>
      <w:r w:rsidR="004E1135" w:rsidRPr="00AB5A87">
        <w:rPr>
          <w:rFonts w:ascii="Times New Roman" w:hAnsi="Times New Roman" w:cs="Times New Roman"/>
          <w:b/>
          <w:spacing w:val="-1"/>
          <w:sz w:val="24"/>
          <w:szCs w:val="24"/>
        </w:rPr>
        <w:t>(</w:t>
      </w:r>
      <w:r w:rsidR="00121F4A">
        <w:rPr>
          <w:rFonts w:ascii="Times New Roman" w:hAnsi="Times New Roman" w:cs="Times New Roman"/>
          <w:b/>
          <w:spacing w:val="1"/>
          <w:sz w:val="24"/>
          <w:szCs w:val="24"/>
        </w:rPr>
        <w:t>XII</w:t>
      </w:r>
      <w:r w:rsidR="001F10AC">
        <w:rPr>
          <w:rFonts w:ascii="Times New Roman" w:hAnsi="Times New Roman" w:cs="Times New Roman"/>
          <w:b/>
          <w:spacing w:val="1"/>
          <w:sz w:val="24"/>
          <w:szCs w:val="24"/>
        </w:rPr>
        <w:t>+93</w:t>
      </w:r>
      <w:r w:rsidR="004E1135" w:rsidRPr="00AB5A87">
        <w:rPr>
          <w:rFonts w:ascii="Times New Roman" w:hAnsi="Times New Roman" w:cs="Times New Roman"/>
          <w:b/>
          <w:sz w:val="24"/>
          <w:szCs w:val="24"/>
        </w:rPr>
        <w:t>)</w:t>
      </w:r>
    </w:p>
    <w:p w14:paraId="5CF57C37" w14:textId="77777777" w:rsidR="00175B32" w:rsidRPr="004D4982" w:rsidRDefault="00175B32" w:rsidP="00B02BA3">
      <w:pPr>
        <w:spacing w:after="0" w:line="360" w:lineRule="auto"/>
        <w:ind w:firstLine="709"/>
        <w:jc w:val="both"/>
        <w:rPr>
          <w:rFonts w:ascii="Times New Roman" w:hAnsi="Times New Roman" w:cs="Times New Roman"/>
          <w:sz w:val="24"/>
          <w:szCs w:val="24"/>
        </w:rPr>
      </w:pPr>
    </w:p>
    <w:p w14:paraId="51803CB2" w14:textId="634D700E" w:rsidR="007C7A8C" w:rsidRDefault="00622887" w:rsidP="00B02B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Kamu yönetiminin temel amacı</w:t>
      </w:r>
      <w:r w:rsidR="00637550">
        <w:rPr>
          <w:rFonts w:ascii="Times New Roman" w:hAnsi="Times New Roman" w:cs="Times New Roman"/>
          <w:sz w:val="24"/>
          <w:szCs w:val="24"/>
        </w:rPr>
        <w:t xml:space="preserve"> vatandaşlara en iyi şekilde kamu hizmeti sunmak</w:t>
      </w:r>
      <w:r w:rsidR="008B2451">
        <w:rPr>
          <w:rFonts w:ascii="Times New Roman" w:hAnsi="Times New Roman" w:cs="Times New Roman"/>
          <w:sz w:val="24"/>
          <w:szCs w:val="24"/>
        </w:rPr>
        <w:t>tır</w:t>
      </w:r>
      <w:r w:rsidR="00637550">
        <w:rPr>
          <w:rFonts w:ascii="Times New Roman" w:hAnsi="Times New Roman" w:cs="Times New Roman"/>
          <w:sz w:val="24"/>
          <w:szCs w:val="24"/>
        </w:rPr>
        <w:t xml:space="preserve">. </w:t>
      </w:r>
      <w:r>
        <w:rPr>
          <w:rFonts w:ascii="Times New Roman" w:hAnsi="Times New Roman" w:cs="Times New Roman"/>
          <w:sz w:val="24"/>
          <w:szCs w:val="24"/>
        </w:rPr>
        <w:t>Ancak</w:t>
      </w:r>
      <w:r w:rsidR="0078049D">
        <w:rPr>
          <w:rFonts w:ascii="Times New Roman" w:hAnsi="Times New Roman" w:cs="Times New Roman"/>
          <w:sz w:val="24"/>
          <w:szCs w:val="24"/>
        </w:rPr>
        <w:t xml:space="preserve"> </w:t>
      </w:r>
      <w:r w:rsidR="008B2451">
        <w:rPr>
          <w:rFonts w:ascii="Times New Roman" w:hAnsi="Times New Roman" w:cs="Times New Roman"/>
          <w:sz w:val="24"/>
          <w:szCs w:val="24"/>
        </w:rPr>
        <w:t>devletlerin</w:t>
      </w:r>
      <w:r>
        <w:rPr>
          <w:rFonts w:ascii="Times New Roman" w:hAnsi="Times New Roman" w:cs="Times New Roman"/>
          <w:sz w:val="24"/>
          <w:szCs w:val="24"/>
        </w:rPr>
        <w:t xml:space="preserve"> sunduğu</w:t>
      </w:r>
      <w:r w:rsidR="00637550">
        <w:rPr>
          <w:rFonts w:ascii="Times New Roman" w:hAnsi="Times New Roman" w:cs="Times New Roman"/>
          <w:sz w:val="24"/>
          <w:szCs w:val="24"/>
        </w:rPr>
        <w:t xml:space="preserve"> kamu hizmetleri</w:t>
      </w:r>
      <w:r w:rsidR="007E4712">
        <w:rPr>
          <w:rFonts w:ascii="Times New Roman" w:hAnsi="Times New Roman" w:cs="Times New Roman"/>
          <w:sz w:val="24"/>
          <w:szCs w:val="24"/>
        </w:rPr>
        <w:t xml:space="preserve"> </w:t>
      </w:r>
      <w:r w:rsidR="000C1D0B">
        <w:rPr>
          <w:rFonts w:ascii="Times New Roman" w:hAnsi="Times New Roman" w:cs="Times New Roman"/>
          <w:sz w:val="24"/>
          <w:szCs w:val="24"/>
        </w:rPr>
        <w:t>her zaman mükemmel bir şekilde işlememiştir</w:t>
      </w:r>
      <w:r w:rsidR="007E4712">
        <w:rPr>
          <w:rFonts w:ascii="Times New Roman" w:hAnsi="Times New Roman" w:cs="Times New Roman"/>
          <w:sz w:val="24"/>
          <w:szCs w:val="24"/>
        </w:rPr>
        <w:t xml:space="preserve"> ve bazı nedenlerden dolayı haksızlıklar yaşanmıştır</w:t>
      </w:r>
      <w:r w:rsidR="000C1D0B">
        <w:rPr>
          <w:rFonts w:ascii="Times New Roman" w:hAnsi="Times New Roman" w:cs="Times New Roman"/>
          <w:sz w:val="24"/>
          <w:szCs w:val="24"/>
        </w:rPr>
        <w:t>. V</w:t>
      </w:r>
      <w:r w:rsidR="007C7A8C">
        <w:rPr>
          <w:rFonts w:ascii="Times New Roman" w:hAnsi="Times New Roman" w:cs="Times New Roman"/>
          <w:sz w:val="24"/>
          <w:szCs w:val="24"/>
        </w:rPr>
        <w:t>atandaşlar</w:t>
      </w:r>
      <w:r w:rsidR="000C1D0B">
        <w:rPr>
          <w:rFonts w:ascii="Times New Roman" w:hAnsi="Times New Roman" w:cs="Times New Roman"/>
          <w:sz w:val="24"/>
          <w:szCs w:val="24"/>
        </w:rPr>
        <w:t>ın</w:t>
      </w:r>
      <w:r w:rsidR="007C7A8C">
        <w:rPr>
          <w:rFonts w:ascii="Times New Roman" w:hAnsi="Times New Roman" w:cs="Times New Roman"/>
          <w:sz w:val="24"/>
          <w:szCs w:val="24"/>
        </w:rPr>
        <w:t>, k</w:t>
      </w:r>
      <w:r w:rsidR="002F29AC">
        <w:rPr>
          <w:rFonts w:ascii="Times New Roman" w:hAnsi="Times New Roman" w:cs="Times New Roman"/>
          <w:sz w:val="24"/>
          <w:szCs w:val="24"/>
        </w:rPr>
        <w:t>amu yönetiminin eksik ve haksız</w:t>
      </w:r>
      <w:r w:rsidR="00637550">
        <w:rPr>
          <w:rFonts w:ascii="Times New Roman" w:hAnsi="Times New Roman" w:cs="Times New Roman"/>
          <w:sz w:val="24"/>
          <w:szCs w:val="24"/>
        </w:rPr>
        <w:t xml:space="preserve"> uygulamaları</w:t>
      </w:r>
      <w:r w:rsidR="00C0483B">
        <w:rPr>
          <w:rFonts w:ascii="Times New Roman" w:hAnsi="Times New Roman" w:cs="Times New Roman"/>
          <w:sz w:val="24"/>
          <w:szCs w:val="24"/>
        </w:rPr>
        <w:t xml:space="preserve"> karşısında </w:t>
      </w:r>
      <w:r w:rsidR="000C1D0B">
        <w:rPr>
          <w:rFonts w:ascii="Times New Roman" w:hAnsi="Times New Roman" w:cs="Times New Roman"/>
          <w:sz w:val="24"/>
          <w:szCs w:val="24"/>
        </w:rPr>
        <w:t>başvurduğu denetim yollarından birisi de ombudsmanlık denetimdir.</w:t>
      </w:r>
      <w:r w:rsidR="008C604C">
        <w:rPr>
          <w:rFonts w:ascii="Times New Roman" w:hAnsi="Times New Roman" w:cs="Times New Roman"/>
          <w:sz w:val="24"/>
          <w:szCs w:val="24"/>
        </w:rPr>
        <w:t xml:space="preserve"> </w:t>
      </w:r>
      <w:r w:rsidR="007E4712">
        <w:rPr>
          <w:rFonts w:ascii="Times New Roman" w:hAnsi="Times New Roman" w:cs="Times New Roman"/>
          <w:sz w:val="24"/>
          <w:szCs w:val="24"/>
        </w:rPr>
        <w:t xml:space="preserve">Özellikle </w:t>
      </w:r>
      <w:r w:rsidR="0078049D" w:rsidRPr="0078049D">
        <w:rPr>
          <w:rFonts w:ascii="Times New Roman" w:hAnsi="Times New Roman" w:cs="Times New Roman"/>
          <w:sz w:val="24"/>
          <w:szCs w:val="24"/>
        </w:rPr>
        <w:t xml:space="preserve">İkinci Dünya Savaşı’ndan sonra devletlerin insan haklarının korunmasına yönelik daha duyarlı hale gelmesiyle dünyanın birçok devletinde ombudsmanlık kurumu hızla yaygınlaşmaya başlamıştır. </w:t>
      </w:r>
    </w:p>
    <w:p w14:paraId="1452586C" w14:textId="0F8214E9" w:rsidR="00896E7B" w:rsidRDefault="00896E7B" w:rsidP="00B02BA3">
      <w:pPr>
        <w:spacing w:after="0" w:line="360" w:lineRule="auto"/>
        <w:ind w:firstLine="709"/>
        <w:jc w:val="both"/>
        <w:rPr>
          <w:rFonts w:ascii="Times New Roman" w:hAnsi="Times New Roman" w:cs="Times New Roman"/>
          <w:sz w:val="24"/>
          <w:szCs w:val="24"/>
        </w:rPr>
      </w:pPr>
      <w:r w:rsidRPr="00896E7B">
        <w:rPr>
          <w:rFonts w:ascii="Times New Roman" w:hAnsi="Times New Roman" w:cs="Times New Roman"/>
          <w:sz w:val="24"/>
          <w:szCs w:val="24"/>
        </w:rPr>
        <w:t>Bu çalışmada ilk olarak üzerinde durulacak</w:t>
      </w:r>
      <w:r>
        <w:rPr>
          <w:rFonts w:ascii="Times New Roman" w:hAnsi="Times New Roman" w:cs="Times New Roman"/>
          <w:sz w:val="24"/>
          <w:szCs w:val="24"/>
        </w:rPr>
        <w:t xml:space="preserve"> olan İsveç, modern anlamıyla ombudsmanlık kurumunu</w:t>
      </w:r>
      <w:r w:rsidRPr="00896E7B">
        <w:rPr>
          <w:rFonts w:ascii="Times New Roman" w:hAnsi="Times New Roman" w:cs="Times New Roman"/>
          <w:sz w:val="24"/>
          <w:szCs w:val="24"/>
        </w:rPr>
        <w:t xml:space="preserve"> 1809 </w:t>
      </w:r>
      <w:r>
        <w:rPr>
          <w:rFonts w:ascii="Times New Roman" w:hAnsi="Times New Roman" w:cs="Times New Roman"/>
          <w:sz w:val="24"/>
          <w:szCs w:val="24"/>
        </w:rPr>
        <w:t xml:space="preserve">yılında anayasasında düzenleyen ilk ülkedir. </w:t>
      </w:r>
      <w:r w:rsidRPr="00896E7B">
        <w:rPr>
          <w:rFonts w:ascii="Times New Roman" w:hAnsi="Times New Roman" w:cs="Times New Roman"/>
          <w:sz w:val="24"/>
          <w:szCs w:val="24"/>
        </w:rPr>
        <w:t>İsveç ombudsman modeli, diğer ü</w:t>
      </w:r>
      <w:r>
        <w:rPr>
          <w:rFonts w:ascii="Times New Roman" w:hAnsi="Times New Roman" w:cs="Times New Roman"/>
          <w:sz w:val="24"/>
          <w:szCs w:val="24"/>
        </w:rPr>
        <w:t>lkelerdeki ombudsman kurumlarının kurulmasında</w:t>
      </w:r>
      <w:r w:rsidRPr="00896E7B">
        <w:rPr>
          <w:rFonts w:ascii="Times New Roman" w:hAnsi="Times New Roman" w:cs="Times New Roman"/>
          <w:sz w:val="24"/>
          <w:szCs w:val="24"/>
        </w:rPr>
        <w:t xml:space="preserve"> etki</w:t>
      </w:r>
      <w:r>
        <w:rPr>
          <w:rFonts w:ascii="Times New Roman" w:hAnsi="Times New Roman" w:cs="Times New Roman"/>
          <w:sz w:val="24"/>
          <w:szCs w:val="24"/>
        </w:rPr>
        <w:t>li olmuştur</w:t>
      </w:r>
      <w:r w:rsidRPr="00896E7B">
        <w:rPr>
          <w:rFonts w:ascii="Times New Roman" w:hAnsi="Times New Roman" w:cs="Times New Roman"/>
          <w:sz w:val="24"/>
          <w:szCs w:val="24"/>
        </w:rPr>
        <w:t xml:space="preserve"> ve bundan</w:t>
      </w:r>
      <w:r>
        <w:rPr>
          <w:rFonts w:ascii="Times New Roman" w:hAnsi="Times New Roman" w:cs="Times New Roman"/>
          <w:sz w:val="24"/>
          <w:szCs w:val="24"/>
        </w:rPr>
        <w:t xml:space="preserve"> dolayı</w:t>
      </w:r>
      <w:r w:rsidRPr="00896E7B">
        <w:rPr>
          <w:rFonts w:ascii="Times New Roman" w:hAnsi="Times New Roman" w:cs="Times New Roman"/>
          <w:sz w:val="24"/>
          <w:szCs w:val="24"/>
        </w:rPr>
        <w:t xml:space="preserve"> literatürde önemli bir yere sahiptir. Çalışmada üzerinde durulacak ikinci ülke olan Fransa’da güçlü </w:t>
      </w:r>
      <w:r>
        <w:rPr>
          <w:rFonts w:ascii="Times New Roman" w:hAnsi="Times New Roman" w:cs="Times New Roman"/>
          <w:sz w:val="24"/>
          <w:szCs w:val="24"/>
        </w:rPr>
        <w:t xml:space="preserve">ve </w:t>
      </w:r>
      <w:r w:rsidRPr="00896E7B">
        <w:rPr>
          <w:rFonts w:ascii="Times New Roman" w:hAnsi="Times New Roman" w:cs="Times New Roman"/>
          <w:sz w:val="24"/>
          <w:szCs w:val="24"/>
        </w:rPr>
        <w:t xml:space="preserve">etkin bir idari yargı sistemi bulunmaktadır. </w:t>
      </w:r>
      <w:r>
        <w:rPr>
          <w:rFonts w:ascii="Times New Roman" w:hAnsi="Times New Roman" w:cs="Times New Roman"/>
          <w:sz w:val="24"/>
          <w:szCs w:val="24"/>
        </w:rPr>
        <w:t xml:space="preserve">Bu durum </w:t>
      </w:r>
      <w:r w:rsidRPr="00896E7B">
        <w:rPr>
          <w:rFonts w:ascii="Times New Roman" w:hAnsi="Times New Roman" w:cs="Times New Roman"/>
          <w:sz w:val="24"/>
          <w:szCs w:val="24"/>
        </w:rPr>
        <w:t xml:space="preserve">Fransa’da ombudsmanlık kurumu kurulmadan önce, kurumun uygulanabilirliğine ve etkinliğine dair olumlu ve olumsuz eleştiriler </w:t>
      </w:r>
      <w:r>
        <w:rPr>
          <w:rFonts w:ascii="Times New Roman" w:hAnsi="Times New Roman" w:cs="Times New Roman"/>
          <w:sz w:val="24"/>
          <w:szCs w:val="24"/>
        </w:rPr>
        <w:t xml:space="preserve">yapılmasına </w:t>
      </w:r>
      <w:r w:rsidR="00C23FF0">
        <w:rPr>
          <w:rFonts w:ascii="Times New Roman" w:hAnsi="Times New Roman" w:cs="Times New Roman"/>
          <w:sz w:val="24"/>
          <w:szCs w:val="24"/>
        </w:rPr>
        <w:t>neden olmuştur. So</w:t>
      </w:r>
      <w:r w:rsidR="00173CA3">
        <w:rPr>
          <w:rFonts w:ascii="Times New Roman" w:hAnsi="Times New Roman" w:cs="Times New Roman"/>
          <w:sz w:val="24"/>
          <w:szCs w:val="24"/>
        </w:rPr>
        <w:t>nuçta Fransa’da</w:t>
      </w:r>
      <w:r w:rsidRPr="00896E7B">
        <w:rPr>
          <w:rFonts w:ascii="Times New Roman" w:hAnsi="Times New Roman" w:cs="Times New Roman"/>
          <w:sz w:val="24"/>
          <w:szCs w:val="24"/>
        </w:rPr>
        <w:t xml:space="preserve"> o</w:t>
      </w:r>
      <w:r>
        <w:rPr>
          <w:rFonts w:ascii="Times New Roman" w:hAnsi="Times New Roman" w:cs="Times New Roman"/>
          <w:sz w:val="24"/>
          <w:szCs w:val="24"/>
        </w:rPr>
        <w:t>lumlu eleştiriler ağır basarak</w:t>
      </w:r>
      <w:r w:rsidRPr="00896E7B">
        <w:rPr>
          <w:rFonts w:ascii="Times New Roman" w:hAnsi="Times New Roman" w:cs="Times New Roman"/>
          <w:sz w:val="24"/>
          <w:szCs w:val="24"/>
        </w:rPr>
        <w:t xml:space="preserve"> ombudsmanlık kurumu 1973 yılında kurulmuştur. Çalışmada üzerinde durulacak son ülke olan Rusya</w:t>
      </w:r>
      <w:r w:rsidR="00C23FF0">
        <w:rPr>
          <w:rFonts w:ascii="Times New Roman" w:hAnsi="Times New Roman" w:cs="Times New Roman"/>
          <w:sz w:val="24"/>
          <w:szCs w:val="24"/>
        </w:rPr>
        <w:t>, 1990’lı yılların</w:t>
      </w:r>
      <w:r w:rsidRPr="00896E7B">
        <w:rPr>
          <w:rFonts w:ascii="Times New Roman" w:hAnsi="Times New Roman" w:cs="Times New Roman"/>
          <w:sz w:val="24"/>
          <w:szCs w:val="24"/>
        </w:rPr>
        <w:t xml:space="preserve"> başında SSCB’nin dağılmasının ardından yeni oluşturulan devlet düzeninde, </w:t>
      </w:r>
      <w:r w:rsidR="008A2C8F">
        <w:rPr>
          <w:rFonts w:ascii="Times New Roman" w:hAnsi="Times New Roman" w:cs="Times New Roman"/>
          <w:sz w:val="24"/>
          <w:szCs w:val="24"/>
        </w:rPr>
        <w:t>devletin genel anlamda</w:t>
      </w:r>
      <w:r w:rsidRPr="00896E7B">
        <w:rPr>
          <w:rFonts w:ascii="Times New Roman" w:hAnsi="Times New Roman" w:cs="Times New Roman"/>
          <w:sz w:val="24"/>
          <w:szCs w:val="24"/>
        </w:rPr>
        <w:t xml:space="preserve"> demokratikleşmesi ve Rusya’nın insan hakları</w:t>
      </w:r>
      <w:r w:rsidR="008A2C8F">
        <w:rPr>
          <w:rFonts w:ascii="Times New Roman" w:hAnsi="Times New Roman" w:cs="Times New Roman"/>
          <w:sz w:val="24"/>
          <w:szCs w:val="24"/>
        </w:rPr>
        <w:t>nı koruma alanında uluslararası</w:t>
      </w:r>
      <w:r w:rsidRPr="00896E7B">
        <w:rPr>
          <w:rFonts w:ascii="Times New Roman" w:hAnsi="Times New Roman" w:cs="Times New Roman"/>
          <w:sz w:val="24"/>
          <w:szCs w:val="24"/>
        </w:rPr>
        <w:t xml:space="preserve"> normlara uyma </w:t>
      </w:r>
      <w:r>
        <w:rPr>
          <w:rFonts w:ascii="Times New Roman" w:hAnsi="Times New Roman" w:cs="Times New Roman"/>
          <w:sz w:val="24"/>
          <w:szCs w:val="24"/>
        </w:rPr>
        <w:t>gayreti</w:t>
      </w:r>
      <w:r w:rsidR="00173CA3">
        <w:rPr>
          <w:rFonts w:ascii="Times New Roman" w:hAnsi="Times New Roman" w:cs="Times New Roman"/>
          <w:sz w:val="24"/>
          <w:szCs w:val="24"/>
        </w:rPr>
        <w:t>nin sonucu</w:t>
      </w:r>
      <w:r>
        <w:rPr>
          <w:rFonts w:ascii="Times New Roman" w:hAnsi="Times New Roman" w:cs="Times New Roman"/>
          <w:sz w:val="24"/>
          <w:szCs w:val="24"/>
        </w:rPr>
        <w:t xml:space="preserve"> olarak </w:t>
      </w:r>
      <w:r w:rsidR="00173CA3" w:rsidRPr="00173CA3">
        <w:rPr>
          <w:rFonts w:ascii="Times New Roman" w:hAnsi="Times New Roman" w:cs="Times New Roman"/>
          <w:sz w:val="24"/>
          <w:szCs w:val="24"/>
        </w:rPr>
        <w:t>1997 y</w:t>
      </w:r>
      <w:r w:rsidR="00173CA3">
        <w:rPr>
          <w:rFonts w:ascii="Times New Roman" w:hAnsi="Times New Roman" w:cs="Times New Roman"/>
          <w:sz w:val="24"/>
          <w:szCs w:val="24"/>
        </w:rPr>
        <w:t>ılında ombudsmanlık kurumunu</w:t>
      </w:r>
      <w:r w:rsidR="00173CA3" w:rsidRPr="00173CA3">
        <w:rPr>
          <w:rFonts w:ascii="Times New Roman" w:hAnsi="Times New Roman" w:cs="Times New Roman"/>
          <w:sz w:val="24"/>
          <w:szCs w:val="24"/>
        </w:rPr>
        <w:t xml:space="preserve"> </w:t>
      </w:r>
      <w:r w:rsidR="00173CA3">
        <w:rPr>
          <w:rFonts w:ascii="Times New Roman" w:hAnsi="Times New Roman" w:cs="Times New Roman"/>
          <w:sz w:val="24"/>
          <w:szCs w:val="24"/>
        </w:rPr>
        <w:t>oluşturulmuştur.</w:t>
      </w:r>
    </w:p>
    <w:p w14:paraId="70042686" w14:textId="77777777" w:rsidR="00BD12B1" w:rsidRDefault="000C1D0B" w:rsidP="00BD12B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 </w:t>
      </w:r>
      <w:r w:rsidR="00B72495">
        <w:rPr>
          <w:rFonts w:ascii="Times New Roman" w:hAnsi="Times New Roman" w:cs="Times New Roman"/>
          <w:sz w:val="24"/>
          <w:szCs w:val="24"/>
        </w:rPr>
        <w:t>çalışmanın am</w:t>
      </w:r>
      <w:r w:rsidR="009C17F2">
        <w:rPr>
          <w:rFonts w:ascii="Times New Roman" w:hAnsi="Times New Roman" w:cs="Times New Roman"/>
          <w:sz w:val="24"/>
          <w:szCs w:val="24"/>
        </w:rPr>
        <w:t>acı;</w:t>
      </w:r>
      <w:r w:rsidR="00A55F79" w:rsidRPr="00625BBB">
        <w:rPr>
          <w:rFonts w:ascii="Times New Roman" w:hAnsi="Times New Roman" w:cs="Times New Roman"/>
          <w:sz w:val="24"/>
          <w:szCs w:val="24"/>
        </w:rPr>
        <w:t xml:space="preserve"> </w:t>
      </w:r>
      <w:r w:rsidR="009C17F2">
        <w:rPr>
          <w:rFonts w:ascii="Times New Roman" w:hAnsi="Times New Roman" w:cs="Times New Roman"/>
          <w:sz w:val="24"/>
          <w:szCs w:val="24"/>
        </w:rPr>
        <w:t xml:space="preserve">İsveç, Fransa ve Rusya olmak üzere yönetim yapıları, hukuk sistemleri, siyasi gelenekleri </w:t>
      </w:r>
      <w:r>
        <w:rPr>
          <w:rFonts w:ascii="Times New Roman" w:hAnsi="Times New Roman" w:cs="Times New Roman"/>
          <w:sz w:val="24"/>
          <w:szCs w:val="24"/>
        </w:rPr>
        <w:t>farklı olan</w:t>
      </w:r>
      <w:r w:rsidR="009C17F2">
        <w:rPr>
          <w:rFonts w:ascii="Times New Roman" w:hAnsi="Times New Roman" w:cs="Times New Roman"/>
          <w:sz w:val="24"/>
          <w:szCs w:val="24"/>
        </w:rPr>
        <w:t xml:space="preserve"> ü</w:t>
      </w:r>
      <w:r w:rsidR="007E4712">
        <w:rPr>
          <w:rFonts w:ascii="Times New Roman" w:hAnsi="Times New Roman" w:cs="Times New Roman"/>
          <w:sz w:val="24"/>
          <w:szCs w:val="24"/>
        </w:rPr>
        <w:t>ç ülkenin ombudsmanlık kurumu uygulamalarına</w:t>
      </w:r>
      <w:r w:rsidR="009C17F2">
        <w:rPr>
          <w:rFonts w:ascii="Times New Roman" w:hAnsi="Times New Roman" w:cs="Times New Roman"/>
          <w:sz w:val="24"/>
          <w:szCs w:val="24"/>
        </w:rPr>
        <w:t xml:space="preserve"> yönelik bir literatür taraması yaptıktan sonra çeşitli açılardan karşılaştırmalarını sunmaktır. </w:t>
      </w:r>
    </w:p>
    <w:p w14:paraId="5C6F8DD2" w14:textId="77777777" w:rsidR="008B2451" w:rsidRDefault="008B2451" w:rsidP="008B2451">
      <w:pPr>
        <w:spacing w:after="0" w:line="360" w:lineRule="auto"/>
        <w:jc w:val="both"/>
        <w:rPr>
          <w:rFonts w:ascii="Times New Roman" w:hAnsi="Times New Roman" w:cs="Times New Roman"/>
          <w:sz w:val="24"/>
          <w:szCs w:val="24"/>
        </w:rPr>
      </w:pPr>
    </w:p>
    <w:p w14:paraId="79FCC701" w14:textId="725BFE97" w:rsidR="00423A0F" w:rsidRDefault="004E1135" w:rsidP="00E001A4">
      <w:pPr>
        <w:spacing w:after="0" w:line="360" w:lineRule="auto"/>
        <w:ind w:firstLine="708"/>
        <w:jc w:val="both"/>
        <w:rPr>
          <w:rFonts w:ascii="Times New Roman" w:hAnsi="Times New Roman" w:cs="Times New Roman"/>
          <w:sz w:val="24"/>
          <w:szCs w:val="24"/>
        </w:rPr>
      </w:pPr>
      <w:r w:rsidRPr="004E1135">
        <w:rPr>
          <w:rFonts w:ascii="Times New Roman" w:hAnsi="Times New Roman" w:cs="Times New Roman"/>
          <w:b/>
          <w:sz w:val="24"/>
          <w:szCs w:val="24"/>
        </w:rPr>
        <w:t>Anahtar Kelim</w:t>
      </w:r>
      <w:r w:rsidR="00FE3794">
        <w:rPr>
          <w:rFonts w:ascii="Times New Roman" w:hAnsi="Times New Roman" w:cs="Times New Roman"/>
          <w:b/>
          <w:sz w:val="24"/>
          <w:szCs w:val="24"/>
        </w:rPr>
        <w:t>e</w:t>
      </w:r>
      <w:r w:rsidRPr="004E1135">
        <w:rPr>
          <w:rFonts w:ascii="Times New Roman" w:hAnsi="Times New Roman" w:cs="Times New Roman"/>
          <w:b/>
          <w:sz w:val="24"/>
          <w:szCs w:val="24"/>
        </w:rPr>
        <w:t>ler:</w:t>
      </w:r>
      <w:r>
        <w:rPr>
          <w:rFonts w:ascii="Times New Roman" w:hAnsi="Times New Roman" w:cs="Times New Roman"/>
          <w:sz w:val="24"/>
          <w:szCs w:val="24"/>
        </w:rPr>
        <w:t xml:space="preserve"> </w:t>
      </w:r>
      <w:r w:rsidR="006732CA">
        <w:rPr>
          <w:rFonts w:ascii="Times New Roman" w:hAnsi="Times New Roman" w:cs="Times New Roman"/>
          <w:sz w:val="24"/>
          <w:szCs w:val="24"/>
        </w:rPr>
        <w:t>Ombudsman</w:t>
      </w:r>
      <w:r w:rsidR="00B72495">
        <w:rPr>
          <w:rFonts w:ascii="Times New Roman" w:hAnsi="Times New Roman" w:cs="Times New Roman"/>
          <w:sz w:val="24"/>
          <w:szCs w:val="24"/>
        </w:rPr>
        <w:t xml:space="preserve">, </w:t>
      </w:r>
      <w:r w:rsidR="00356483">
        <w:rPr>
          <w:rFonts w:ascii="Times New Roman" w:hAnsi="Times New Roman" w:cs="Times New Roman"/>
          <w:sz w:val="24"/>
          <w:szCs w:val="24"/>
        </w:rPr>
        <w:t>İsveç, Fransa, Rusya, Karşılaştırma</w:t>
      </w:r>
    </w:p>
    <w:p w14:paraId="06EFDC7D" w14:textId="77777777" w:rsidR="00423A0F" w:rsidRDefault="00423A0F" w:rsidP="00E001A4">
      <w:pPr>
        <w:tabs>
          <w:tab w:val="left" w:pos="6720"/>
        </w:tabs>
        <w:jc w:val="center"/>
        <w:rPr>
          <w:color w:val="FF0000"/>
          <w:sz w:val="24"/>
        </w:rPr>
      </w:pPr>
    </w:p>
    <w:p w14:paraId="154399C9" w14:textId="77777777" w:rsidR="00E001A4" w:rsidRPr="00B818D4" w:rsidRDefault="00E001A4" w:rsidP="00E001A4">
      <w:pPr>
        <w:tabs>
          <w:tab w:val="left" w:pos="6720"/>
        </w:tabs>
        <w:jc w:val="center"/>
        <w:rPr>
          <w:color w:val="FF0000"/>
          <w:sz w:val="24"/>
        </w:rPr>
      </w:pPr>
    </w:p>
    <w:p w14:paraId="15922491" w14:textId="658CE236" w:rsidR="004C1016" w:rsidRDefault="004E1135" w:rsidP="00ED5119">
      <w:pPr>
        <w:pStyle w:val="tez"/>
        <w:jc w:val="center"/>
        <w:outlineLvl w:val="0"/>
      </w:pPr>
      <w:bookmarkStart w:id="14" w:name="_Toc496866217"/>
      <w:bookmarkStart w:id="15" w:name="_Toc496870541"/>
      <w:bookmarkStart w:id="16" w:name="_Toc496870898"/>
      <w:bookmarkStart w:id="17" w:name="_Toc44417984"/>
      <w:r>
        <w:t>ABSTRACT</w:t>
      </w:r>
      <w:bookmarkEnd w:id="14"/>
      <w:bookmarkEnd w:id="15"/>
      <w:bookmarkEnd w:id="16"/>
      <w:bookmarkEnd w:id="17"/>
    </w:p>
    <w:p w14:paraId="68CF22FB" w14:textId="77777777" w:rsidR="00ED5119" w:rsidRDefault="00ED5119" w:rsidP="00B02BA3">
      <w:pPr>
        <w:spacing w:after="0" w:line="360" w:lineRule="auto"/>
        <w:ind w:firstLine="709"/>
        <w:jc w:val="both"/>
        <w:rPr>
          <w:rFonts w:ascii="Times New Roman" w:hAnsi="Times New Roman" w:cs="Times New Roman"/>
          <w:sz w:val="24"/>
          <w:szCs w:val="24"/>
        </w:rPr>
      </w:pPr>
    </w:p>
    <w:p w14:paraId="62DEBD3D" w14:textId="1E07AF93" w:rsidR="005B5CE4" w:rsidRPr="00E001A4" w:rsidRDefault="007E4712" w:rsidP="005B5CE4">
      <w:pPr>
        <w:spacing w:after="0" w:line="360" w:lineRule="auto"/>
        <w:ind w:firstLine="709"/>
        <w:jc w:val="both"/>
        <w:rPr>
          <w:rFonts w:ascii="Times New Roman" w:hAnsi="Times New Roman" w:cs="Times New Roman"/>
          <w:b/>
          <w:sz w:val="24"/>
          <w:szCs w:val="24"/>
        </w:rPr>
      </w:pPr>
      <w:r w:rsidRPr="00E001A4">
        <w:rPr>
          <w:rFonts w:ascii="Times New Roman" w:hAnsi="Times New Roman" w:cs="Times New Roman"/>
          <w:b/>
          <w:sz w:val="24"/>
          <w:szCs w:val="24"/>
        </w:rPr>
        <w:t>GÜLER</w:t>
      </w:r>
      <w:r w:rsidR="004C1016" w:rsidRPr="00E001A4">
        <w:rPr>
          <w:rFonts w:ascii="Times New Roman" w:hAnsi="Times New Roman" w:cs="Times New Roman"/>
          <w:b/>
          <w:sz w:val="24"/>
          <w:szCs w:val="24"/>
        </w:rPr>
        <w:t xml:space="preserve">, </w:t>
      </w:r>
      <w:r w:rsidRPr="00E001A4">
        <w:rPr>
          <w:rFonts w:ascii="Times New Roman" w:hAnsi="Times New Roman" w:cs="Times New Roman"/>
          <w:b/>
          <w:sz w:val="24"/>
          <w:szCs w:val="24"/>
        </w:rPr>
        <w:t>Yasemin</w:t>
      </w:r>
      <w:r w:rsidR="0061264B" w:rsidRPr="00E001A4">
        <w:rPr>
          <w:rFonts w:ascii="Times New Roman" w:hAnsi="Times New Roman" w:cs="Times New Roman"/>
          <w:b/>
          <w:sz w:val="24"/>
          <w:szCs w:val="24"/>
        </w:rPr>
        <w:t xml:space="preserve">. </w:t>
      </w:r>
      <w:r w:rsidR="0046574B" w:rsidRPr="00E001A4">
        <w:rPr>
          <w:rFonts w:ascii="Times New Roman" w:hAnsi="Times New Roman" w:cs="Times New Roman"/>
          <w:b/>
          <w:sz w:val="24"/>
          <w:szCs w:val="24"/>
        </w:rPr>
        <w:t>Ombudsman in Sweden, France and Russia: A Comparative Analysis, Master’s Thesis, 2020</w:t>
      </w:r>
      <w:r w:rsidR="004C1016" w:rsidRPr="00E001A4">
        <w:rPr>
          <w:rFonts w:ascii="Times New Roman" w:hAnsi="Times New Roman" w:cs="Times New Roman"/>
          <w:b/>
          <w:sz w:val="24"/>
          <w:szCs w:val="24"/>
        </w:rPr>
        <w:t xml:space="preserve">, </w:t>
      </w:r>
      <w:r w:rsidR="00A6328F">
        <w:rPr>
          <w:rFonts w:ascii="Times New Roman" w:hAnsi="Times New Roman" w:cs="Times New Roman"/>
          <w:b/>
          <w:sz w:val="24"/>
          <w:szCs w:val="24"/>
        </w:rPr>
        <w:t>(XII</w:t>
      </w:r>
      <w:r w:rsidR="001F10AC">
        <w:rPr>
          <w:rFonts w:ascii="Times New Roman" w:hAnsi="Times New Roman" w:cs="Times New Roman"/>
          <w:b/>
          <w:sz w:val="24"/>
          <w:szCs w:val="24"/>
        </w:rPr>
        <w:t>+93</w:t>
      </w:r>
      <w:r w:rsidR="00AB5A87" w:rsidRPr="00AB5A87">
        <w:rPr>
          <w:rFonts w:ascii="Times New Roman" w:hAnsi="Times New Roman" w:cs="Times New Roman"/>
          <w:b/>
          <w:sz w:val="24"/>
          <w:szCs w:val="24"/>
        </w:rPr>
        <w:t>)</w:t>
      </w:r>
    </w:p>
    <w:p w14:paraId="247F3DB6" w14:textId="77777777" w:rsidR="00C23FF0" w:rsidRPr="00C23FF0" w:rsidRDefault="00C23FF0" w:rsidP="00931358">
      <w:pPr>
        <w:spacing w:after="0" w:line="360" w:lineRule="auto"/>
        <w:jc w:val="both"/>
        <w:rPr>
          <w:rFonts w:ascii="Times New Roman" w:hAnsi="Times New Roman" w:cs="Times New Roman"/>
          <w:color w:val="FF0000"/>
          <w:sz w:val="24"/>
          <w:szCs w:val="24"/>
        </w:rPr>
      </w:pPr>
    </w:p>
    <w:p w14:paraId="236BDE62" w14:textId="4585981A" w:rsidR="00175B32" w:rsidRDefault="00E001A4" w:rsidP="00C23FF0">
      <w:pPr>
        <w:spacing w:after="0" w:line="360" w:lineRule="auto"/>
        <w:ind w:firstLine="709"/>
        <w:jc w:val="both"/>
        <w:rPr>
          <w:rFonts w:ascii="Times New Roman" w:hAnsi="Times New Roman" w:cs="Times New Roman"/>
          <w:sz w:val="24"/>
          <w:szCs w:val="24"/>
        </w:rPr>
      </w:pPr>
      <w:r w:rsidRPr="00E001A4">
        <w:rPr>
          <w:rFonts w:ascii="Times New Roman" w:hAnsi="Times New Roman" w:cs="Times New Roman"/>
          <w:sz w:val="24"/>
          <w:szCs w:val="24"/>
        </w:rPr>
        <w:t>The main purpose of public administration is to provide citizens with the best public service.</w:t>
      </w:r>
      <w:r>
        <w:rPr>
          <w:rFonts w:ascii="Times New Roman" w:hAnsi="Times New Roman" w:cs="Times New Roman"/>
          <w:sz w:val="24"/>
          <w:szCs w:val="24"/>
        </w:rPr>
        <w:t xml:space="preserve"> </w:t>
      </w:r>
      <w:r w:rsidRPr="00E001A4">
        <w:rPr>
          <w:rFonts w:ascii="Times New Roman" w:hAnsi="Times New Roman" w:cs="Times New Roman"/>
          <w:sz w:val="24"/>
          <w:szCs w:val="24"/>
        </w:rPr>
        <w:t>However, the public services provided by the states have not always worked perfectly, and for some reason, injustice has been experienced.</w:t>
      </w:r>
      <w:r>
        <w:rPr>
          <w:rFonts w:ascii="Times New Roman" w:hAnsi="Times New Roman" w:cs="Times New Roman"/>
          <w:sz w:val="24"/>
          <w:szCs w:val="24"/>
        </w:rPr>
        <w:t xml:space="preserve"> </w:t>
      </w:r>
      <w:r w:rsidR="002860EF" w:rsidRPr="002860EF">
        <w:rPr>
          <w:rFonts w:ascii="Times New Roman" w:hAnsi="Times New Roman" w:cs="Times New Roman"/>
          <w:sz w:val="24"/>
          <w:szCs w:val="24"/>
        </w:rPr>
        <w:t>One of the ways of control that citizens use in the face of missing and unfair practices of public administration is ombudsman control.</w:t>
      </w:r>
      <w:r w:rsidR="002860EF">
        <w:rPr>
          <w:rFonts w:ascii="Times New Roman" w:hAnsi="Times New Roman" w:cs="Times New Roman"/>
          <w:sz w:val="24"/>
          <w:szCs w:val="24"/>
        </w:rPr>
        <w:t xml:space="preserve"> </w:t>
      </w:r>
      <w:r w:rsidR="002860EF" w:rsidRPr="002860EF">
        <w:rPr>
          <w:rFonts w:ascii="Times New Roman" w:hAnsi="Times New Roman" w:cs="Times New Roman"/>
          <w:sz w:val="24"/>
          <w:szCs w:val="24"/>
        </w:rPr>
        <w:t>Especially after the Second World War, as the states became more sensitive to the protection of human rights, the ombudsman institution started to spread rapidly in many states of the world.</w:t>
      </w:r>
    </w:p>
    <w:p w14:paraId="250478C4" w14:textId="683AE907" w:rsidR="002860EF" w:rsidRDefault="002860EF" w:rsidP="0063658F">
      <w:pPr>
        <w:spacing w:after="0" w:line="360" w:lineRule="auto"/>
        <w:ind w:firstLine="709"/>
        <w:jc w:val="both"/>
        <w:rPr>
          <w:rFonts w:ascii="Times New Roman" w:hAnsi="Times New Roman" w:cs="Times New Roman"/>
          <w:sz w:val="24"/>
          <w:szCs w:val="24"/>
        </w:rPr>
      </w:pPr>
      <w:r w:rsidRPr="002860EF">
        <w:rPr>
          <w:rFonts w:ascii="Times New Roman" w:hAnsi="Times New Roman" w:cs="Times New Roman"/>
          <w:sz w:val="24"/>
          <w:szCs w:val="24"/>
        </w:rPr>
        <w:t>Sweden, which will be emphasized in this study for the first time, is the first country to organize its ombudsman institution in its constitution in 1809.</w:t>
      </w:r>
      <w:r>
        <w:rPr>
          <w:rFonts w:ascii="Times New Roman" w:hAnsi="Times New Roman" w:cs="Times New Roman"/>
          <w:sz w:val="24"/>
          <w:szCs w:val="24"/>
        </w:rPr>
        <w:t xml:space="preserve"> </w:t>
      </w:r>
      <w:r w:rsidRPr="002860EF">
        <w:rPr>
          <w:rFonts w:ascii="Times New Roman" w:hAnsi="Times New Roman" w:cs="Times New Roman"/>
          <w:sz w:val="24"/>
          <w:szCs w:val="24"/>
        </w:rPr>
        <w:t>The Swedish ombudsman model has been effective in the establishment of ombudsman institutions in other countries and therefore has an important place in the literature.</w:t>
      </w:r>
      <w:r>
        <w:rPr>
          <w:rFonts w:ascii="Times New Roman" w:hAnsi="Times New Roman" w:cs="Times New Roman"/>
          <w:sz w:val="24"/>
          <w:szCs w:val="24"/>
        </w:rPr>
        <w:t xml:space="preserve"> </w:t>
      </w:r>
      <w:r w:rsidRPr="002860EF">
        <w:rPr>
          <w:rFonts w:ascii="Times New Roman" w:hAnsi="Times New Roman" w:cs="Times New Roman"/>
          <w:sz w:val="24"/>
          <w:szCs w:val="24"/>
        </w:rPr>
        <w:t>France, which is the second country to focus on, has a strong and effective administrative judicial system.</w:t>
      </w:r>
      <w:r w:rsidR="0063658F">
        <w:rPr>
          <w:rFonts w:ascii="Times New Roman" w:hAnsi="Times New Roman" w:cs="Times New Roman"/>
          <w:sz w:val="24"/>
          <w:szCs w:val="24"/>
        </w:rPr>
        <w:t xml:space="preserve"> </w:t>
      </w:r>
      <w:r w:rsidR="0063658F" w:rsidRPr="0063658F">
        <w:rPr>
          <w:rFonts w:ascii="Times New Roman" w:hAnsi="Times New Roman" w:cs="Times New Roman"/>
          <w:sz w:val="24"/>
          <w:szCs w:val="24"/>
        </w:rPr>
        <w:t>This led to positive and negative criticisms of the applicability and effectiveness of the institution before the establishment of the ombudsman institution in France.</w:t>
      </w:r>
      <w:r w:rsidR="0063658F">
        <w:rPr>
          <w:rFonts w:ascii="Times New Roman" w:hAnsi="Times New Roman" w:cs="Times New Roman"/>
          <w:sz w:val="24"/>
          <w:szCs w:val="24"/>
        </w:rPr>
        <w:t xml:space="preserve"> </w:t>
      </w:r>
      <w:r w:rsidR="0063658F" w:rsidRPr="0063658F">
        <w:rPr>
          <w:rFonts w:ascii="Times New Roman" w:hAnsi="Times New Roman" w:cs="Times New Roman"/>
          <w:sz w:val="24"/>
          <w:szCs w:val="24"/>
        </w:rPr>
        <w:t>As a result, the ombudsman institution was founded in 1973, with positive criticism in France.</w:t>
      </w:r>
      <w:r w:rsidR="0063658F">
        <w:rPr>
          <w:rFonts w:ascii="Times New Roman" w:hAnsi="Times New Roman" w:cs="Times New Roman"/>
          <w:sz w:val="24"/>
          <w:szCs w:val="24"/>
        </w:rPr>
        <w:t xml:space="preserve"> </w:t>
      </w:r>
      <w:r w:rsidR="0063658F" w:rsidRPr="0063658F">
        <w:rPr>
          <w:rFonts w:ascii="Times New Roman" w:hAnsi="Times New Roman" w:cs="Times New Roman"/>
          <w:sz w:val="24"/>
          <w:szCs w:val="24"/>
        </w:rPr>
        <w:t>Russia, the last country to focus on,</w:t>
      </w:r>
      <w:r w:rsidR="0063658F">
        <w:rPr>
          <w:rFonts w:ascii="Times New Roman" w:hAnsi="Times New Roman" w:cs="Times New Roman"/>
          <w:sz w:val="24"/>
          <w:szCs w:val="24"/>
        </w:rPr>
        <w:t xml:space="preserve"> ı</w:t>
      </w:r>
      <w:r w:rsidR="0063658F" w:rsidRPr="0063658F">
        <w:rPr>
          <w:rFonts w:ascii="Times New Roman" w:hAnsi="Times New Roman" w:cs="Times New Roman"/>
          <w:sz w:val="24"/>
          <w:szCs w:val="24"/>
        </w:rPr>
        <w:t>n the newly created state order after the dissolution of the USSR in the early 1990s,</w:t>
      </w:r>
      <w:r w:rsidR="0063658F">
        <w:rPr>
          <w:rFonts w:ascii="Times New Roman" w:hAnsi="Times New Roman" w:cs="Times New Roman"/>
          <w:sz w:val="24"/>
          <w:szCs w:val="24"/>
        </w:rPr>
        <w:t xml:space="preserve"> </w:t>
      </w:r>
      <w:r w:rsidR="0063658F" w:rsidRPr="0063658F">
        <w:rPr>
          <w:rFonts w:ascii="Times New Roman" w:hAnsi="Times New Roman" w:cs="Times New Roman"/>
          <w:sz w:val="24"/>
          <w:szCs w:val="24"/>
        </w:rPr>
        <w:t>general democratization of the state and</w:t>
      </w:r>
      <w:r w:rsidR="0063658F">
        <w:rPr>
          <w:rFonts w:ascii="Times New Roman" w:hAnsi="Times New Roman" w:cs="Times New Roman"/>
          <w:sz w:val="24"/>
          <w:szCs w:val="24"/>
        </w:rPr>
        <w:t xml:space="preserve"> a</w:t>
      </w:r>
      <w:r w:rsidR="0063658F" w:rsidRPr="0063658F">
        <w:rPr>
          <w:rFonts w:ascii="Times New Roman" w:hAnsi="Times New Roman" w:cs="Times New Roman"/>
          <w:sz w:val="24"/>
          <w:szCs w:val="24"/>
        </w:rPr>
        <w:t>s a result of Russia's efforts to comply with international norms in the field of human rights protection, an ombudsman institution was established in 1997.</w:t>
      </w:r>
    </w:p>
    <w:p w14:paraId="29FDE940" w14:textId="2366E7F3" w:rsidR="0063658F" w:rsidRDefault="0063658F" w:rsidP="0063658F">
      <w:pPr>
        <w:spacing w:after="0" w:line="360" w:lineRule="auto"/>
        <w:ind w:firstLine="709"/>
        <w:jc w:val="both"/>
        <w:rPr>
          <w:rFonts w:ascii="Times New Roman" w:hAnsi="Times New Roman" w:cs="Times New Roman"/>
          <w:sz w:val="24"/>
          <w:szCs w:val="24"/>
        </w:rPr>
      </w:pPr>
      <w:r w:rsidRPr="0063658F">
        <w:rPr>
          <w:rFonts w:ascii="Times New Roman" w:hAnsi="Times New Roman" w:cs="Times New Roman"/>
          <w:sz w:val="24"/>
          <w:szCs w:val="24"/>
        </w:rPr>
        <w:t>The purpose of this study; Three countries with different administrative structures, legal systems, political traditions, Sweden, France and Russia</w:t>
      </w:r>
      <w:r>
        <w:rPr>
          <w:rFonts w:ascii="Times New Roman" w:hAnsi="Times New Roman" w:cs="Times New Roman"/>
          <w:sz w:val="24"/>
          <w:szCs w:val="24"/>
        </w:rPr>
        <w:t xml:space="preserve"> </w:t>
      </w:r>
      <w:r w:rsidR="00931358">
        <w:rPr>
          <w:rFonts w:ascii="Times New Roman" w:hAnsi="Times New Roman" w:cs="Times New Roman"/>
          <w:sz w:val="24"/>
          <w:szCs w:val="24"/>
        </w:rPr>
        <w:t>a</w:t>
      </w:r>
      <w:r w:rsidRPr="0063658F">
        <w:rPr>
          <w:rFonts w:ascii="Times New Roman" w:hAnsi="Times New Roman" w:cs="Times New Roman"/>
          <w:sz w:val="24"/>
          <w:szCs w:val="24"/>
        </w:rPr>
        <w:t>fter conducting a literature review for ombudsman institution practices, it is to present its comparisons from various perspectives.</w:t>
      </w:r>
    </w:p>
    <w:p w14:paraId="6B4E8F29" w14:textId="77777777" w:rsidR="00514048" w:rsidRDefault="00514048" w:rsidP="00514048">
      <w:pPr>
        <w:spacing w:after="0" w:line="360" w:lineRule="auto"/>
        <w:jc w:val="both"/>
        <w:rPr>
          <w:rFonts w:ascii="Times New Roman" w:hAnsi="Times New Roman" w:cs="Times New Roman"/>
          <w:sz w:val="24"/>
          <w:szCs w:val="24"/>
        </w:rPr>
      </w:pPr>
    </w:p>
    <w:p w14:paraId="52368B99" w14:textId="4E42E0D7" w:rsidR="008959AF" w:rsidRDefault="004C1016" w:rsidP="00C71181">
      <w:pPr>
        <w:spacing w:after="0" w:line="360" w:lineRule="auto"/>
        <w:ind w:firstLine="708"/>
        <w:jc w:val="both"/>
        <w:rPr>
          <w:rFonts w:ascii="Times New Roman" w:hAnsi="Times New Roman" w:cs="Times New Roman"/>
          <w:sz w:val="24"/>
          <w:szCs w:val="24"/>
        </w:rPr>
      </w:pPr>
      <w:r w:rsidRPr="00B07599">
        <w:rPr>
          <w:rFonts w:ascii="Times New Roman" w:hAnsi="Times New Roman" w:cs="Times New Roman"/>
          <w:b/>
          <w:sz w:val="24"/>
          <w:szCs w:val="24"/>
        </w:rPr>
        <w:t>Keywords:</w:t>
      </w:r>
      <w:r w:rsidRPr="00B07599">
        <w:rPr>
          <w:rFonts w:ascii="Times New Roman" w:hAnsi="Times New Roman" w:cs="Times New Roman"/>
          <w:sz w:val="24"/>
          <w:szCs w:val="24"/>
        </w:rPr>
        <w:t xml:space="preserve"> </w:t>
      </w:r>
      <w:r w:rsidR="0046574B">
        <w:rPr>
          <w:rFonts w:ascii="Times New Roman" w:hAnsi="Times New Roman" w:cs="Times New Roman"/>
          <w:sz w:val="24"/>
          <w:szCs w:val="24"/>
        </w:rPr>
        <w:t>Ombudsman</w:t>
      </w:r>
      <w:r w:rsidRPr="00B07599">
        <w:rPr>
          <w:rFonts w:ascii="Times New Roman" w:hAnsi="Times New Roman" w:cs="Times New Roman"/>
          <w:sz w:val="24"/>
          <w:szCs w:val="24"/>
        </w:rPr>
        <w:t xml:space="preserve">, </w:t>
      </w:r>
      <w:r w:rsidR="00931358" w:rsidRPr="00931358">
        <w:rPr>
          <w:rFonts w:ascii="Times New Roman" w:hAnsi="Times New Roman" w:cs="Times New Roman"/>
          <w:sz w:val="24"/>
          <w:szCs w:val="24"/>
        </w:rPr>
        <w:t>Sweden, France, Russia</w:t>
      </w:r>
      <w:r w:rsidR="00931358">
        <w:rPr>
          <w:rFonts w:ascii="Times New Roman" w:hAnsi="Times New Roman" w:cs="Times New Roman"/>
          <w:sz w:val="24"/>
          <w:szCs w:val="24"/>
        </w:rPr>
        <w:t xml:space="preserve">, </w:t>
      </w:r>
      <w:r w:rsidR="00356483" w:rsidRPr="00356483">
        <w:rPr>
          <w:rFonts w:ascii="Times New Roman" w:hAnsi="Times New Roman" w:cs="Times New Roman"/>
          <w:sz w:val="24"/>
          <w:szCs w:val="24"/>
        </w:rPr>
        <w:t>Comparison</w:t>
      </w:r>
    </w:p>
    <w:p w14:paraId="1092A1D2" w14:textId="77777777" w:rsidR="00C71181" w:rsidRDefault="00C71181" w:rsidP="00C71181">
      <w:pPr>
        <w:spacing w:after="0" w:line="360" w:lineRule="auto"/>
        <w:ind w:firstLine="708"/>
        <w:jc w:val="both"/>
        <w:rPr>
          <w:rFonts w:ascii="Times New Roman" w:hAnsi="Times New Roman" w:cs="Times New Roman"/>
          <w:sz w:val="24"/>
          <w:szCs w:val="24"/>
        </w:rPr>
      </w:pPr>
    </w:p>
    <w:p w14:paraId="2E6CDF4B" w14:textId="77777777" w:rsidR="00C71181" w:rsidRPr="00B02BA3" w:rsidRDefault="00C71181" w:rsidP="00C71181">
      <w:pPr>
        <w:spacing w:after="0" w:line="360" w:lineRule="auto"/>
        <w:ind w:firstLine="708"/>
        <w:jc w:val="both"/>
        <w:rPr>
          <w:rFonts w:ascii="Times New Roman" w:hAnsi="Times New Roman" w:cs="Times New Roman"/>
          <w:sz w:val="24"/>
          <w:szCs w:val="24"/>
        </w:rPr>
      </w:pPr>
    </w:p>
    <w:bookmarkStart w:id="18" w:name="_Toc44417985" w:displacedByCustomXml="next"/>
    <w:sdt>
      <w:sdtPr>
        <w:rPr>
          <w:rFonts w:ascii="Times New Roman" w:eastAsiaTheme="minorHAnsi" w:hAnsi="Times New Roman" w:cs="Times New Roman"/>
          <w:color w:val="auto"/>
          <w:sz w:val="24"/>
          <w:szCs w:val="24"/>
          <w:lang w:eastAsia="en-US"/>
        </w:rPr>
        <w:id w:val="1790543498"/>
        <w:docPartObj>
          <w:docPartGallery w:val="Table of Contents"/>
          <w:docPartUnique/>
        </w:docPartObj>
      </w:sdtPr>
      <w:sdtEndPr>
        <w:rPr>
          <w:b/>
          <w:bCs/>
        </w:rPr>
      </w:sdtEndPr>
      <w:sdtContent>
        <w:p w14:paraId="436599CD" w14:textId="77777777" w:rsidR="002F773B" w:rsidRDefault="002F773B" w:rsidP="007B20F4">
          <w:pPr>
            <w:pStyle w:val="TBal"/>
            <w:jc w:val="center"/>
            <w:outlineLvl w:val="0"/>
            <w:rPr>
              <w:rFonts w:ascii="Times New Roman" w:eastAsiaTheme="minorHAnsi" w:hAnsi="Times New Roman" w:cs="Times New Roman"/>
              <w:color w:val="auto"/>
              <w:sz w:val="24"/>
              <w:szCs w:val="24"/>
              <w:lang w:eastAsia="en-US"/>
            </w:rPr>
          </w:pPr>
        </w:p>
        <w:p w14:paraId="5ECF12BF" w14:textId="2BCA1555" w:rsidR="007B20F4" w:rsidRPr="002F773B" w:rsidRDefault="00D310C9" w:rsidP="007B20F4">
          <w:pPr>
            <w:pStyle w:val="TBal"/>
            <w:jc w:val="center"/>
            <w:outlineLvl w:val="0"/>
            <w:rPr>
              <w:rFonts w:ascii="Times New Roman" w:hAnsi="Times New Roman" w:cs="Times New Roman"/>
              <w:b/>
              <w:color w:val="auto"/>
              <w:sz w:val="24"/>
              <w:szCs w:val="24"/>
            </w:rPr>
          </w:pPr>
          <w:r w:rsidRPr="002F773B">
            <w:rPr>
              <w:rFonts w:ascii="Times New Roman" w:hAnsi="Times New Roman" w:cs="Times New Roman"/>
              <w:b/>
              <w:color w:val="auto"/>
              <w:sz w:val="24"/>
              <w:szCs w:val="24"/>
            </w:rPr>
            <w:t>İÇİNDEKİLER</w:t>
          </w:r>
          <w:bookmarkEnd w:id="18"/>
        </w:p>
        <w:p w14:paraId="10794B4A" w14:textId="77777777" w:rsidR="00C71181" w:rsidRPr="00C71181" w:rsidRDefault="00C71181" w:rsidP="00121F4A">
          <w:pPr>
            <w:jc w:val="right"/>
            <w:rPr>
              <w:lang w:eastAsia="tr-TR"/>
            </w:rPr>
          </w:pPr>
        </w:p>
        <w:p w14:paraId="490F15F5" w14:textId="1CF46B1E" w:rsidR="007B20F4" w:rsidRPr="00D668B8" w:rsidRDefault="007B20F4" w:rsidP="00E15128">
          <w:pPr>
            <w:tabs>
              <w:tab w:val="left" w:pos="6960"/>
            </w:tabs>
            <w:rPr>
              <w:rFonts w:ascii="Times New Roman" w:hAnsi="Times New Roman" w:cs="Times New Roman"/>
              <w:b/>
              <w:sz w:val="24"/>
              <w:szCs w:val="24"/>
              <w:lang w:eastAsia="tr-TR"/>
            </w:rPr>
          </w:pPr>
          <w:r w:rsidRPr="00D668B8">
            <w:rPr>
              <w:rFonts w:ascii="Times New Roman" w:hAnsi="Times New Roman" w:cs="Times New Roman"/>
              <w:b/>
              <w:sz w:val="24"/>
              <w:szCs w:val="24"/>
              <w:lang w:eastAsia="tr-TR"/>
            </w:rPr>
            <w:t>DIŞ KAPAK</w:t>
          </w:r>
          <w:r w:rsidR="00E15128">
            <w:rPr>
              <w:rFonts w:ascii="Times New Roman" w:hAnsi="Times New Roman" w:cs="Times New Roman"/>
              <w:b/>
              <w:sz w:val="24"/>
              <w:szCs w:val="24"/>
              <w:lang w:eastAsia="tr-TR"/>
            </w:rPr>
            <w:tab/>
          </w:r>
        </w:p>
        <w:p w14:paraId="62CA3969" w14:textId="7850DE2D" w:rsidR="007B20F4" w:rsidRPr="00D668B8" w:rsidRDefault="007B20F4" w:rsidP="00D668B8">
          <w:pPr>
            <w:tabs>
              <w:tab w:val="center" w:pos="4249"/>
            </w:tabs>
            <w:rPr>
              <w:rFonts w:ascii="Times New Roman" w:hAnsi="Times New Roman" w:cs="Times New Roman"/>
              <w:b/>
              <w:sz w:val="24"/>
              <w:szCs w:val="24"/>
              <w:lang w:eastAsia="tr-TR"/>
            </w:rPr>
          </w:pPr>
          <w:r w:rsidRPr="00D668B8">
            <w:rPr>
              <w:rFonts w:ascii="Times New Roman" w:hAnsi="Times New Roman" w:cs="Times New Roman"/>
              <w:b/>
              <w:sz w:val="24"/>
              <w:szCs w:val="24"/>
              <w:lang w:eastAsia="tr-TR"/>
            </w:rPr>
            <w:t>İÇ KAPAK</w:t>
          </w:r>
          <w:r w:rsidR="00D668B8" w:rsidRPr="00D668B8">
            <w:rPr>
              <w:rFonts w:ascii="Times New Roman" w:hAnsi="Times New Roman" w:cs="Times New Roman"/>
              <w:b/>
              <w:sz w:val="24"/>
              <w:szCs w:val="24"/>
              <w:lang w:eastAsia="tr-TR"/>
            </w:rPr>
            <w:tab/>
          </w:r>
        </w:p>
        <w:p w14:paraId="7A700014" w14:textId="77777777" w:rsidR="000021F9" w:rsidRPr="003718C5" w:rsidRDefault="007B20F4" w:rsidP="00F84DA7">
          <w:pPr>
            <w:pStyle w:val="T1"/>
            <w:rPr>
              <w:rFonts w:eastAsiaTheme="minorEastAsia"/>
              <w:lang w:eastAsia="tr-TR"/>
            </w:rPr>
          </w:pPr>
          <w:r w:rsidRPr="00D668B8">
            <w:fldChar w:fldCharType="begin"/>
          </w:r>
          <w:r w:rsidRPr="00D668B8">
            <w:instrText xml:space="preserve"> TOC \o "1-5" \h \z \u </w:instrText>
          </w:r>
          <w:r w:rsidRPr="00D668B8">
            <w:fldChar w:fldCharType="separate"/>
          </w:r>
          <w:hyperlink w:anchor="_Toc44417980" w:history="1">
            <w:r w:rsidR="000021F9" w:rsidRPr="003718C5">
              <w:rPr>
                <w:rStyle w:val="Kpr"/>
              </w:rPr>
              <w:t>KABUL VE ONAY</w:t>
            </w:r>
            <w:r w:rsidR="000021F9" w:rsidRPr="003718C5">
              <w:rPr>
                <w:webHidden/>
              </w:rPr>
              <w:tab/>
            </w:r>
            <w:r w:rsidR="000021F9" w:rsidRPr="003718C5">
              <w:rPr>
                <w:webHidden/>
              </w:rPr>
              <w:fldChar w:fldCharType="begin"/>
            </w:r>
            <w:r w:rsidR="000021F9" w:rsidRPr="003718C5">
              <w:rPr>
                <w:webHidden/>
              </w:rPr>
              <w:instrText xml:space="preserve"> PAGEREF _Toc44417980 \h </w:instrText>
            </w:r>
            <w:r w:rsidR="000021F9" w:rsidRPr="003718C5">
              <w:rPr>
                <w:webHidden/>
              </w:rPr>
            </w:r>
            <w:r w:rsidR="000021F9" w:rsidRPr="003718C5">
              <w:rPr>
                <w:webHidden/>
              </w:rPr>
              <w:fldChar w:fldCharType="separate"/>
            </w:r>
            <w:r w:rsidR="003C0EDD">
              <w:rPr>
                <w:webHidden/>
              </w:rPr>
              <w:t>III</w:t>
            </w:r>
            <w:r w:rsidR="000021F9" w:rsidRPr="003718C5">
              <w:rPr>
                <w:webHidden/>
              </w:rPr>
              <w:fldChar w:fldCharType="end"/>
            </w:r>
          </w:hyperlink>
        </w:p>
        <w:p w14:paraId="35BFE8EA" w14:textId="121C50EC" w:rsidR="000021F9" w:rsidRPr="003718C5" w:rsidRDefault="003D00B0" w:rsidP="00F84DA7">
          <w:pPr>
            <w:pStyle w:val="T1"/>
            <w:rPr>
              <w:rFonts w:eastAsiaTheme="minorEastAsia"/>
              <w:lang w:eastAsia="tr-TR"/>
            </w:rPr>
          </w:pPr>
          <w:hyperlink w:anchor="_Toc44417981" w:history="1">
            <w:r w:rsidR="000021F9" w:rsidRPr="003718C5">
              <w:rPr>
                <w:rStyle w:val="Kpr"/>
              </w:rPr>
              <w:t>BİLDİRİM</w:t>
            </w:r>
            <w:r w:rsidR="000021F9" w:rsidRPr="003718C5">
              <w:rPr>
                <w:webHidden/>
              </w:rPr>
              <w:tab/>
            </w:r>
            <w:r w:rsidR="000021F9" w:rsidRPr="003718C5">
              <w:rPr>
                <w:webHidden/>
              </w:rPr>
              <w:fldChar w:fldCharType="begin"/>
            </w:r>
            <w:r w:rsidR="000021F9" w:rsidRPr="003718C5">
              <w:rPr>
                <w:webHidden/>
              </w:rPr>
              <w:instrText xml:space="preserve"> PAGEREF _Toc44417981 \h </w:instrText>
            </w:r>
            <w:r w:rsidR="000021F9" w:rsidRPr="003718C5">
              <w:rPr>
                <w:webHidden/>
              </w:rPr>
            </w:r>
            <w:r w:rsidR="000021F9" w:rsidRPr="003718C5">
              <w:rPr>
                <w:webHidden/>
              </w:rPr>
              <w:fldChar w:fldCharType="separate"/>
            </w:r>
            <w:r w:rsidR="003C0EDD">
              <w:rPr>
                <w:webHidden/>
              </w:rPr>
              <w:t>IV</w:t>
            </w:r>
            <w:r w:rsidR="000021F9" w:rsidRPr="003718C5">
              <w:rPr>
                <w:webHidden/>
              </w:rPr>
              <w:fldChar w:fldCharType="end"/>
            </w:r>
          </w:hyperlink>
        </w:p>
        <w:p w14:paraId="1E573758" w14:textId="77777777" w:rsidR="000021F9" w:rsidRPr="003718C5" w:rsidRDefault="003D00B0" w:rsidP="00F84DA7">
          <w:pPr>
            <w:pStyle w:val="T1"/>
            <w:rPr>
              <w:rFonts w:eastAsiaTheme="minorEastAsia"/>
              <w:lang w:eastAsia="tr-TR"/>
            </w:rPr>
          </w:pPr>
          <w:hyperlink w:anchor="_Toc44417982" w:history="1">
            <w:r w:rsidR="000021F9" w:rsidRPr="003718C5">
              <w:rPr>
                <w:rStyle w:val="Kpr"/>
              </w:rPr>
              <w:t>ÖNSÖZ</w:t>
            </w:r>
            <w:r w:rsidR="000021F9" w:rsidRPr="003718C5">
              <w:rPr>
                <w:webHidden/>
              </w:rPr>
              <w:tab/>
            </w:r>
            <w:r w:rsidR="000021F9" w:rsidRPr="003718C5">
              <w:rPr>
                <w:webHidden/>
              </w:rPr>
              <w:fldChar w:fldCharType="begin"/>
            </w:r>
            <w:r w:rsidR="000021F9" w:rsidRPr="003718C5">
              <w:rPr>
                <w:webHidden/>
              </w:rPr>
              <w:instrText xml:space="preserve"> PAGEREF _Toc44417982 \h </w:instrText>
            </w:r>
            <w:r w:rsidR="000021F9" w:rsidRPr="003718C5">
              <w:rPr>
                <w:webHidden/>
              </w:rPr>
            </w:r>
            <w:r w:rsidR="000021F9" w:rsidRPr="003718C5">
              <w:rPr>
                <w:webHidden/>
              </w:rPr>
              <w:fldChar w:fldCharType="separate"/>
            </w:r>
            <w:r w:rsidR="003C0EDD">
              <w:rPr>
                <w:webHidden/>
              </w:rPr>
              <w:t>V</w:t>
            </w:r>
            <w:r w:rsidR="000021F9" w:rsidRPr="003718C5">
              <w:rPr>
                <w:webHidden/>
              </w:rPr>
              <w:fldChar w:fldCharType="end"/>
            </w:r>
          </w:hyperlink>
        </w:p>
        <w:p w14:paraId="12F2F8BF" w14:textId="77777777" w:rsidR="000021F9" w:rsidRPr="00F84DA7" w:rsidRDefault="003D00B0" w:rsidP="00F84DA7">
          <w:pPr>
            <w:pStyle w:val="T1"/>
            <w:rPr>
              <w:rFonts w:eastAsiaTheme="minorEastAsia"/>
              <w:lang w:eastAsia="tr-TR"/>
            </w:rPr>
          </w:pPr>
          <w:hyperlink w:anchor="_Toc44417983" w:history="1">
            <w:r w:rsidR="000021F9" w:rsidRPr="00F84DA7">
              <w:rPr>
                <w:rStyle w:val="Kpr"/>
              </w:rPr>
              <w:t>ÖZET</w:t>
            </w:r>
            <w:r w:rsidR="000021F9" w:rsidRPr="00F84DA7">
              <w:rPr>
                <w:webHidden/>
              </w:rPr>
              <w:tab/>
            </w:r>
            <w:r w:rsidR="000021F9" w:rsidRPr="00F84DA7">
              <w:rPr>
                <w:webHidden/>
              </w:rPr>
              <w:fldChar w:fldCharType="begin"/>
            </w:r>
            <w:r w:rsidR="000021F9" w:rsidRPr="00F84DA7">
              <w:rPr>
                <w:webHidden/>
              </w:rPr>
              <w:instrText xml:space="preserve"> PAGEREF _Toc44417983 \h </w:instrText>
            </w:r>
            <w:r w:rsidR="000021F9" w:rsidRPr="00F84DA7">
              <w:rPr>
                <w:webHidden/>
              </w:rPr>
            </w:r>
            <w:r w:rsidR="000021F9" w:rsidRPr="00F84DA7">
              <w:rPr>
                <w:webHidden/>
              </w:rPr>
              <w:fldChar w:fldCharType="separate"/>
            </w:r>
            <w:r w:rsidR="003C0EDD" w:rsidRPr="00F84DA7">
              <w:rPr>
                <w:webHidden/>
              </w:rPr>
              <w:t>VI</w:t>
            </w:r>
            <w:r w:rsidR="000021F9" w:rsidRPr="00F84DA7">
              <w:rPr>
                <w:webHidden/>
              </w:rPr>
              <w:fldChar w:fldCharType="end"/>
            </w:r>
          </w:hyperlink>
        </w:p>
        <w:p w14:paraId="0E3D7FB2" w14:textId="77777777" w:rsidR="000021F9" w:rsidRPr="00F84DA7" w:rsidRDefault="003D00B0" w:rsidP="00F84DA7">
          <w:pPr>
            <w:pStyle w:val="T1"/>
            <w:rPr>
              <w:rFonts w:eastAsiaTheme="minorEastAsia"/>
              <w:lang w:eastAsia="tr-TR"/>
            </w:rPr>
          </w:pPr>
          <w:hyperlink w:anchor="_Toc44417984" w:history="1">
            <w:r w:rsidR="000021F9" w:rsidRPr="00F84DA7">
              <w:rPr>
                <w:rStyle w:val="Kpr"/>
              </w:rPr>
              <w:t>ABSTRACT</w:t>
            </w:r>
            <w:r w:rsidR="000021F9" w:rsidRPr="00F84DA7">
              <w:rPr>
                <w:webHidden/>
              </w:rPr>
              <w:tab/>
            </w:r>
            <w:r w:rsidR="000021F9" w:rsidRPr="00F84DA7">
              <w:rPr>
                <w:webHidden/>
              </w:rPr>
              <w:fldChar w:fldCharType="begin"/>
            </w:r>
            <w:r w:rsidR="000021F9" w:rsidRPr="00F84DA7">
              <w:rPr>
                <w:webHidden/>
              </w:rPr>
              <w:instrText xml:space="preserve"> PAGEREF _Toc44417984 \h </w:instrText>
            </w:r>
            <w:r w:rsidR="000021F9" w:rsidRPr="00F84DA7">
              <w:rPr>
                <w:webHidden/>
              </w:rPr>
            </w:r>
            <w:r w:rsidR="000021F9" w:rsidRPr="00F84DA7">
              <w:rPr>
                <w:webHidden/>
              </w:rPr>
              <w:fldChar w:fldCharType="separate"/>
            </w:r>
            <w:r w:rsidR="003C0EDD" w:rsidRPr="00F84DA7">
              <w:rPr>
                <w:webHidden/>
              </w:rPr>
              <w:t>VII</w:t>
            </w:r>
            <w:r w:rsidR="000021F9" w:rsidRPr="00F84DA7">
              <w:rPr>
                <w:webHidden/>
              </w:rPr>
              <w:fldChar w:fldCharType="end"/>
            </w:r>
          </w:hyperlink>
        </w:p>
        <w:p w14:paraId="68588E01" w14:textId="77777777" w:rsidR="000021F9" w:rsidRPr="00F84DA7" w:rsidRDefault="003D00B0" w:rsidP="00F84DA7">
          <w:pPr>
            <w:pStyle w:val="T1"/>
            <w:rPr>
              <w:rFonts w:eastAsiaTheme="minorEastAsia"/>
              <w:lang w:eastAsia="tr-TR"/>
            </w:rPr>
          </w:pPr>
          <w:hyperlink w:anchor="_Toc44417985" w:history="1">
            <w:r w:rsidR="000021F9" w:rsidRPr="00F84DA7">
              <w:rPr>
                <w:rStyle w:val="Kpr"/>
              </w:rPr>
              <w:t>İÇİNDEKİLER</w:t>
            </w:r>
            <w:r w:rsidR="000021F9" w:rsidRPr="00F84DA7">
              <w:rPr>
                <w:webHidden/>
              </w:rPr>
              <w:tab/>
            </w:r>
            <w:r w:rsidR="000021F9" w:rsidRPr="00F84DA7">
              <w:rPr>
                <w:webHidden/>
              </w:rPr>
              <w:fldChar w:fldCharType="begin"/>
            </w:r>
            <w:r w:rsidR="000021F9" w:rsidRPr="00F84DA7">
              <w:rPr>
                <w:webHidden/>
              </w:rPr>
              <w:instrText xml:space="preserve"> PAGEREF _Toc44417985 \h </w:instrText>
            </w:r>
            <w:r w:rsidR="000021F9" w:rsidRPr="00F84DA7">
              <w:rPr>
                <w:webHidden/>
              </w:rPr>
            </w:r>
            <w:r w:rsidR="000021F9" w:rsidRPr="00F84DA7">
              <w:rPr>
                <w:webHidden/>
              </w:rPr>
              <w:fldChar w:fldCharType="separate"/>
            </w:r>
            <w:r w:rsidR="003C0EDD" w:rsidRPr="00F84DA7">
              <w:rPr>
                <w:webHidden/>
              </w:rPr>
              <w:t>VIII</w:t>
            </w:r>
            <w:r w:rsidR="000021F9" w:rsidRPr="00F84DA7">
              <w:rPr>
                <w:webHidden/>
              </w:rPr>
              <w:fldChar w:fldCharType="end"/>
            </w:r>
          </w:hyperlink>
        </w:p>
        <w:p w14:paraId="284C9B00" w14:textId="77777777" w:rsidR="000021F9" w:rsidRPr="00F84DA7" w:rsidRDefault="003D00B0" w:rsidP="00F84DA7">
          <w:pPr>
            <w:pStyle w:val="T1"/>
            <w:rPr>
              <w:rFonts w:eastAsiaTheme="minorEastAsia"/>
              <w:lang w:eastAsia="tr-TR"/>
            </w:rPr>
          </w:pPr>
          <w:hyperlink w:anchor="_Toc44417986" w:history="1">
            <w:r w:rsidR="000021F9" w:rsidRPr="00F84DA7">
              <w:rPr>
                <w:rStyle w:val="Kpr"/>
              </w:rPr>
              <w:t>TABLOLAR LİSTESİ</w:t>
            </w:r>
            <w:r w:rsidR="000021F9" w:rsidRPr="00F84DA7">
              <w:rPr>
                <w:webHidden/>
              </w:rPr>
              <w:tab/>
            </w:r>
            <w:r w:rsidR="000021F9" w:rsidRPr="00F84DA7">
              <w:rPr>
                <w:webHidden/>
              </w:rPr>
              <w:fldChar w:fldCharType="begin"/>
            </w:r>
            <w:r w:rsidR="000021F9" w:rsidRPr="00F84DA7">
              <w:rPr>
                <w:webHidden/>
              </w:rPr>
              <w:instrText xml:space="preserve"> PAGEREF _Toc44417986 \h </w:instrText>
            </w:r>
            <w:r w:rsidR="000021F9" w:rsidRPr="00F84DA7">
              <w:rPr>
                <w:webHidden/>
              </w:rPr>
            </w:r>
            <w:r w:rsidR="000021F9" w:rsidRPr="00F84DA7">
              <w:rPr>
                <w:webHidden/>
              </w:rPr>
              <w:fldChar w:fldCharType="separate"/>
            </w:r>
            <w:r w:rsidR="003C0EDD" w:rsidRPr="00F84DA7">
              <w:rPr>
                <w:webHidden/>
              </w:rPr>
              <w:t>XI</w:t>
            </w:r>
            <w:r w:rsidR="000021F9" w:rsidRPr="00F84DA7">
              <w:rPr>
                <w:webHidden/>
              </w:rPr>
              <w:fldChar w:fldCharType="end"/>
            </w:r>
          </w:hyperlink>
        </w:p>
        <w:p w14:paraId="1DE3124A" w14:textId="77777777" w:rsidR="000021F9" w:rsidRPr="00F84DA7" w:rsidRDefault="003D00B0" w:rsidP="00F84DA7">
          <w:pPr>
            <w:pStyle w:val="T1"/>
            <w:rPr>
              <w:rFonts w:eastAsiaTheme="minorEastAsia"/>
              <w:lang w:eastAsia="tr-TR"/>
            </w:rPr>
          </w:pPr>
          <w:hyperlink w:anchor="_Toc44417987" w:history="1">
            <w:r w:rsidR="000021F9" w:rsidRPr="00F84DA7">
              <w:rPr>
                <w:rStyle w:val="Kpr"/>
              </w:rPr>
              <w:t>KISALTMALAR LİSTESİ</w:t>
            </w:r>
            <w:r w:rsidR="000021F9" w:rsidRPr="00F84DA7">
              <w:rPr>
                <w:webHidden/>
              </w:rPr>
              <w:tab/>
            </w:r>
            <w:r w:rsidR="000021F9" w:rsidRPr="00F84DA7">
              <w:rPr>
                <w:webHidden/>
              </w:rPr>
              <w:fldChar w:fldCharType="begin"/>
            </w:r>
            <w:r w:rsidR="000021F9" w:rsidRPr="00F84DA7">
              <w:rPr>
                <w:webHidden/>
              </w:rPr>
              <w:instrText xml:space="preserve"> PAGEREF _Toc44417987 \h </w:instrText>
            </w:r>
            <w:r w:rsidR="000021F9" w:rsidRPr="00F84DA7">
              <w:rPr>
                <w:webHidden/>
              </w:rPr>
            </w:r>
            <w:r w:rsidR="000021F9" w:rsidRPr="00F84DA7">
              <w:rPr>
                <w:webHidden/>
              </w:rPr>
              <w:fldChar w:fldCharType="separate"/>
            </w:r>
            <w:r w:rsidR="003C0EDD" w:rsidRPr="00F84DA7">
              <w:rPr>
                <w:webHidden/>
              </w:rPr>
              <w:t>XII</w:t>
            </w:r>
            <w:r w:rsidR="000021F9" w:rsidRPr="00F84DA7">
              <w:rPr>
                <w:webHidden/>
              </w:rPr>
              <w:fldChar w:fldCharType="end"/>
            </w:r>
          </w:hyperlink>
        </w:p>
        <w:p w14:paraId="69E7AC07" w14:textId="77777777" w:rsidR="00C71181" w:rsidRPr="00490DD6" w:rsidRDefault="00C71181" w:rsidP="00F84DA7">
          <w:pPr>
            <w:pStyle w:val="T1"/>
            <w:rPr>
              <w:rStyle w:val="Kpr"/>
              <w:b w:val="0"/>
            </w:rPr>
          </w:pPr>
        </w:p>
        <w:p w14:paraId="77BF6FF1" w14:textId="77777777" w:rsidR="00C71181" w:rsidRPr="00490DD6" w:rsidRDefault="00C71181" w:rsidP="00F84DA7">
          <w:pPr>
            <w:pStyle w:val="T1"/>
            <w:rPr>
              <w:rStyle w:val="Kpr"/>
              <w:b w:val="0"/>
            </w:rPr>
          </w:pPr>
        </w:p>
        <w:p w14:paraId="2B4158B5" w14:textId="77777777" w:rsidR="000021F9" w:rsidRPr="002F773B" w:rsidRDefault="003D00B0" w:rsidP="00F84DA7">
          <w:pPr>
            <w:pStyle w:val="T1"/>
            <w:rPr>
              <w:rFonts w:eastAsiaTheme="minorEastAsia"/>
              <w:lang w:eastAsia="tr-TR"/>
            </w:rPr>
          </w:pPr>
          <w:hyperlink w:anchor="_Toc44417988" w:history="1">
            <w:r w:rsidR="000021F9" w:rsidRPr="002F773B">
              <w:rPr>
                <w:rStyle w:val="Kpr"/>
              </w:rPr>
              <w:t>GİRİŞ</w:t>
            </w:r>
            <w:r w:rsidR="000021F9" w:rsidRPr="002F773B">
              <w:rPr>
                <w:webHidden/>
              </w:rPr>
              <w:tab/>
            </w:r>
            <w:r w:rsidR="000021F9" w:rsidRPr="002F773B">
              <w:rPr>
                <w:webHidden/>
              </w:rPr>
              <w:fldChar w:fldCharType="begin"/>
            </w:r>
            <w:r w:rsidR="000021F9" w:rsidRPr="002F773B">
              <w:rPr>
                <w:webHidden/>
              </w:rPr>
              <w:instrText xml:space="preserve"> PAGEREF _Toc44417988 \h </w:instrText>
            </w:r>
            <w:r w:rsidR="000021F9" w:rsidRPr="002F773B">
              <w:rPr>
                <w:webHidden/>
              </w:rPr>
            </w:r>
            <w:r w:rsidR="000021F9" w:rsidRPr="002F773B">
              <w:rPr>
                <w:webHidden/>
              </w:rPr>
              <w:fldChar w:fldCharType="separate"/>
            </w:r>
            <w:r w:rsidR="003C0EDD" w:rsidRPr="002F773B">
              <w:rPr>
                <w:webHidden/>
              </w:rPr>
              <w:t>1</w:t>
            </w:r>
            <w:r w:rsidR="000021F9" w:rsidRPr="002F773B">
              <w:rPr>
                <w:webHidden/>
              </w:rPr>
              <w:fldChar w:fldCharType="end"/>
            </w:r>
          </w:hyperlink>
        </w:p>
        <w:p w14:paraId="06366F55" w14:textId="77777777" w:rsidR="00C71181" w:rsidRPr="00490DD6" w:rsidRDefault="00C71181" w:rsidP="00F84DA7">
          <w:pPr>
            <w:pStyle w:val="T1"/>
            <w:rPr>
              <w:rStyle w:val="Kpr"/>
              <w:b w:val="0"/>
            </w:rPr>
          </w:pPr>
        </w:p>
        <w:p w14:paraId="7159D03D" w14:textId="77777777" w:rsidR="00C71181" w:rsidRPr="00490DD6" w:rsidRDefault="00C71181" w:rsidP="00F84DA7">
          <w:pPr>
            <w:pStyle w:val="T1"/>
            <w:rPr>
              <w:rStyle w:val="Kpr"/>
              <w:b w:val="0"/>
            </w:rPr>
          </w:pPr>
        </w:p>
        <w:p w14:paraId="04F4D799" w14:textId="39BD43AB" w:rsidR="000021F9" w:rsidRPr="00560F02" w:rsidRDefault="003D00B0" w:rsidP="00F84DA7">
          <w:pPr>
            <w:pStyle w:val="T1"/>
            <w:rPr>
              <w:rFonts w:eastAsiaTheme="minorEastAsia"/>
              <w:lang w:eastAsia="tr-TR"/>
            </w:rPr>
          </w:pPr>
          <w:hyperlink w:anchor="_Toc44417989" w:history="1">
            <w:r w:rsidR="000021F9" w:rsidRPr="00560F02">
              <w:rPr>
                <w:rStyle w:val="Kpr"/>
              </w:rPr>
              <w:t>BİRİNCİ BÖLÜM</w:t>
            </w:r>
          </w:hyperlink>
        </w:p>
        <w:p w14:paraId="2CEC3B78" w14:textId="77777777" w:rsidR="00C71181" w:rsidRPr="00463F76" w:rsidRDefault="00C71181" w:rsidP="00F84DA7">
          <w:pPr>
            <w:pStyle w:val="T1"/>
            <w:rPr>
              <w:rStyle w:val="Kpr"/>
            </w:rPr>
          </w:pPr>
        </w:p>
        <w:p w14:paraId="3FFFB2C4" w14:textId="1F9AD579" w:rsidR="000021F9" w:rsidRPr="00660A38" w:rsidRDefault="003D00B0" w:rsidP="00F84DA7">
          <w:pPr>
            <w:pStyle w:val="T1"/>
            <w:rPr>
              <w:rFonts w:eastAsiaTheme="minorEastAsia"/>
              <w:lang w:eastAsia="tr-TR"/>
            </w:rPr>
          </w:pPr>
          <w:hyperlink w:anchor="_Toc44417990" w:history="1">
            <w:r w:rsidR="000021F9" w:rsidRPr="00463F76">
              <w:rPr>
                <w:rStyle w:val="Kpr"/>
              </w:rPr>
              <w:t>1. OMBUDSMAN</w:t>
            </w:r>
            <w:r w:rsidR="000021F9" w:rsidRPr="00463F76">
              <w:rPr>
                <w:webHidden/>
              </w:rPr>
              <w:tab/>
            </w:r>
            <w:r w:rsidR="00660A38" w:rsidRPr="00463F76">
              <w:rPr>
                <w:webHidden/>
              </w:rPr>
              <w:t>4</w:t>
            </w:r>
          </w:hyperlink>
          <w:r w:rsidR="00660A38" w:rsidRPr="00660A38">
            <w:t xml:space="preserve"> -</w:t>
          </w:r>
          <w:r w:rsidR="00825E57">
            <w:t xml:space="preserve"> </w:t>
          </w:r>
          <w:r w:rsidR="00660A38" w:rsidRPr="00660A38">
            <w:t>29</w:t>
          </w:r>
        </w:p>
        <w:p w14:paraId="4F79ED28" w14:textId="5DA23CF2" w:rsidR="000021F9" w:rsidRPr="00490DD6" w:rsidRDefault="00C71181" w:rsidP="00F84DA7">
          <w:pPr>
            <w:pStyle w:val="T1"/>
            <w:rPr>
              <w:rFonts w:eastAsiaTheme="minorEastAsia"/>
              <w:lang w:eastAsia="tr-TR"/>
            </w:rPr>
          </w:pPr>
          <w:r w:rsidRPr="00490DD6">
            <w:rPr>
              <w:rStyle w:val="Kpr"/>
              <w:b w:val="0"/>
              <w:u w:val="none"/>
            </w:rPr>
            <w:t xml:space="preserve">    </w:t>
          </w:r>
          <w:hyperlink w:anchor="_Toc44417991" w:history="1">
            <w:r w:rsidR="00F84DA7">
              <w:rPr>
                <w:rStyle w:val="Kpr"/>
                <w:b w:val="0"/>
              </w:rPr>
              <w:t>1.1. Ombudsman K</w:t>
            </w:r>
            <w:r w:rsidR="00F84DA7" w:rsidRPr="00490DD6">
              <w:rPr>
                <w:rStyle w:val="Kpr"/>
                <w:b w:val="0"/>
              </w:rPr>
              <w:t>avramı</w:t>
            </w:r>
            <w:r w:rsidR="00F84DA7" w:rsidRPr="00573913">
              <w:rPr>
                <w:b w:val="0"/>
                <w:webHidden/>
              </w:rPr>
              <w:tab/>
            </w:r>
            <w:r w:rsidR="000021F9" w:rsidRPr="00573913">
              <w:rPr>
                <w:b w:val="0"/>
                <w:webHidden/>
              </w:rPr>
              <w:fldChar w:fldCharType="begin"/>
            </w:r>
            <w:r w:rsidR="000021F9" w:rsidRPr="00573913">
              <w:rPr>
                <w:b w:val="0"/>
                <w:webHidden/>
              </w:rPr>
              <w:instrText xml:space="preserve"> PAGEREF _Toc44417991 \h </w:instrText>
            </w:r>
            <w:r w:rsidR="000021F9" w:rsidRPr="00573913">
              <w:rPr>
                <w:b w:val="0"/>
                <w:webHidden/>
              </w:rPr>
            </w:r>
            <w:r w:rsidR="000021F9" w:rsidRPr="00573913">
              <w:rPr>
                <w:b w:val="0"/>
                <w:webHidden/>
              </w:rPr>
              <w:fldChar w:fldCharType="separate"/>
            </w:r>
            <w:r w:rsidR="00F84DA7" w:rsidRPr="00573913">
              <w:rPr>
                <w:b w:val="0"/>
                <w:webHidden/>
              </w:rPr>
              <w:t>5</w:t>
            </w:r>
            <w:r w:rsidR="000021F9" w:rsidRPr="00573913">
              <w:rPr>
                <w:b w:val="0"/>
                <w:webHidden/>
              </w:rPr>
              <w:fldChar w:fldCharType="end"/>
            </w:r>
          </w:hyperlink>
        </w:p>
        <w:p w14:paraId="138BFD36" w14:textId="28EEBC47" w:rsidR="000021F9" w:rsidRPr="00573913" w:rsidRDefault="00097AED" w:rsidP="00F84DA7">
          <w:pPr>
            <w:pStyle w:val="T1"/>
            <w:rPr>
              <w:rFonts w:eastAsiaTheme="minorEastAsia"/>
              <w:b w:val="0"/>
              <w:lang w:eastAsia="tr-TR"/>
            </w:rPr>
          </w:pPr>
          <w:r w:rsidRPr="00490DD6">
            <w:rPr>
              <w:rStyle w:val="Kpr"/>
              <w:b w:val="0"/>
              <w:u w:val="none"/>
            </w:rPr>
            <w:t xml:space="preserve">           </w:t>
          </w:r>
          <w:hyperlink w:anchor="_Toc44417992" w:history="1">
            <w:r w:rsidR="000021F9" w:rsidRPr="00573913">
              <w:rPr>
                <w:rStyle w:val="Kpr"/>
                <w:b w:val="0"/>
              </w:rPr>
              <w:t>1.1.1. Ombudsmanın Tanımı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_Toc44417992 \h </w:instrText>
            </w:r>
            <w:r w:rsidR="000021F9" w:rsidRPr="00573913">
              <w:rPr>
                <w:b w:val="0"/>
                <w:webHidden/>
              </w:rPr>
            </w:r>
            <w:r w:rsidR="000021F9" w:rsidRPr="00573913">
              <w:rPr>
                <w:b w:val="0"/>
                <w:webHidden/>
              </w:rPr>
              <w:fldChar w:fldCharType="separate"/>
            </w:r>
            <w:r w:rsidR="003C0EDD" w:rsidRPr="00573913">
              <w:rPr>
                <w:b w:val="0"/>
                <w:webHidden/>
              </w:rPr>
              <w:t>5</w:t>
            </w:r>
            <w:r w:rsidR="000021F9" w:rsidRPr="00573913">
              <w:rPr>
                <w:b w:val="0"/>
                <w:webHidden/>
              </w:rPr>
              <w:fldChar w:fldCharType="end"/>
            </w:r>
          </w:hyperlink>
        </w:p>
        <w:p w14:paraId="7C7DC6BF" w14:textId="69B9C18A" w:rsidR="000021F9" w:rsidRPr="00490DD6" w:rsidRDefault="00097AED" w:rsidP="00F84DA7">
          <w:pPr>
            <w:pStyle w:val="T1"/>
            <w:rPr>
              <w:rFonts w:eastAsiaTheme="minorEastAsia"/>
              <w:lang w:eastAsia="tr-TR"/>
            </w:rPr>
          </w:pPr>
          <w:r w:rsidRPr="00490DD6">
            <w:rPr>
              <w:rStyle w:val="Kpr"/>
              <w:b w:val="0"/>
              <w:u w:val="none"/>
            </w:rPr>
            <w:t xml:space="preserve">           </w:t>
          </w:r>
          <w:hyperlink w:anchor="_Toc44417993" w:history="1">
            <w:r w:rsidR="000021F9" w:rsidRPr="00490DD6">
              <w:rPr>
                <w:rStyle w:val="Kpr"/>
                <w:b w:val="0"/>
              </w:rPr>
              <w:t>1.1.2. Ombudsmanın Önemi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_Toc44417993 \h </w:instrText>
            </w:r>
            <w:r w:rsidR="000021F9" w:rsidRPr="00573913">
              <w:rPr>
                <w:b w:val="0"/>
                <w:webHidden/>
              </w:rPr>
            </w:r>
            <w:r w:rsidR="000021F9" w:rsidRPr="00573913">
              <w:rPr>
                <w:b w:val="0"/>
                <w:webHidden/>
              </w:rPr>
              <w:fldChar w:fldCharType="separate"/>
            </w:r>
            <w:r w:rsidR="003C0EDD" w:rsidRPr="00573913">
              <w:rPr>
                <w:b w:val="0"/>
                <w:webHidden/>
              </w:rPr>
              <w:t>7</w:t>
            </w:r>
            <w:r w:rsidR="000021F9" w:rsidRPr="00573913">
              <w:rPr>
                <w:b w:val="0"/>
                <w:webHidden/>
              </w:rPr>
              <w:fldChar w:fldCharType="end"/>
            </w:r>
          </w:hyperlink>
        </w:p>
        <w:p w14:paraId="003E8E31" w14:textId="1642AB7E" w:rsidR="000021F9" w:rsidRPr="00490DD6" w:rsidRDefault="00097AED" w:rsidP="00F84DA7">
          <w:pPr>
            <w:pStyle w:val="T1"/>
            <w:rPr>
              <w:rFonts w:eastAsiaTheme="minorEastAsia"/>
              <w:lang w:eastAsia="tr-TR"/>
            </w:rPr>
          </w:pPr>
          <w:r w:rsidRPr="00490DD6">
            <w:rPr>
              <w:rStyle w:val="Kpr"/>
              <w:b w:val="0"/>
              <w:u w:val="none"/>
            </w:rPr>
            <w:t xml:space="preserve">           </w:t>
          </w:r>
          <w:hyperlink w:anchor="_Toc44417994" w:history="1">
            <w:r w:rsidR="000021F9" w:rsidRPr="00490DD6">
              <w:rPr>
                <w:rStyle w:val="Kpr"/>
                <w:b w:val="0"/>
              </w:rPr>
              <w:t>1.1.3. Ombudsmanın Tarihsel Gelişimi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_Toc44417994 \h </w:instrText>
            </w:r>
            <w:r w:rsidR="000021F9" w:rsidRPr="00573913">
              <w:rPr>
                <w:b w:val="0"/>
                <w:webHidden/>
              </w:rPr>
            </w:r>
            <w:r w:rsidR="000021F9" w:rsidRPr="00573913">
              <w:rPr>
                <w:b w:val="0"/>
                <w:webHidden/>
              </w:rPr>
              <w:fldChar w:fldCharType="separate"/>
            </w:r>
            <w:r w:rsidR="003C0EDD" w:rsidRPr="00573913">
              <w:rPr>
                <w:b w:val="0"/>
                <w:webHidden/>
              </w:rPr>
              <w:t>9</w:t>
            </w:r>
            <w:r w:rsidR="000021F9" w:rsidRPr="00573913">
              <w:rPr>
                <w:b w:val="0"/>
                <w:webHidden/>
              </w:rPr>
              <w:fldChar w:fldCharType="end"/>
            </w:r>
          </w:hyperlink>
        </w:p>
        <w:p w14:paraId="02B4F712" w14:textId="16B9CAE1" w:rsidR="000021F9" w:rsidRPr="00490DD6" w:rsidRDefault="00097AED" w:rsidP="00F84DA7">
          <w:pPr>
            <w:pStyle w:val="T1"/>
            <w:rPr>
              <w:rFonts w:eastAsiaTheme="minorEastAsia"/>
              <w:lang w:eastAsia="tr-TR"/>
            </w:rPr>
          </w:pPr>
          <w:r w:rsidRPr="00490DD6">
            <w:rPr>
              <w:rStyle w:val="Kpr"/>
              <w:b w:val="0"/>
              <w:u w:val="none"/>
            </w:rPr>
            <w:t xml:space="preserve">           </w:t>
          </w:r>
          <w:hyperlink w:anchor="_Toc44418000" w:history="1">
            <w:r w:rsidR="000021F9" w:rsidRPr="00490DD6">
              <w:rPr>
                <w:rStyle w:val="Kpr"/>
                <w:b w:val="0"/>
              </w:rPr>
              <w:t>1.1.4. Ombudsmanın Özellikleri, Görevleri, Yetkileri ve Statüsü</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_Toc44418000 \h </w:instrText>
            </w:r>
            <w:r w:rsidR="000021F9" w:rsidRPr="00573913">
              <w:rPr>
                <w:b w:val="0"/>
                <w:webHidden/>
              </w:rPr>
            </w:r>
            <w:r w:rsidR="000021F9" w:rsidRPr="00573913">
              <w:rPr>
                <w:b w:val="0"/>
                <w:webHidden/>
              </w:rPr>
              <w:fldChar w:fldCharType="separate"/>
            </w:r>
            <w:r w:rsidR="003C0EDD" w:rsidRPr="00573913">
              <w:rPr>
                <w:b w:val="0"/>
                <w:webHidden/>
              </w:rPr>
              <w:t>14</w:t>
            </w:r>
            <w:r w:rsidR="000021F9" w:rsidRPr="00573913">
              <w:rPr>
                <w:b w:val="0"/>
                <w:webHidden/>
              </w:rPr>
              <w:fldChar w:fldCharType="end"/>
            </w:r>
          </w:hyperlink>
        </w:p>
        <w:p w14:paraId="6FEBB9D0" w14:textId="11896E78" w:rsidR="000021F9" w:rsidRPr="00490DD6" w:rsidRDefault="00251A4D" w:rsidP="00F84DA7">
          <w:pPr>
            <w:pStyle w:val="T1"/>
            <w:rPr>
              <w:rFonts w:eastAsiaTheme="minorEastAsia"/>
              <w:lang w:eastAsia="tr-TR"/>
            </w:rPr>
          </w:pPr>
          <w:r>
            <w:rPr>
              <w:rStyle w:val="Kpr"/>
              <w:b w:val="0"/>
              <w:u w:val="none"/>
            </w:rPr>
            <w:t xml:space="preserve">               </w:t>
          </w:r>
          <w:hyperlink w:anchor="_Toc44418010" w:history="1">
            <w:r w:rsidR="000021F9" w:rsidRPr="00490DD6">
              <w:rPr>
                <w:rStyle w:val="Kpr"/>
                <w:b w:val="0"/>
              </w:rPr>
              <w:t>1.1.4.1. Ombudsmanın Genel Özellikleri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_Toc44418010 \h </w:instrText>
            </w:r>
            <w:r w:rsidR="000021F9" w:rsidRPr="00573913">
              <w:rPr>
                <w:b w:val="0"/>
                <w:webHidden/>
              </w:rPr>
            </w:r>
            <w:r w:rsidR="000021F9" w:rsidRPr="00573913">
              <w:rPr>
                <w:b w:val="0"/>
                <w:webHidden/>
              </w:rPr>
              <w:fldChar w:fldCharType="separate"/>
            </w:r>
            <w:r w:rsidR="003C0EDD" w:rsidRPr="00573913">
              <w:rPr>
                <w:b w:val="0"/>
                <w:webHidden/>
              </w:rPr>
              <w:t>15</w:t>
            </w:r>
            <w:r w:rsidR="000021F9" w:rsidRPr="00573913">
              <w:rPr>
                <w:b w:val="0"/>
                <w:webHidden/>
              </w:rPr>
              <w:fldChar w:fldCharType="end"/>
            </w:r>
          </w:hyperlink>
        </w:p>
        <w:p w14:paraId="414443FE" w14:textId="406E7664" w:rsidR="000021F9" w:rsidRPr="00490DD6" w:rsidRDefault="0081073F" w:rsidP="00F84DA7">
          <w:pPr>
            <w:pStyle w:val="T1"/>
            <w:rPr>
              <w:rFonts w:eastAsiaTheme="minorEastAsia"/>
              <w:lang w:eastAsia="tr-TR"/>
            </w:rPr>
          </w:pPr>
          <w:r>
            <w:rPr>
              <w:rStyle w:val="Kpr"/>
              <w:b w:val="0"/>
              <w:u w:val="none"/>
            </w:rPr>
            <w:t xml:space="preserve">                  </w:t>
          </w:r>
          <w:r w:rsidR="00251A4D">
            <w:rPr>
              <w:rStyle w:val="Kpr"/>
              <w:b w:val="0"/>
              <w:u w:val="none"/>
            </w:rPr>
            <w:t xml:space="preserve">  </w:t>
          </w:r>
          <w:hyperlink w:anchor="_Toc44418011" w:history="1">
            <w:r w:rsidR="000021F9" w:rsidRPr="00490DD6">
              <w:rPr>
                <w:rStyle w:val="Kpr"/>
                <w:b w:val="0"/>
              </w:rPr>
              <w:t>1.1.4.1.1. Ombudsman İdareyi Denetler, Bağımsız ve Tarafsızdır</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_Toc44418011 \h </w:instrText>
            </w:r>
            <w:r w:rsidR="000021F9" w:rsidRPr="00573913">
              <w:rPr>
                <w:b w:val="0"/>
                <w:webHidden/>
              </w:rPr>
            </w:r>
            <w:r w:rsidR="000021F9" w:rsidRPr="00573913">
              <w:rPr>
                <w:b w:val="0"/>
                <w:webHidden/>
              </w:rPr>
              <w:fldChar w:fldCharType="separate"/>
            </w:r>
            <w:r w:rsidR="003C0EDD" w:rsidRPr="00573913">
              <w:rPr>
                <w:b w:val="0"/>
                <w:webHidden/>
              </w:rPr>
              <w:t>17</w:t>
            </w:r>
            <w:r w:rsidR="000021F9" w:rsidRPr="00573913">
              <w:rPr>
                <w:b w:val="0"/>
                <w:webHidden/>
              </w:rPr>
              <w:fldChar w:fldCharType="end"/>
            </w:r>
          </w:hyperlink>
        </w:p>
        <w:p w14:paraId="5F448B29" w14:textId="77777777" w:rsidR="0081073F" w:rsidRDefault="0081073F" w:rsidP="00F84DA7">
          <w:pPr>
            <w:pStyle w:val="T1"/>
            <w:rPr>
              <w:rStyle w:val="Kpr"/>
              <w:b w:val="0"/>
            </w:rPr>
          </w:pPr>
          <w:r>
            <w:rPr>
              <w:rStyle w:val="Kpr"/>
              <w:b w:val="0"/>
              <w:u w:val="none"/>
            </w:rPr>
            <w:t xml:space="preserve">                  </w:t>
          </w:r>
          <w:r>
            <w:rPr>
              <w:rStyle w:val="Kpr"/>
              <w:b w:val="0"/>
            </w:rPr>
            <w:fldChar w:fldCharType="begin"/>
          </w:r>
          <w:r>
            <w:rPr>
              <w:rStyle w:val="Kpr"/>
              <w:b w:val="0"/>
            </w:rPr>
            <w:instrText xml:space="preserve"> HYPERLINK \l "_Toc44418012" </w:instrText>
          </w:r>
          <w:r>
            <w:rPr>
              <w:rStyle w:val="Kpr"/>
              <w:b w:val="0"/>
            </w:rPr>
            <w:fldChar w:fldCharType="separate"/>
          </w:r>
          <w:r w:rsidR="000021F9" w:rsidRPr="00490DD6">
            <w:rPr>
              <w:rStyle w:val="Kpr"/>
              <w:b w:val="0"/>
            </w:rPr>
            <w:t xml:space="preserve">1.1.4.1.2. Ombudsman İdarenin </w:t>
          </w:r>
          <w:r>
            <w:rPr>
              <w:rStyle w:val="Kpr"/>
              <w:b w:val="0"/>
            </w:rPr>
            <w:t>Eylem ve İşlemlerini Araştırma,</w:t>
          </w:r>
          <w:r w:rsidR="00097AED" w:rsidRPr="00490DD6">
            <w:rPr>
              <w:rStyle w:val="Kpr"/>
              <w:b w:val="0"/>
              <w:u w:val="none"/>
            </w:rPr>
            <w:t xml:space="preserve"> </w:t>
          </w:r>
          <w:r w:rsidR="000021F9" w:rsidRPr="00490DD6">
            <w:rPr>
              <w:rStyle w:val="Kpr"/>
              <w:b w:val="0"/>
            </w:rPr>
            <w:t xml:space="preserve">İnceleme </w:t>
          </w:r>
          <w:r>
            <w:rPr>
              <w:rStyle w:val="Kpr"/>
              <w:b w:val="0"/>
            </w:rPr>
            <w:t xml:space="preserve">      </w:t>
          </w:r>
        </w:p>
        <w:p w14:paraId="72F1429C" w14:textId="612A7056" w:rsidR="000021F9" w:rsidRPr="00490DD6" w:rsidRDefault="0081073F" w:rsidP="00F84DA7">
          <w:pPr>
            <w:pStyle w:val="T1"/>
            <w:rPr>
              <w:rFonts w:eastAsiaTheme="minorEastAsia"/>
              <w:lang w:eastAsia="tr-TR"/>
            </w:rPr>
          </w:pPr>
          <w:r>
            <w:rPr>
              <w:rStyle w:val="Kpr"/>
              <w:b w:val="0"/>
            </w:rPr>
            <w:t xml:space="preserve">                     </w:t>
          </w:r>
          <w:r w:rsidR="000021F9" w:rsidRPr="00490DD6">
            <w:rPr>
              <w:rStyle w:val="Kpr"/>
              <w:b w:val="0"/>
            </w:rPr>
            <w:t>ve Denetleme Yetkisine Sahiptir</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_Toc44418012 \h </w:instrText>
          </w:r>
          <w:r w:rsidR="000021F9" w:rsidRPr="00573913">
            <w:rPr>
              <w:b w:val="0"/>
              <w:webHidden/>
            </w:rPr>
          </w:r>
          <w:r w:rsidR="000021F9" w:rsidRPr="00573913">
            <w:rPr>
              <w:b w:val="0"/>
              <w:webHidden/>
            </w:rPr>
            <w:fldChar w:fldCharType="separate"/>
          </w:r>
          <w:r w:rsidR="003C0EDD" w:rsidRPr="00573913">
            <w:rPr>
              <w:b w:val="0"/>
              <w:webHidden/>
            </w:rPr>
            <w:t>19</w:t>
          </w:r>
          <w:r w:rsidR="000021F9" w:rsidRPr="00573913">
            <w:rPr>
              <w:b w:val="0"/>
              <w:webHidden/>
            </w:rPr>
            <w:fldChar w:fldCharType="end"/>
          </w:r>
          <w:r>
            <w:fldChar w:fldCharType="end"/>
          </w:r>
        </w:p>
        <w:p w14:paraId="2C95449F" w14:textId="587A06EF" w:rsidR="000021F9" w:rsidRPr="00490DD6" w:rsidRDefault="0081073F" w:rsidP="00F84DA7">
          <w:pPr>
            <w:pStyle w:val="T1"/>
            <w:rPr>
              <w:rFonts w:eastAsiaTheme="minorEastAsia"/>
              <w:lang w:eastAsia="tr-TR"/>
            </w:rPr>
          </w:pPr>
          <w:r>
            <w:rPr>
              <w:rStyle w:val="Kpr"/>
              <w:b w:val="0"/>
              <w:u w:val="none"/>
            </w:rPr>
            <w:lastRenderedPageBreak/>
            <w:t xml:space="preserve">                    </w:t>
          </w:r>
          <w:hyperlink w:anchor="_Toc44418013" w:history="1">
            <w:r w:rsidR="000021F9" w:rsidRPr="00490DD6">
              <w:rPr>
                <w:rStyle w:val="Kpr"/>
                <w:b w:val="0"/>
              </w:rPr>
              <w:t>1.1.4.1.3. Ombudsmanın Kararları Bağlayıcı Nitelikte Değildir</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_Toc44418013 \h </w:instrText>
            </w:r>
            <w:r w:rsidR="000021F9" w:rsidRPr="00573913">
              <w:rPr>
                <w:b w:val="0"/>
                <w:webHidden/>
              </w:rPr>
            </w:r>
            <w:r w:rsidR="000021F9" w:rsidRPr="00573913">
              <w:rPr>
                <w:b w:val="0"/>
                <w:webHidden/>
              </w:rPr>
              <w:fldChar w:fldCharType="separate"/>
            </w:r>
            <w:r w:rsidR="003C0EDD" w:rsidRPr="00573913">
              <w:rPr>
                <w:b w:val="0"/>
                <w:webHidden/>
              </w:rPr>
              <w:t>20</w:t>
            </w:r>
            <w:r w:rsidR="000021F9" w:rsidRPr="00573913">
              <w:rPr>
                <w:b w:val="0"/>
                <w:webHidden/>
              </w:rPr>
              <w:fldChar w:fldCharType="end"/>
            </w:r>
          </w:hyperlink>
        </w:p>
        <w:p w14:paraId="75765B9B" w14:textId="1C8E6BD5" w:rsidR="000021F9" w:rsidRPr="00490DD6" w:rsidRDefault="0081073F" w:rsidP="00F84DA7">
          <w:pPr>
            <w:pStyle w:val="T1"/>
            <w:rPr>
              <w:rFonts w:eastAsiaTheme="minorEastAsia"/>
              <w:lang w:eastAsia="tr-TR"/>
            </w:rPr>
          </w:pPr>
          <w:r>
            <w:rPr>
              <w:rStyle w:val="Kpr"/>
              <w:b w:val="0"/>
              <w:u w:val="none"/>
            </w:rPr>
            <w:t xml:space="preserve">                    </w:t>
          </w:r>
          <w:r w:rsidR="00251A4D">
            <w:rPr>
              <w:rStyle w:val="Kpr"/>
              <w:b w:val="0"/>
              <w:u w:val="none"/>
            </w:rPr>
            <w:t xml:space="preserve">   </w:t>
          </w:r>
          <w:hyperlink w:anchor="_Toc44418014" w:history="1">
            <w:r w:rsidR="000021F9" w:rsidRPr="00490DD6">
              <w:rPr>
                <w:rStyle w:val="Kpr"/>
                <w:b w:val="0"/>
              </w:rPr>
              <w:t>1.1.4.1.4. Ombudsmanın Kişisel Özellikleri ve Ulaşılabilir Olması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_Toc44418014 \h </w:instrText>
            </w:r>
            <w:r w:rsidR="000021F9" w:rsidRPr="00573913">
              <w:rPr>
                <w:b w:val="0"/>
                <w:webHidden/>
              </w:rPr>
            </w:r>
            <w:r w:rsidR="000021F9" w:rsidRPr="00573913">
              <w:rPr>
                <w:b w:val="0"/>
                <w:webHidden/>
              </w:rPr>
              <w:fldChar w:fldCharType="separate"/>
            </w:r>
            <w:r w:rsidR="003C0EDD" w:rsidRPr="00573913">
              <w:rPr>
                <w:b w:val="0"/>
                <w:webHidden/>
              </w:rPr>
              <w:t>21</w:t>
            </w:r>
            <w:r w:rsidR="000021F9" w:rsidRPr="00573913">
              <w:rPr>
                <w:b w:val="0"/>
                <w:webHidden/>
              </w:rPr>
              <w:fldChar w:fldCharType="end"/>
            </w:r>
          </w:hyperlink>
        </w:p>
        <w:p w14:paraId="58A52CF6" w14:textId="36C22262" w:rsidR="000021F9" w:rsidRPr="00490DD6" w:rsidRDefault="00097AED" w:rsidP="00F84DA7">
          <w:pPr>
            <w:pStyle w:val="T1"/>
            <w:rPr>
              <w:rFonts w:eastAsiaTheme="minorEastAsia"/>
              <w:lang w:eastAsia="tr-TR"/>
            </w:rPr>
          </w:pPr>
          <w:r w:rsidRPr="00490DD6">
            <w:rPr>
              <w:rStyle w:val="Kpr"/>
              <w:b w:val="0"/>
              <w:u w:val="none"/>
            </w:rPr>
            <w:t xml:space="preserve">                       </w:t>
          </w:r>
          <w:hyperlink w:anchor="_Toc44418015" w:history="1">
            <w:r w:rsidR="000021F9" w:rsidRPr="00490DD6">
              <w:rPr>
                <w:rStyle w:val="Kpr"/>
                <w:b w:val="0"/>
              </w:rPr>
              <w:t>1.1.4.2. Ombudsmanın Görevleri ve Çalışma Şekli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_Toc44418015 \h </w:instrText>
            </w:r>
            <w:r w:rsidR="000021F9" w:rsidRPr="00573913">
              <w:rPr>
                <w:b w:val="0"/>
                <w:webHidden/>
              </w:rPr>
            </w:r>
            <w:r w:rsidR="000021F9" w:rsidRPr="00573913">
              <w:rPr>
                <w:b w:val="0"/>
                <w:webHidden/>
              </w:rPr>
              <w:fldChar w:fldCharType="separate"/>
            </w:r>
            <w:r w:rsidR="003C0EDD" w:rsidRPr="00573913">
              <w:rPr>
                <w:b w:val="0"/>
                <w:webHidden/>
              </w:rPr>
              <w:t>23</w:t>
            </w:r>
            <w:r w:rsidR="000021F9" w:rsidRPr="00573913">
              <w:rPr>
                <w:b w:val="0"/>
                <w:webHidden/>
              </w:rPr>
              <w:fldChar w:fldCharType="end"/>
            </w:r>
          </w:hyperlink>
        </w:p>
        <w:p w14:paraId="53BAC9AF" w14:textId="50ADCF36" w:rsidR="000021F9" w:rsidRPr="00490DD6" w:rsidRDefault="00097AED" w:rsidP="00F84DA7">
          <w:pPr>
            <w:pStyle w:val="T1"/>
          </w:pPr>
          <w:r w:rsidRPr="00490DD6">
            <w:rPr>
              <w:rStyle w:val="Kpr"/>
              <w:b w:val="0"/>
              <w:u w:val="none"/>
            </w:rPr>
            <w:t xml:space="preserve">                       </w:t>
          </w:r>
          <w:hyperlink w:anchor="_Toc44418016" w:history="1">
            <w:r w:rsidR="000021F9" w:rsidRPr="00490DD6">
              <w:rPr>
                <w:rStyle w:val="Kpr"/>
                <w:b w:val="0"/>
              </w:rPr>
              <w:t>1.1.4.3. Ombudsmanın Yetkileri ve Statüsü</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_Toc44418016 \h </w:instrText>
            </w:r>
            <w:r w:rsidR="000021F9" w:rsidRPr="00573913">
              <w:rPr>
                <w:b w:val="0"/>
                <w:webHidden/>
              </w:rPr>
            </w:r>
            <w:r w:rsidR="000021F9" w:rsidRPr="00573913">
              <w:rPr>
                <w:b w:val="0"/>
                <w:webHidden/>
              </w:rPr>
              <w:fldChar w:fldCharType="separate"/>
            </w:r>
            <w:r w:rsidR="003C0EDD" w:rsidRPr="00573913">
              <w:rPr>
                <w:b w:val="0"/>
                <w:webHidden/>
              </w:rPr>
              <w:t>27</w:t>
            </w:r>
            <w:r w:rsidR="000021F9" w:rsidRPr="00573913">
              <w:rPr>
                <w:b w:val="0"/>
                <w:webHidden/>
              </w:rPr>
              <w:fldChar w:fldCharType="end"/>
            </w:r>
          </w:hyperlink>
        </w:p>
        <w:p w14:paraId="0AE95E10" w14:textId="77777777" w:rsidR="00097AED" w:rsidRPr="00490DD6" w:rsidRDefault="00097AED" w:rsidP="00097AED">
          <w:pPr>
            <w:rPr>
              <w:rFonts w:ascii="Times New Roman" w:hAnsi="Times New Roman" w:cs="Times New Roman"/>
              <w:noProof/>
              <w:sz w:val="24"/>
              <w:szCs w:val="24"/>
            </w:rPr>
          </w:pPr>
        </w:p>
        <w:p w14:paraId="3FD82321" w14:textId="2D51EFE1" w:rsidR="000021F9" w:rsidRPr="00560F02" w:rsidRDefault="003D00B0" w:rsidP="00F84DA7">
          <w:pPr>
            <w:pStyle w:val="T1"/>
          </w:pPr>
          <w:hyperlink w:anchor="_Toc44418017" w:history="1">
            <w:r w:rsidR="000021F9" w:rsidRPr="00560F02">
              <w:rPr>
                <w:rStyle w:val="Kpr"/>
              </w:rPr>
              <w:t>İKİNCİ BÖLÜM</w:t>
            </w:r>
          </w:hyperlink>
        </w:p>
        <w:p w14:paraId="35CA4F53" w14:textId="77777777" w:rsidR="00097AED" w:rsidRPr="00490DD6" w:rsidRDefault="00097AED" w:rsidP="00097AED">
          <w:pPr>
            <w:rPr>
              <w:rFonts w:ascii="Times New Roman" w:hAnsi="Times New Roman" w:cs="Times New Roman"/>
              <w:noProof/>
              <w:sz w:val="24"/>
              <w:szCs w:val="24"/>
            </w:rPr>
          </w:pPr>
        </w:p>
        <w:p w14:paraId="61C879AF" w14:textId="2EC390E8" w:rsidR="000021F9" w:rsidRPr="00560F02" w:rsidRDefault="003D00B0" w:rsidP="00F84DA7">
          <w:pPr>
            <w:pStyle w:val="T1"/>
            <w:rPr>
              <w:rFonts w:eastAsiaTheme="minorEastAsia"/>
              <w:lang w:eastAsia="tr-TR"/>
            </w:rPr>
          </w:pPr>
          <w:hyperlink w:anchor="_Toc44418018" w:history="1">
            <w:r w:rsidR="000021F9" w:rsidRPr="00560F02">
              <w:rPr>
                <w:rStyle w:val="Kpr"/>
              </w:rPr>
              <w:t>2. İSVEÇ, FRANSA VE RUSYA’DA OMBUDSMAN</w:t>
            </w:r>
            <w:r w:rsidR="000021F9" w:rsidRPr="00560F02">
              <w:rPr>
                <w:webHidden/>
              </w:rPr>
              <w:tab/>
            </w:r>
            <w:r w:rsidR="000021F9" w:rsidRPr="00560F02">
              <w:rPr>
                <w:webHidden/>
              </w:rPr>
              <w:fldChar w:fldCharType="begin"/>
            </w:r>
            <w:r w:rsidR="000021F9" w:rsidRPr="00560F02">
              <w:rPr>
                <w:webHidden/>
              </w:rPr>
              <w:instrText xml:space="preserve"> PAGEREF _Toc44418018 \h </w:instrText>
            </w:r>
            <w:r w:rsidR="000021F9" w:rsidRPr="00560F02">
              <w:rPr>
                <w:webHidden/>
              </w:rPr>
            </w:r>
            <w:r w:rsidR="000021F9" w:rsidRPr="00560F02">
              <w:rPr>
                <w:webHidden/>
              </w:rPr>
              <w:fldChar w:fldCharType="separate"/>
            </w:r>
            <w:r w:rsidR="003C0EDD">
              <w:rPr>
                <w:webHidden/>
              </w:rPr>
              <w:t>30</w:t>
            </w:r>
            <w:r w:rsidR="000021F9" w:rsidRPr="00560F02">
              <w:rPr>
                <w:webHidden/>
              </w:rPr>
              <w:fldChar w:fldCharType="end"/>
            </w:r>
          </w:hyperlink>
          <w:r w:rsidR="00463F76">
            <w:t xml:space="preserve"> -</w:t>
          </w:r>
          <w:r w:rsidR="00825E57">
            <w:t xml:space="preserve"> </w:t>
          </w:r>
          <w:r w:rsidR="00463F76">
            <w:t>69</w:t>
          </w:r>
        </w:p>
        <w:p w14:paraId="62F12077" w14:textId="2561610D"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19" w:history="1">
            <w:r w:rsidR="000021F9" w:rsidRPr="00490DD6">
              <w:rPr>
                <w:rStyle w:val="Kpr"/>
                <w:b w:val="0"/>
              </w:rPr>
              <w:t xml:space="preserve">2.1. </w:t>
            </w:r>
            <w:r w:rsidR="00F84DA7">
              <w:rPr>
                <w:rStyle w:val="Kpr"/>
                <w:b w:val="0"/>
              </w:rPr>
              <w:t>İsveç O</w:t>
            </w:r>
            <w:r w:rsidR="00F84DA7" w:rsidRPr="00490DD6">
              <w:rPr>
                <w:rStyle w:val="Kpr"/>
                <w:b w:val="0"/>
              </w:rPr>
              <w:t>mbudsmanı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_Toc44418019 \h </w:instrText>
            </w:r>
            <w:r w:rsidR="000021F9" w:rsidRPr="00573913">
              <w:rPr>
                <w:b w:val="0"/>
                <w:webHidden/>
              </w:rPr>
            </w:r>
            <w:r w:rsidR="000021F9" w:rsidRPr="00573913">
              <w:rPr>
                <w:b w:val="0"/>
                <w:webHidden/>
              </w:rPr>
              <w:fldChar w:fldCharType="separate"/>
            </w:r>
            <w:r w:rsidR="003C0EDD" w:rsidRPr="00573913">
              <w:rPr>
                <w:b w:val="0"/>
                <w:webHidden/>
              </w:rPr>
              <w:t>30</w:t>
            </w:r>
            <w:r w:rsidR="000021F9" w:rsidRPr="00573913">
              <w:rPr>
                <w:b w:val="0"/>
                <w:webHidden/>
              </w:rPr>
              <w:fldChar w:fldCharType="end"/>
            </w:r>
          </w:hyperlink>
        </w:p>
        <w:p w14:paraId="577752AA" w14:textId="1587480E"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0" w:history="1">
            <w:r w:rsidR="000021F9" w:rsidRPr="00490DD6">
              <w:rPr>
                <w:rStyle w:val="Kpr"/>
                <w:b w:val="0"/>
              </w:rPr>
              <w:t>2.1.1. Kuruluş ve Tarihsel Gelişim</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_Toc44418020 \h </w:instrText>
            </w:r>
            <w:r w:rsidR="000021F9" w:rsidRPr="00573913">
              <w:rPr>
                <w:b w:val="0"/>
                <w:webHidden/>
              </w:rPr>
            </w:r>
            <w:r w:rsidR="000021F9" w:rsidRPr="00573913">
              <w:rPr>
                <w:b w:val="0"/>
                <w:webHidden/>
              </w:rPr>
              <w:fldChar w:fldCharType="separate"/>
            </w:r>
            <w:r w:rsidR="003C0EDD" w:rsidRPr="00573913">
              <w:rPr>
                <w:b w:val="0"/>
                <w:webHidden/>
              </w:rPr>
              <w:t>31</w:t>
            </w:r>
            <w:r w:rsidR="000021F9" w:rsidRPr="00573913">
              <w:rPr>
                <w:b w:val="0"/>
                <w:webHidden/>
              </w:rPr>
              <w:fldChar w:fldCharType="end"/>
            </w:r>
          </w:hyperlink>
        </w:p>
        <w:p w14:paraId="17AB3102" w14:textId="2E27AEF0"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1" w:history="1">
            <w:r w:rsidR="000021F9" w:rsidRPr="00490DD6">
              <w:rPr>
                <w:rStyle w:val="Kpr"/>
                <w:b w:val="0"/>
              </w:rPr>
              <w:t>2.1.2. Atanma ve Statü</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_Toc44418021 \h </w:instrText>
            </w:r>
            <w:r w:rsidR="000021F9" w:rsidRPr="00573913">
              <w:rPr>
                <w:b w:val="0"/>
                <w:webHidden/>
              </w:rPr>
            </w:r>
            <w:r w:rsidR="000021F9" w:rsidRPr="00573913">
              <w:rPr>
                <w:b w:val="0"/>
                <w:webHidden/>
              </w:rPr>
              <w:fldChar w:fldCharType="separate"/>
            </w:r>
            <w:r w:rsidR="003C0EDD" w:rsidRPr="00573913">
              <w:rPr>
                <w:b w:val="0"/>
                <w:webHidden/>
              </w:rPr>
              <w:t>34</w:t>
            </w:r>
            <w:r w:rsidR="000021F9" w:rsidRPr="00573913">
              <w:rPr>
                <w:b w:val="0"/>
                <w:webHidden/>
              </w:rPr>
              <w:fldChar w:fldCharType="end"/>
            </w:r>
          </w:hyperlink>
        </w:p>
        <w:p w14:paraId="1D83C6C3" w14:textId="6818794E"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2" w:history="1">
            <w:r w:rsidR="000021F9" w:rsidRPr="00490DD6">
              <w:rPr>
                <w:rStyle w:val="Kpr"/>
                <w:b w:val="0"/>
              </w:rPr>
              <w:t>2.1.3. Görevler ve Yetki Alanı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_Toc44418022 \h </w:instrText>
            </w:r>
            <w:r w:rsidR="000021F9" w:rsidRPr="00573913">
              <w:rPr>
                <w:b w:val="0"/>
                <w:webHidden/>
              </w:rPr>
            </w:r>
            <w:r w:rsidR="000021F9" w:rsidRPr="00573913">
              <w:rPr>
                <w:b w:val="0"/>
                <w:webHidden/>
              </w:rPr>
              <w:fldChar w:fldCharType="separate"/>
            </w:r>
            <w:r w:rsidR="003C0EDD" w:rsidRPr="00573913">
              <w:rPr>
                <w:b w:val="0"/>
                <w:webHidden/>
              </w:rPr>
              <w:t>36</w:t>
            </w:r>
            <w:r w:rsidR="000021F9" w:rsidRPr="00573913">
              <w:rPr>
                <w:b w:val="0"/>
                <w:webHidden/>
              </w:rPr>
              <w:fldChar w:fldCharType="end"/>
            </w:r>
          </w:hyperlink>
        </w:p>
        <w:p w14:paraId="636CE0AF" w14:textId="7AD80981"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3" w:history="1">
            <w:r w:rsidR="000021F9" w:rsidRPr="00490DD6">
              <w:rPr>
                <w:rStyle w:val="Kpr"/>
                <w:b w:val="0"/>
              </w:rPr>
              <w:t>2.1.4. Başvuru Yolları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_Toc44418023 \h </w:instrText>
            </w:r>
            <w:r w:rsidR="000021F9" w:rsidRPr="00573913">
              <w:rPr>
                <w:b w:val="0"/>
                <w:webHidden/>
              </w:rPr>
            </w:r>
            <w:r w:rsidR="000021F9" w:rsidRPr="00573913">
              <w:rPr>
                <w:b w:val="0"/>
                <w:webHidden/>
              </w:rPr>
              <w:fldChar w:fldCharType="separate"/>
            </w:r>
            <w:r w:rsidR="003C0EDD" w:rsidRPr="00573913">
              <w:rPr>
                <w:b w:val="0"/>
                <w:webHidden/>
              </w:rPr>
              <w:t>39</w:t>
            </w:r>
            <w:r w:rsidR="000021F9" w:rsidRPr="00573913">
              <w:rPr>
                <w:b w:val="0"/>
                <w:webHidden/>
              </w:rPr>
              <w:fldChar w:fldCharType="end"/>
            </w:r>
          </w:hyperlink>
        </w:p>
        <w:p w14:paraId="62F47C1A" w14:textId="13D5135E"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4" w:history="1">
            <w:r w:rsidR="000021F9" w:rsidRPr="00490DD6">
              <w:rPr>
                <w:rStyle w:val="Kpr"/>
                <w:b w:val="0"/>
              </w:rPr>
              <w:t>2.1.5. Çalışma Biçimi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_Toc44418024 \h </w:instrText>
            </w:r>
            <w:r w:rsidR="000021F9" w:rsidRPr="00573913">
              <w:rPr>
                <w:b w:val="0"/>
                <w:webHidden/>
              </w:rPr>
            </w:r>
            <w:r w:rsidR="000021F9" w:rsidRPr="00573913">
              <w:rPr>
                <w:b w:val="0"/>
                <w:webHidden/>
              </w:rPr>
              <w:fldChar w:fldCharType="separate"/>
            </w:r>
            <w:r w:rsidR="003C0EDD" w:rsidRPr="00573913">
              <w:rPr>
                <w:b w:val="0"/>
                <w:webHidden/>
              </w:rPr>
              <w:t>40</w:t>
            </w:r>
            <w:r w:rsidR="000021F9" w:rsidRPr="00573913">
              <w:rPr>
                <w:b w:val="0"/>
                <w:webHidden/>
              </w:rPr>
              <w:fldChar w:fldCharType="end"/>
            </w:r>
          </w:hyperlink>
        </w:p>
        <w:p w14:paraId="5849EC2D" w14:textId="48FAE0B6"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5" w:history="1">
            <w:r w:rsidR="000021F9" w:rsidRPr="00490DD6">
              <w:rPr>
                <w:rStyle w:val="Kpr"/>
                <w:b w:val="0"/>
              </w:rPr>
              <w:t>2.1.6. Denetimin Yaptırımı ve Etkinliği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_Toc44418025 \h </w:instrText>
            </w:r>
            <w:r w:rsidR="000021F9" w:rsidRPr="00573913">
              <w:rPr>
                <w:b w:val="0"/>
                <w:webHidden/>
              </w:rPr>
            </w:r>
            <w:r w:rsidR="000021F9" w:rsidRPr="00573913">
              <w:rPr>
                <w:b w:val="0"/>
                <w:webHidden/>
              </w:rPr>
              <w:fldChar w:fldCharType="separate"/>
            </w:r>
            <w:r w:rsidR="003C0EDD" w:rsidRPr="00573913">
              <w:rPr>
                <w:b w:val="0"/>
                <w:webHidden/>
              </w:rPr>
              <w:t>42</w:t>
            </w:r>
            <w:r w:rsidR="000021F9" w:rsidRPr="00573913">
              <w:rPr>
                <w:b w:val="0"/>
                <w:webHidden/>
              </w:rPr>
              <w:fldChar w:fldCharType="end"/>
            </w:r>
          </w:hyperlink>
        </w:p>
        <w:p w14:paraId="26F6686B" w14:textId="3444A551"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6" w:history="1">
            <w:r w:rsidR="00F84DA7" w:rsidRPr="00490DD6">
              <w:rPr>
                <w:rStyle w:val="Kpr"/>
                <w:b w:val="0"/>
              </w:rPr>
              <w:t xml:space="preserve">2.2. </w:t>
            </w:r>
            <w:r w:rsidR="00F84DA7">
              <w:rPr>
                <w:rStyle w:val="Kpr"/>
                <w:b w:val="0"/>
              </w:rPr>
              <w:t>Fransa O</w:t>
            </w:r>
            <w:r w:rsidR="00F84DA7" w:rsidRPr="00490DD6">
              <w:rPr>
                <w:rStyle w:val="Kpr"/>
                <w:b w:val="0"/>
              </w:rPr>
              <w:t>mbudsmanı</w:t>
            </w:r>
            <w:r w:rsidR="00F84DA7" w:rsidRPr="00573913">
              <w:rPr>
                <w:b w:val="0"/>
                <w:webHidden/>
              </w:rPr>
              <w:tab/>
            </w:r>
            <w:r w:rsidR="000021F9" w:rsidRPr="00573913">
              <w:rPr>
                <w:b w:val="0"/>
                <w:webHidden/>
              </w:rPr>
              <w:fldChar w:fldCharType="begin"/>
            </w:r>
            <w:r w:rsidR="000021F9" w:rsidRPr="00573913">
              <w:rPr>
                <w:b w:val="0"/>
                <w:webHidden/>
              </w:rPr>
              <w:instrText xml:space="preserve"> PAGEREF _Toc44418026 \h </w:instrText>
            </w:r>
            <w:r w:rsidR="000021F9" w:rsidRPr="00573913">
              <w:rPr>
                <w:b w:val="0"/>
                <w:webHidden/>
              </w:rPr>
            </w:r>
            <w:r w:rsidR="000021F9" w:rsidRPr="00573913">
              <w:rPr>
                <w:b w:val="0"/>
                <w:webHidden/>
              </w:rPr>
              <w:fldChar w:fldCharType="separate"/>
            </w:r>
            <w:r w:rsidR="00F84DA7" w:rsidRPr="00573913">
              <w:rPr>
                <w:b w:val="0"/>
                <w:webHidden/>
              </w:rPr>
              <w:t>44</w:t>
            </w:r>
            <w:r w:rsidR="000021F9" w:rsidRPr="00573913">
              <w:rPr>
                <w:b w:val="0"/>
                <w:webHidden/>
              </w:rPr>
              <w:fldChar w:fldCharType="end"/>
            </w:r>
          </w:hyperlink>
        </w:p>
        <w:p w14:paraId="5610A431" w14:textId="6ECE023C"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7" w:history="1">
            <w:r w:rsidR="000021F9" w:rsidRPr="00490DD6">
              <w:rPr>
                <w:rStyle w:val="Kpr"/>
                <w:b w:val="0"/>
              </w:rPr>
              <w:t>2.2.1. Kuruluş ve Tarihsel Gelişim</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_Toc44418027 \h </w:instrText>
            </w:r>
            <w:r w:rsidR="000021F9" w:rsidRPr="00573913">
              <w:rPr>
                <w:b w:val="0"/>
                <w:webHidden/>
              </w:rPr>
            </w:r>
            <w:r w:rsidR="000021F9" w:rsidRPr="00573913">
              <w:rPr>
                <w:b w:val="0"/>
                <w:webHidden/>
              </w:rPr>
              <w:fldChar w:fldCharType="separate"/>
            </w:r>
            <w:r w:rsidR="003C0EDD" w:rsidRPr="00573913">
              <w:rPr>
                <w:b w:val="0"/>
                <w:webHidden/>
              </w:rPr>
              <w:t>46</w:t>
            </w:r>
            <w:r w:rsidR="000021F9" w:rsidRPr="00573913">
              <w:rPr>
                <w:b w:val="0"/>
                <w:webHidden/>
              </w:rPr>
              <w:fldChar w:fldCharType="end"/>
            </w:r>
          </w:hyperlink>
        </w:p>
        <w:p w14:paraId="5777C50A" w14:textId="63FE0CCB"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8" w:history="1">
            <w:r w:rsidR="000021F9" w:rsidRPr="00490DD6">
              <w:rPr>
                <w:rStyle w:val="Kpr"/>
                <w:b w:val="0"/>
              </w:rPr>
              <w:t>2.2.2. Atanma ve Statü</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_Toc44418028 \h </w:instrText>
            </w:r>
            <w:r w:rsidR="000021F9" w:rsidRPr="00573913">
              <w:rPr>
                <w:b w:val="0"/>
                <w:webHidden/>
              </w:rPr>
            </w:r>
            <w:r w:rsidR="000021F9" w:rsidRPr="00573913">
              <w:rPr>
                <w:b w:val="0"/>
                <w:webHidden/>
              </w:rPr>
              <w:fldChar w:fldCharType="separate"/>
            </w:r>
            <w:r w:rsidR="003C0EDD" w:rsidRPr="00573913">
              <w:rPr>
                <w:b w:val="0"/>
                <w:webHidden/>
              </w:rPr>
              <w:t>50</w:t>
            </w:r>
            <w:r w:rsidR="000021F9" w:rsidRPr="00573913">
              <w:rPr>
                <w:b w:val="0"/>
                <w:webHidden/>
              </w:rPr>
              <w:fldChar w:fldCharType="end"/>
            </w:r>
          </w:hyperlink>
        </w:p>
        <w:p w14:paraId="28CEF749" w14:textId="6C9223BF"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29" w:history="1">
            <w:r w:rsidR="000021F9" w:rsidRPr="00490DD6">
              <w:rPr>
                <w:rStyle w:val="Kpr"/>
                <w:b w:val="0"/>
              </w:rPr>
              <w:t>2.2.3. Görevler ve Yetki Alanı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_Toc44418029 \h </w:instrText>
            </w:r>
            <w:r w:rsidR="000021F9" w:rsidRPr="00573913">
              <w:rPr>
                <w:b w:val="0"/>
                <w:webHidden/>
              </w:rPr>
            </w:r>
            <w:r w:rsidR="000021F9" w:rsidRPr="00573913">
              <w:rPr>
                <w:b w:val="0"/>
                <w:webHidden/>
              </w:rPr>
              <w:fldChar w:fldCharType="separate"/>
            </w:r>
            <w:r w:rsidR="003C0EDD" w:rsidRPr="00573913">
              <w:rPr>
                <w:b w:val="0"/>
                <w:webHidden/>
              </w:rPr>
              <w:t>52</w:t>
            </w:r>
            <w:r w:rsidR="000021F9" w:rsidRPr="00573913">
              <w:rPr>
                <w:b w:val="0"/>
                <w:webHidden/>
              </w:rPr>
              <w:fldChar w:fldCharType="end"/>
            </w:r>
          </w:hyperlink>
        </w:p>
        <w:p w14:paraId="26F17F84" w14:textId="608F7250"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0" w:history="1">
            <w:r w:rsidR="000021F9" w:rsidRPr="00490DD6">
              <w:rPr>
                <w:rStyle w:val="Kpr"/>
                <w:b w:val="0"/>
              </w:rPr>
              <w:t>2.2.4. Başvuru Yolları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_Toc44418030 \h </w:instrText>
            </w:r>
            <w:r w:rsidR="000021F9" w:rsidRPr="00573913">
              <w:rPr>
                <w:b w:val="0"/>
                <w:webHidden/>
              </w:rPr>
            </w:r>
            <w:r w:rsidR="000021F9" w:rsidRPr="00573913">
              <w:rPr>
                <w:b w:val="0"/>
                <w:webHidden/>
              </w:rPr>
              <w:fldChar w:fldCharType="separate"/>
            </w:r>
            <w:r w:rsidR="003C0EDD" w:rsidRPr="00573913">
              <w:rPr>
                <w:b w:val="0"/>
                <w:webHidden/>
              </w:rPr>
              <w:t>55</w:t>
            </w:r>
            <w:r w:rsidR="000021F9" w:rsidRPr="00573913">
              <w:rPr>
                <w:b w:val="0"/>
                <w:webHidden/>
              </w:rPr>
              <w:fldChar w:fldCharType="end"/>
            </w:r>
          </w:hyperlink>
        </w:p>
        <w:p w14:paraId="19B5B62F" w14:textId="4B54AC18"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1" w:history="1">
            <w:r w:rsidR="000021F9" w:rsidRPr="00490DD6">
              <w:rPr>
                <w:rStyle w:val="Kpr"/>
                <w:b w:val="0"/>
              </w:rPr>
              <w:t>2.2.5. Çalışma Biçimi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_Toc44418031 \h </w:instrText>
            </w:r>
            <w:r w:rsidR="000021F9" w:rsidRPr="00573913">
              <w:rPr>
                <w:b w:val="0"/>
                <w:webHidden/>
              </w:rPr>
            </w:r>
            <w:r w:rsidR="000021F9" w:rsidRPr="00573913">
              <w:rPr>
                <w:b w:val="0"/>
                <w:webHidden/>
              </w:rPr>
              <w:fldChar w:fldCharType="separate"/>
            </w:r>
            <w:r w:rsidR="003C0EDD" w:rsidRPr="00573913">
              <w:rPr>
                <w:b w:val="0"/>
                <w:webHidden/>
              </w:rPr>
              <w:t>56</w:t>
            </w:r>
            <w:r w:rsidR="000021F9" w:rsidRPr="00573913">
              <w:rPr>
                <w:b w:val="0"/>
                <w:webHidden/>
              </w:rPr>
              <w:fldChar w:fldCharType="end"/>
            </w:r>
          </w:hyperlink>
        </w:p>
        <w:p w14:paraId="6B1AEAA2" w14:textId="6FE8CFA0"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2" w:history="1">
            <w:r w:rsidR="000021F9" w:rsidRPr="00490DD6">
              <w:rPr>
                <w:rStyle w:val="Kpr"/>
                <w:b w:val="0"/>
              </w:rPr>
              <w:t>2.2.6. Denetimin Yaptırımı ve Etkinliği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_Toc44418032 \h </w:instrText>
            </w:r>
            <w:r w:rsidR="000021F9" w:rsidRPr="00573913">
              <w:rPr>
                <w:b w:val="0"/>
                <w:webHidden/>
              </w:rPr>
            </w:r>
            <w:r w:rsidR="000021F9" w:rsidRPr="00573913">
              <w:rPr>
                <w:b w:val="0"/>
                <w:webHidden/>
              </w:rPr>
              <w:fldChar w:fldCharType="separate"/>
            </w:r>
            <w:r w:rsidR="003C0EDD" w:rsidRPr="00573913">
              <w:rPr>
                <w:b w:val="0"/>
                <w:webHidden/>
              </w:rPr>
              <w:t>57</w:t>
            </w:r>
            <w:r w:rsidR="000021F9" w:rsidRPr="00573913">
              <w:rPr>
                <w:b w:val="0"/>
                <w:webHidden/>
              </w:rPr>
              <w:fldChar w:fldCharType="end"/>
            </w:r>
          </w:hyperlink>
        </w:p>
        <w:p w14:paraId="02A84696" w14:textId="0B314C8A"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3" w:history="1">
            <w:r w:rsidR="00F84DA7">
              <w:rPr>
                <w:rStyle w:val="Kpr"/>
                <w:b w:val="0"/>
              </w:rPr>
              <w:t>2.3. Rusya O</w:t>
            </w:r>
            <w:r w:rsidR="00F84DA7" w:rsidRPr="00490DD6">
              <w:rPr>
                <w:rStyle w:val="Kpr"/>
                <w:b w:val="0"/>
              </w:rPr>
              <w:t>mbudsmanı</w:t>
            </w:r>
            <w:r w:rsidR="00F84DA7" w:rsidRPr="00573913">
              <w:rPr>
                <w:b w:val="0"/>
                <w:webHidden/>
              </w:rPr>
              <w:tab/>
            </w:r>
            <w:r w:rsidR="000021F9" w:rsidRPr="00573913">
              <w:rPr>
                <w:b w:val="0"/>
                <w:webHidden/>
              </w:rPr>
              <w:fldChar w:fldCharType="begin"/>
            </w:r>
            <w:r w:rsidR="000021F9" w:rsidRPr="00573913">
              <w:rPr>
                <w:b w:val="0"/>
                <w:webHidden/>
              </w:rPr>
              <w:instrText xml:space="preserve"> PAGEREF _Toc44418033 \h </w:instrText>
            </w:r>
            <w:r w:rsidR="000021F9" w:rsidRPr="00573913">
              <w:rPr>
                <w:b w:val="0"/>
                <w:webHidden/>
              </w:rPr>
            </w:r>
            <w:r w:rsidR="000021F9" w:rsidRPr="00573913">
              <w:rPr>
                <w:b w:val="0"/>
                <w:webHidden/>
              </w:rPr>
              <w:fldChar w:fldCharType="separate"/>
            </w:r>
            <w:r w:rsidR="00F84DA7" w:rsidRPr="00573913">
              <w:rPr>
                <w:b w:val="0"/>
                <w:webHidden/>
              </w:rPr>
              <w:t>59</w:t>
            </w:r>
            <w:r w:rsidR="000021F9" w:rsidRPr="00573913">
              <w:rPr>
                <w:b w:val="0"/>
                <w:webHidden/>
              </w:rPr>
              <w:fldChar w:fldCharType="end"/>
            </w:r>
          </w:hyperlink>
        </w:p>
        <w:p w14:paraId="0CA8942E" w14:textId="2076E326"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4" w:history="1">
            <w:r w:rsidR="000021F9" w:rsidRPr="00490DD6">
              <w:rPr>
                <w:rStyle w:val="Kpr"/>
                <w:b w:val="0"/>
              </w:rPr>
              <w:t>2.3.1. Kuruluş ve Tarihsel Gelişim</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_Toc44418034 \h </w:instrText>
            </w:r>
            <w:r w:rsidR="000021F9" w:rsidRPr="00573913">
              <w:rPr>
                <w:b w:val="0"/>
                <w:webHidden/>
              </w:rPr>
            </w:r>
            <w:r w:rsidR="000021F9" w:rsidRPr="00573913">
              <w:rPr>
                <w:b w:val="0"/>
                <w:webHidden/>
              </w:rPr>
              <w:fldChar w:fldCharType="separate"/>
            </w:r>
            <w:r w:rsidR="003C0EDD" w:rsidRPr="00573913">
              <w:rPr>
                <w:b w:val="0"/>
                <w:webHidden/>
              </w:rPr>
              <w:t>61</w:t>
            </w:r>
            <w:r w:rsidR="000021F9" w:rsidRPr="00573913">
              <w:rPr>
                <w:b w:val="0"/>
                <w:webHidden/>
              </w:rPr>
              <w:fldChar w:fldCharType="end"/>
            </w:r>
          </w:hyperlink>
        </w:p>
        <w:p w14:paraId="3A495838" w14:textId="700F86FD"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5" w:history="1">
            <w:r w:rsidR="000021F9" w:rsidRPr="00490DD6">
              <w:rPr>
                <w:rStyle w:val="Kpr"/>
                <w:b w:val="0"/>
              </w:rPr>
              <w:t>2.3.2. Atanma ve Statü</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_Toc44418035 \h </w:instrText>
            </w:r>
            <w:r w:rsidR="000021F9" w:rsidRPr="00573913">
              <w:rPr>
                <w:b w:val="0"/>
                <w:webHidden/>
              </w:rPr>
            </w:r>
            <w:r w:rsidR="000021F9" w:rsidRPr="00573913">
              <w:rPr>
                <w:b w:val="0"/>
                <w:webHidden/>
              </w:rPr>
              <w:fldChar w:fldCharType="separate"/>
            </w:r>
            <w:r w:rsidR="003C0EDD" w:rsidRPr="00573913">
              <w:rPr>
                <w:b w:val="0"/>
                <w:webHidden/>
              </w:rPr>
              <w:t>64</w:t>
            </w:r>
            <w:r w:rsidR="000021F9" w:rsidRPr="00573913">
              <w:rPr>
                <w:b w:val="0"/>
                <w:webHidden/>
              </w:rPr>
              <w:fldChar w:fldCharType="end"/>
            </w:r>
          </w:hyperlink>
        </w:p>
        <w:p w14:paraId="2ACA2CF5" w14:textId="1EBA7F63"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6" w:history="1">
            <w:r w:rsidR="000021F9" w:rsidRPr="00490DD6">
              <w:rPr>
                <w:rStyle w:val="Kpr"/>
                <w:b w:val="0"/>
              </w:rPr>
              <w:t>2.3.3. Görevler ve Yetki Alanı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_Toc44418036 \h </w:instrText>
            </w:r>
            <w:r w:rsidR="000021F9" w:rsidRPr="00573913">
              <w:rPr>
                <w:b w:val="0"/>
                <w:webHidden/>
              </w:rPr>
            </w:r>
            <w:r w:rsidR="000021F9" w:rsidRPr="00573913">
              <w:rPr>
                <w:b w:val="0"/>
                <w:webHidden/>
              </w:rPr>
              <w:fldChar w:fldCharType="separate"/>
            </w:r>
            <w:r w:rsidR="003C0EDD" w:rsidRPr="00573913">
              <w:rPr>
                <w:b w:val="0"/>
                <w:webHidden/>
              </w:rPr>
              <w:t>66</w:t>
            </w:r>
            <w:r w:rsidR="000021F9" w:rsidRPr="00573913">
              <w:rPr>
                <w:b w:val="0"/>
                <w:webHidden/>
              </w:rPr>
              <w:fldChar w:fldCharType="end"/>
            </w:r>
          </w:hyperlink>
        </w:p>
        <w:p w14:paraId="292B8EA5" w14:textId="73B5CCF5"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7" w:history="1">
            <w:r w:rsidR="000021F9" w:rsidRPr="00490DD6">
              <w:rPr>
                <w:rStyle w:val="Kpr"/>
                <w:b w:val="0"/>
              </w:rPr>
              <w:t>2.3.4. Başvuru Yolları</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_Toc44418037 \h </w:instrText>
            </w:r>
            <w:r w:rsidR="000021F9" w:rsidRPr="00573913">
              <w:rPr>
                <w:b w:val="0"/>
                <w:webHidden/>
              </w:rPr>
            </w:r>
            <w:r w:rsidR="000021F9" w:rsidRPr="00573913">
              <w:rPr>
                <w:b w:val="0"/>
                <w:webHidden/>
              </w:rPr>
              <w:fldChar w:fldCharType="separate"/>
            </w:r>
            <w:r w:rsidR="003C0EDD" w:rsidRPr="00573913">
              <w:rPr>
                <w:b w:val="0"/>
                <w:webHidden/>
              </w:rPr>
              <w:t>68</w:t>
            </w:r>
            <w:r w:rsidR="000021F9" w:rsidRPr="00573913">
              <w:rPr>
                <w:b w:val="0"/>
                <w:webHidden/>
              </w:rPr>
              <w:fldChar w:fldCharType="end"/>
            </w:r>
          </w:hyperlink>
        </w:p>
        <w:p w14:paraId="070C090A" w14:textId="01E3F564" w:rsidR="000021F9" w:rsidRPr="00490DD6" w:rsidRDefault="00490DD6" w:rsidP="00F84DA7">
          <w:pPr>
            <w:pStyle w:val="T1"/>
            <w:rPr>
              <w:rFonts w:eastAsiaTheme="minorEastAsia"/>
              <w:lang w:eastAsia="tr-TR"/>
            </w:rPr>
          </w:pPr>
          <w:r w:rsidRPr="00490DD6">
            <w:rPr>
              <w:rStyle w:val="Kpr"/>
              <w:b w:val="0"/>
              <w:u w:val="none"/>
            </w:rPr>
            <w:t xml:space="preserve">          </w:t>
          </w:r>
          <w:hyperlink w:anchor="_Toc44418038" w:history="1">
            <w:r w:rsidR="000021F9" w:rsidRPr="00490DD6">
              <w:rPr>
                <w:rStyle w:val="Kpr"/>
                <w:b w:val="0"/>
              </w:rPr>
              <w:t>2.3.5. Çalışma Biçimi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_Toc44418038 \h </w:instrText>
            </w:r>
            <w:r w:rsidR="000021F9" w:rsidRPr="00573913">
              <w:rPr>
                <w:b w:val="0"/>
                <w:webHidden/>
              </w:rPr>
            </w:r>
            <w:r w:rsidR="000021F9" w:rsidRPr="00573913">
              <w:rPr>
                <w:b w:val="0"/>
                <w:webHidden/>
              </w:rPr>
              <w:fldChar w:fldCharType="separate"/>
            </w:r>
            <w:r w:rsidR="003C0EDD" w:rsidRPr="00573913">
              <w:rPr>
                <w:b w:val="0"/>
                <w:webHidden/>
              </w:rPr>
              <w:t>69</w:t>
            </w:r>
            <w:r w:rsidR="000021F9" w:rsidRPr="00573913">
              <w:rPr>
                <w:b w:val="0"/>
                <w:webHidden/>
              </w:rPr>
              <w:fldChar w:fldCharType="end"/>
            </w:r>
          </w:hyperlink>
        </w:p>
        <w:p w14:paraId="46C6A140" w14:textId="4CA93C00" w:rsidR="007733ED" w:rsidRDefault="00490DD6" w:rsidP="00F84DA7">
          <w:pPr>
            <w:pStyle w:val="T1"/>
          </w:pPr>
          <w:r w:rsidRPr="00490DD6">
            <w:rPr>
              <w:rStyle w:val="Kpr"/>
              <w:b w:val="0"/>
              <w:u w:val="none"/>
            </w:rPr>
            <w:t xml:space="preserve">          </w:t>
          </w:r>
          <w:hyperlink w:anchor="_Toc44418039" w:history="1">
            <w:r w:rsidR="000021F9" w:rsidRPr="00490DD6">
              <w:rPr>
                <w:rStyle w:val="Kpr"/>
                <w:b w:val="0"/>
              </w:rPr>
              <w:t>2.3.6. Denetimin Yaptırımı ve Etkinliği</w:t>
            </w:r>
            <w:r w:rsidR="000021F9" w:rsidRPr="00573913">
              <w:rPr>
                <w:b w:val="0"/>
                <w:webHidden/>
              </w:rPr>
              <w:tab/>
            </w:r>
            <w:r w:rsidR="000021F9" w:rsidRPr="00573913">
              <w:rPr>
                <w:b w:val="0"/>
                <w:webHidden/>
              </w:rPr>
              <w:fldChar w:fldCharType="begin"/>
            </w:r>
            <w:r w:rsidR="000021F9" w:rsidRPr="00573913">
              <w:rPr>
                <w:b w:val="0"/>
                <w:webHidden/>
              </w:rPr>
              <w:instrText xml:space="preserve"> PAGEREF _Toc44418039 \h </w:instrText>
            </w:r>
            <w:r w:rsidR="000021F9" w:rsidRPr="00573913">
              <w:rPr>
                <w:b w:val="0"/>
                <w:webHidden/>
              </w:rPr>
            </w:r>
            <w:r w:rsidR="000021F9" w:rsidRPr="00573913">
              <w:rPr>
                <w:b w:val="0"/>
                <w:webHidden/>
              </w:rPr>
              <w:fldChar w:fldCharType="separate"/>
            </w:r>
            <w:r w:rsidR="003C0EDD" w:rsidRPr="00573913">
              <w:rPr>
                <w:b w:val="0"/>
                <w:webHidden/>
              </w:rPr>
              <w:t>69</w:t>
            </w:r>
            <w:r w:rsidR="000021F9" w:rsidRPr="00573913">
              <w:rPr>
                <w:b w:val="0"/>
                <w:webHidden/>
              </w:rPr>
              <w:fldChar w:fldCharType="end"/>
            </w:r>
          </w:hyperlink>
        </w:p>
        <w:p w14:paraId="4EFD7824" w14:textId="77777777" w:rsidR="00AD4C7D" w:rsidRPr="00AD4C7D" w:rsidRDefault="00AD4C7D" w:rsidP="00AD4C7D"/>
        <w:p w14:paraId="614786D2" w14:textId="77777777" w:rsidR="00F17EDB" w:rsidRDefault="00F17EDB" w:rsidP="00F84DA7">
          <w:pPr>
            <w:pStyle w:val="T1"/>
          </w:pPr>
        </w:p>
        <w:p w14:paraId="100C1CE7" w14:textId="77777777" w:rsidR="00F17EDB" w:rsidRDefault="00F17EDB" w:rsidP="00F84DA7">
          <w:pPr>
            <w:pStyle w:val="T1"/>
          </w:pPr>
        </w:p>
        <w:p w14:paraId="3BBD9200" w14:textId="77777777" w:rsidR="00F17EDB" w:rsidRDefault="00F17EDB" w:rsidP="00F84DA7">
          <w:pPr>
            <w:pStyle w:val="T1"/>
          </w:pPr>
        </w:p>
        <w:p w14:paraId="7296D9CC" w14:textId="77777777" w:rsidR="00F17EDB" w:rsidRDefault="00F17EDB" w:rsidP="00F84DA7">
          <w:pPr>
            <w:pStyle w:val="T1"/>
          </w:pPr>
        </w:p>
        <w:p w14:paraId="2F3F40B0" w14:textId="4CBD7F3E" w:rsidR="000021F9" w:rsidRDefault="003D00B0" w:rsidP="00F84DA7">
          <w:pPr>
            <w:pStyle w:val="T1"/>
          </w:pPr>
          <w:hyperlink w:anchor="_Toc44418040" w:history="1">
            <w:r w:rsidR="000021F9" w:rsidRPr="00560F02">
              <w:rPr>
                <w:rStyle w:val="Kpr"/>
              </w:rPr>
              <w:t>ÜÇÜNCÜ BÖLÜM</w:t>
            </w:r>
          </w:hyperlink>
        </w:p>
        <w:p w14:paraId="6FC32621" w14:textId="77777777" w:rsidR="001616B0" w:rsidRPr="001616B0" w:rsidRDefault="001616B0" w:rsidP="001616B0">
          <w:pPr>
            <w:rPr>
              <w:noProof/>
            </w:rPr>
          </w:pPr>
        </w:p>
        <w:p w14:paraId="28A163E6" w14:textId="1B4EB5BB" w:rsidR="000021F9" w:rsidRPr="00560F02" w:rsidRDefault="003D00B0" w:rsidP="001B2BE7">
          <w:pPr>
            <w:pStyle w:val="T1"/>
            <w:jc w:val="both"/>
            <w:rPr>
              <w:rFonts w:asciiTheme="minorHAnsi" w:eastAsiaTheme="minorEastAsia" w:hAnsiTheme="minorHAnsi" w:cstheme="minorBidi"/>
              <w:sz w:val="22"/>
              <w:szCs w:val="22"/>
              <w:lang w:eastAsia="tr-TR"/>
            </w:rPr>
          </w:pPr>
          <w:hyperlink w:anchor="_Toc44418041" w:history="1">
            <w:r w:rsidR="001B2BE7">
              <w:rPr>
                <w:rStyle w:val="Kpr"/>
              </w:rPr>
              <w:t>3. İSVEÇ, FRANSA VE RUSYA</w:t>
            </w:r>
            <w:r w:rsidR="000021F9" w:rsidRPr="00560F02">
              <w:rPr>
                <w:rStyle w:val="Kpr"/>
              </w:rPr>
              <w:t xml:space="preserve"> OMBUDSMANLIK KURUMLARININ KARŞILAŞTIRILMASI</w:t>
            </w:r>
            <w:r w:rsidR="000021F9" w:rsidRPr="00560F02">
              <w:rPr>
                <w:webHidden/>
              </w:rPr>
              <w:tab/>
            </w:r>
            <w:r w:rsidR="000021F9" w:rsidRPr="00560F02">
              <w:rPr>
                <w:webHidden/>
              </w:rPr>
              <w:fldChar w:fldCharType="begin"/>
            </w:r>
            <w:r w:rsidR="000021F9" w:rsidRPr="00560F02">
              <w:rPr>
                <w:webHidden/>
              </w:rPr>
              <w:instrText xml:space="preserve"> PAGEREF _Toc44418041 \h </w:instrText>
            </w:r>
            <w:r w:rsidR="000021F9" w:rsidRPr="00560F02">
              <w:rPr>
                <w:webHidden/>
              </w:rPr>
            </w:r>
            <w:r w:rsidR="000021F9" w:rsidRPr="00560F02">
              <w:rPr>
                <w:webHidden/>
              </w:rPr>
              <w:fldChar w:fldCharType="separate"/>
            </w:r>
            <w:r w:rsidR="003C0EDD">
              <w:rPr>
                <w:webHidden/>
              </w:rPr>
              <w:t>7</w:t>
            </w:r>
            <w:r w:rsidR="00B85F39">
              <w:rPr>
                <w:webHidden/>
              </w:rPr>
              <w:t>0</w:t>
            </w:r>
            <w:r w:rsidR="000021F9" w:rsidRPr="00560F02">
              <w:rPr>
                <w:webHidden/>
              </w:rPr>
              <w:fldChar w:fldCharType="end"/>
            </w:r>
          </w:hyperlink>
          <w:r w:rsidR="00463F76">
            <w:t xml:space="preserve"> - 81</w:t>
          </w:r>
        </w:p>
        <w:p w14:paraId="52823EBA" w14:textId="527A46F4" w:rsidR="000021F9" w:rsidRPr="00490DD6" w:rsidRDefault="00490DD6" w:rsidP="00F84DA7">
          <w:pPr>
            <w:pStyle w:val="T1"/>
            <w:rPr>
              <w:rFonts w:asciiTheme="minorHAnsi" w:eastAsiaTheme="minorEastAsia" w:hAnsiTheme="minorHAnsi" w:cstheme="minorBidi"/>
              <w:sz w:val="22"/>
              <w:szCs w:val="22"/>
              <w:lang w:eastAsia="tr-TR"/>
            </w:rPr>
          </w:pPr>
          <w:r w:rsidRPr="00490DD6">
            <w:rPr>
              <w:rStyle w:val="Kpr"/>
              <w:b w:val="0"/>
              <w:u w:val="none"/>
            </w:rPr>
            <w:t xml:space="preserve">    </w:t>
          </w:r>
          <w:hyperlink w:anchor="_Toc44418042" w:history="1">
            <w:r w:rsidR="000021F9" w:rsidRPr="00490DD6">
              <w:rPr>
                <w:rStyle w:val="Kpr"/>
                <w:b w:val="0"/>
              </w:rPr>
              <w:t>3.1. Kuruluş ve Tarihsel Gelişim Açısından</w:t>
            </w:r>
            <w:r w:rsidR="000021F9" w:rsidRPr="00490DD6">
              <w:rPr>
                <w:webHidden/>
              </w:rPr>
              <w:tab/>
            </w:r>
            <w:r w:rsidR="000021F9" w:rsidRPr="00F84DA7">
              <w:rPr>
                <w:b w:val="0"/>
                <w:webHidden/>
              </w:rPr>
              <w:fldChar w:fldCharType="begin"/>
            </w:r>
            <w:r w:rsidR="000021F9" w:rsidRPr="00F84DA7">
              <w:rPr>
                <w:b w:val="0"/>
                <w:webHidden/>
              </w:rPr>
              <w:instrText xml:space="preserve"> PAGEREF _Toc44418042 \h </w:instrText>
            </w:r>
            <w:r w:rsidR="000021F9" w:rsidRPr="00F84DA7">
              <w:rPr>
                <w:b w:val="0"/>
                <w:webHidden/>
              </w:rPr>
            </w:r>
            <w:r w:rsidR="000021F9" w:rsidRPr="00F84DA7">
              <w:rPr>
                <w:b w:val="0"/>
                <w:webHidden/>
              </w:rPr>
              <w:fldChar w:fldCharType="separate"/>
            </w:r>
            <w:r w:rsidR="003C0EDD" w:rsidRPr="00F84DA7">
              <w:rPr>
                <w:b w:val="0"/>
                <w:webHidden/>
              </w:rPr>
              <w:t>71</w:t>
            </w:r>
            <w:r w:rsidR="000021F9" w:rsidRPr="00F84DA7">
              <w:rPr>
                <w:b w:val="0"/>
                <w:webHidden/>
              </w:rPr>
              <w:fldChar w:fldCharType="end"/>
            </w:r>
          </w:hyperlink>
        </w:p>
        <w:p w14:paraId="69AD4D0B" w14:textId="3800D9E7" w:rsidR="000021F9" w:rsidRPr="00490DD6" w:rsidRDefault="00490DD6" w:rsidP="00F84DA7">
          <w:pPr>
            <w:pStyle w:val="T1"/>
            <w:rPr>
              <w:rFonts w:asciiTheme="minorHAnsi" w:eastAsiaTheme="minorEastAsia" w:hAnsiTheme="minorHAnsi" w:cstheme="minorBidi"/>
              <w:sz w:val="22"/>
              <w:szCs w:val="22"/>
              <w:lang w:eastAsia="tr-TR"/>
            </w:rPr>
          </w:pPr>
          <w:r>
            <w:rPr>
              <w:rStyle w:val="Kpr"/>
              <w:b w:val="0"/>
              <w:u w:val="none"/>
            </w:rPr>
            <w:t xml:space="preserve">    </w:t>
          </w:r>
          <w:hyperlink w:anchor="_Toc44418043" w:history="1">
            <w:r w:rsidR="000021F9" w:rsidRPr="00490DD6">
              <w:rPr>
                <w:rStyle w:val="Kpr"/>
                <w:b w:val="0"/>
              </w:rPr>
              <w:t>3.2. Atanma ve Statü Açısından</w:t>
            </w:r>
            <w:r w:rsidR="000021F9" w:rsidRPr="00490DD6">
              <w:rPr>
                <w:webHidden/>
              </w:rPr>
              <w:tab/>
            </w:r>
            <w:r w:rsidR="000021F9" w:rsidRPr="00F84DA7">
              <w:rPr>
                <w:b w:val="0"/>
                <w:webHidden/>
              </w:rPr>
              <w:fldChar w:fldCharType="begin"/>
            </w:r>
            <w:r w:rsidR="000021F9" w:rsidRPr="00F84DA7">
              <w:rPr>
                <w:b w:val="0"/>
                <w:webHidden/>
              </w:rPr>
              <w:instrText xml:space="preserve"> PAGEREF _Toc44418043 \h </w:instrText>
            </w:r>
            <w:r w:rsidR="000021F9" w:rsidRPr="00F84DA7">
              <w:rPr>
                <w:b w:val="0"/>
                <w:webHidden/>
              </w:rPr>
            </w:r>
            <w:r w:rsidR="000021F9" w:rsidRPr="00F84DA7">
              <w:rPr>
                <w:b w:val="0"/>
                <w:webHidden/>
              </w:rPr>
              <w:fldChar w:fldCharType="separate"/>
            </w:r>
            <w:r w:rsidR="003C0EDD" w:rsidRPr="00F84DA7">
              <w:rPr>
                <w:b w:val="0"/>
                <w:webHidden/>
              </w:rPr>
              <w:t>72</w:t>
            </w:r>
            <w:r w:rsidR="000021F9" w:rsidRPr="00F84DA7">
              <w:rPr>
                <w:b w:val="0"/>
                <w:webHidden/>
              </w:rPr>
              <w:fldChar w:fldCharType="end"/>
            </w:r>
          </w:hyperlink>
        </w:p>
        <w:p w14:paraId="38719948" w14:textId="13B455E7" w:rsidR="000021F9" w:rsidRPr="00490DD6" w:rsidRDefault="00490DD6" w:rsidP="00F84DA7">
          <w:pPr>
            <w:pStyle w:val="T1"/>
            <w:rPr>
              <w:rFonts w:asciiTheme="minorHAnsi" w:eastAsiaTheme="minorEastAsia" w:hAnsiTheme="minorHAnsi" w:cstheme="minorBidi"/>
              <w:sz w:val="22"/>
              <w:szCs w:val="22"/>
              <w:lang w:eastAsia="tr-TR"/>
            </w:rPr>
          </w:pPr>
          <w:r>
            <w:rPr>
              <w:rStyle w:val="Kpr"/>
              <w:b w:val="0"/>
              <w:u w:val="none"/>
            </w:rPr>
            <w:t xml:space="preserve">    </w:t>
          </w:r>
          <w:hyperlink w:anchor="_Toc44418044" w:history="1">
            <w:r w:rsidR="000021F9" w:rsidRPr="00490DD6">
              <w:rPr>
                <w:rStyle w:val="Kpr"/>
                <w:b w:val="0"/>
              </w:rPr>
              <w:t>3.3. Görevler ve Yetki Alanı Açısından</w:t>
            </w:r>
            <w:r w:rsidR="000021F9" w:rsidRPr="00490DD6">
              <w:rPr>
                <w:webHidden/>
              </w:rPr>
              <w:tab/>
            </w:r>
            <w:r w:rsidR="000021F9" w:rsidRPr="00F84DA7">
              <w:rPr>
                <w:b w:val="0"/>
                <w:webHidden/>
              </w:rPr>
              <w:fldChar w:fldCharType="begin"/>
            </w:r>
            <w:r w:rsidR="000021F9" w:rsidRPr="00F84DA7">
              <w:rPr>
                <w:b w:val="0"/>
                <w:webHidden/>
              </w:rPr>
              <w:instrText xml:space="preserve"> PAGEREF _Toc44418044 \h </w:instrText>
            </w:r>
            <w:r w:rsidR="000021F9" w:rsidRPr="00F84DA7">
              <w:rPr>
                <w:b w:val="0"/>
                <w:webHidden/>
              </w:rPr>
            </w:r>
            <w:r w:rsidR="000021F9" w:rsidRPr="00F84DA7">
              <w:rPr>
                <w:b w:val="0"/>
                <w:webHidden/>
              </w:rPr>
              <w:fldChar w:fldCharType="separate"/>
            </w:r>
            <w:r w:rsidR="003C0EDD" w:rsidRPr="00F84DA7">
              <w:rPr>
                <w:b w:val="0"/>
                <w:webHidden/>
              </w:rPr>
              <w:t>74</w:t>
            </w:r>
            <w:r w:rsidR="000021F9" w:rsidRPr="00F84DA7">
              <w:rPr>
                <w:b w:val="0"/>
                <w:webHidden/>
              </w:rPr>
              <w:fldChar w:fldCharType="end"/>
            </w:r>
          </w:hyperlink>
        </w:p>
        <w:p w14:paraId="7912236A" w14:textId="08503060" w:rsidR="000021F9" w:rsidRPr="00490DD6" w:rsidRDefault="00490DD6" w:rsidP="00F84DA7">
          <w:pPr>
            <w:pStyle w:val="T1"/>
            <w:rPr>
              <w:rFonts w:asciiTheme="minorHAnsi" w:eastAsiaTheme="minorEastAsia" w:hAnsiTheme="minorHAnsi" w:cstheme="minorBidi"/>
              <w:sz w:val="22"/>
              <w:szCs w:val="22"/>
              <w:lang w:eastAsia="tr-TR"/>
            </w:rPr>
          </w:pPr>
          <w:r>
            <w:rPr>
              <w:rStyle w:val="Kpr"/>
              <w:b w:val="0"/>
              <w:u w:val="none"/>
            </w:rPr>
            <w:t xml:space="preserve">    </w:t>
          </w:r>
          <w:hyperlink w:anchor="_Toc44418045" w:history="1">
            <w:r w:rsidR="000021F9" w:rsidRPr="00490DD6">
              <w:rPr>
                <w:rStyle w:val="Kpr"/>
                <w:b w:val="0"/>
              </w:rPr>
              <w:t>3.4. Başvuru Yolları Açısından</w:t>
            </w:r>
            <w:r w:rsidR="000021F9" w:rsidRPr="00490DD6">
              <w:rPr>
                <w:webHidden/>
              </w:rPr>
              <w:tab/>
            </w:r>
            <w:r w:rsidR="000021F9" w:rsidRPr="00F84DA7">
              <w:rPr>
                <w:b w:val="0"/>
                <w:webHidden/>
              </w:rPr>
              <w:fldChar w:fldCharType="begin"/>
            </w:r>
            <w:r w:rsidR="000021F9" w:rsidRPr="00F84DA7">
              <w:rPr>
                <w:b w:val="0"/>
                <w:webHidden/>
              </w:rPr>
              <w:instrText xml:space="preserve"> PAGEREF _Toc44418045 \h </w:instrText>
            </w:r>
            <w:r w:rsidR="000021F9" w:rsidRPr="00F84DA7">
              <w:rPr>
                <w:b w:val="0"/>
                <w:webHidden/>
              </w:rPr>
            </w:r>
            <w:r w:rsidR="000021F9" w:rsidRPr="00F84DA7">
              <w:rPr>
                <w:b w:val="0"/>
                <w:webHidden/>
              </w:rPr>
              <w:fldChar w:fldCharType="separate"/>
            </w:r>
            <w:r w:rsidR="003C0EDD" w:rsidRPr="00F84DA7">
              <w:rPr>
                <w:b w:val="0"/>
                <w:webHidden/>
              </w:rPr>
              <w:t>76</w:t>
            </w:r>
            <w:r w:rsidR="000021F9" w:rsidRPr="00F84DA7">
              <w:rPr>
                <w:b w:val="0"/>
                <w:webHidden/>
              </w:rPr>
              <w:fldChar w:fldCharType="end"/>
            </w:r>
          </w:hyperlink>
        </w:p>
        <w:p w14:paraId="47E5858E" w14:textId="075C81DC" w:rsidR="000021F9" w:rsidRPr="00490DD6" w:rsidRDefault="00490DD6" w:rsidP="00F84DA7">
          <w:pPr>
            <w:pStyle w:val="T1"/>
            <w:rPr>
              <w:rFonts w:asciiTheme="minorHAnsi" w:eastAsiaTheme="minorEastAsia" w:hAnsiTheme="minorHAnsi" w:cstheme="minorBidi"/>
              <w:sz w:val="22"/>
              <w:szCs w:val="22"/>
              <w:lang w:eastAsia="tr-TR"/>
            </w:rPr>
          </w:pPr>
          <w:r>
            <w:rPr>
              <w:rStyle w:val="Kpr"/>
              <w:b w:val="0"/>
              <w:u w:val="none"/>
            </w:rPr>
            <w:t xml:space="preserve">    </w:t>
          </w:r>
          <w:hyperlink w:anchor="_Toc44418046" w:history="1">
            <w:r w:rsidR="000021F9" w:rsidRPr="00490DD6">
              <w:rPr>
                <w:rStyle w:val="Kpr"/>
                <w:b w:val="0"/>
              </w:rPr>
              <w:t>3.5. Çalışma Biçimi Açısından</w:t>
            </w:r>
            <w:r w:rsidR="000021F9" w:rsidRPr="00490DD6">
              <w:rPr>
                <w:webHidden/>
              </w:rPr>
              <w:tab/>
            </w:r>
            <w:r w:rsidR="000021F9" w:rsidRPr="00F84DA7">
              <w:rPr>
                <w:b w:val="0"/>
                <w:webHidden/>
              </w:rPr>
              <w:fldChar w:fldCharType="begin"/>
            </w:r>
            <w:r w:rsidR="000021F9" w:rsidRPr="00F84DA7">
              <w:rPr>
                <w:b w:val="0"/>
                <w:webHidden/>
              </w:rPr>
              <w:instrText xml:space="preserve"> PAGEREF _Toc44418046 \h </w:instrText>
            </w:r>
            <w:r w:rsidR="000021F9" w:rsidRPr="00F84DA7">
              <w:rPr>
                <w:b w:val="0"/>
                <w:webHidden/>
              </w:rPr>
            </w:r>
            <w:r w:rsidR="000021F9" w:rsidRPr="00F84DA7">
              <w:rPr>
                <w:b w:val="0"/>
                <w:webHidden/>
              </w:rPr>
              <w:fldChar w:fldCharType="separate"/>
            </w:r>
            <w:r w:rsidR="003C0EDD" w:rsidRPr="00F84DA7">
              <w:rPr>
                <w:b w:val="0"/>
                <w:webHidden/>
              </w:rPr>
              <w:t>77</w:t>
            </w:r>
            <w:r w:rsidR="000021F9" w:rsidRPr="00F84DA7">
              <w:rPr>
                <w:b w:val="0"/>
                <w:webHidden/>
              </w:rPr>
              <w:fldChar w:fldCharType="end"/>
            </w:r>
          </w:hyperlink>
        </w:p>
        <w:p w14:paraId="4B416FBA" w14:textId="2E51555A" w:rsidR="000021F9" w:rsidRDefault="00490DD6" w:rsidP="00F84DA7">
          <w:pPr>
            <w:pStyle w:val="T1"/>
          </w:pPr>
          <w:r>
            <w:rPr>
              <w:rStyle w:val="Kpr"/>
              <w:b w:val="0"/>
              <w:u w:val="none"/>
            </w:rPr>
            <w:t xml:space="preserve">    </w:t>
          </w:r>
          <w:hyperlink w:anchor="_Toc44418047" w:history="1">
            <w:r w:rsidR="001616B0">
              <w:rPr>
                <w:rStyle w:val="Kpr"/>
                <w:b w:val="0"/>
              </w:rPr>
              <w:t>3.6. Denetimlerin</w:t>
            </w:r>
            <w:r w:rsidR="000021F9" w:rsidRPr="00490DD6">
              <w:rPr>
                <w:rStyle w:val="Kpr"/>
                <w:b w:val="0"/>
              </w:rPr>
              <w:t xml:space="preserve"> Yaptırımı ve Etkinliği Açısından</w:t>
            </w:r>
            <w:r w:rsidR="000021F9" w:rsidRPr="00490DD6">
              <w:rPr>
                <w:webHidden/>
              </w:rPr>
              <w:tab/>
            </w:r>
            <w:r w:rsidR="000021F9" w:rsidRPr="00F84DA7">
              <w:rPr>
                <w:b w:val="0"/>
                <w:webHidden/>
              </w:rPr>
              <w:fldChar w:fldCharType="begin"/>
            </w:r>
            <w:r w:rsidR="000021F9" w:rsidRPr="00F84DA7">
              <w:rPr>
                <w:b w:val="0"/>
                <w:webHidden/>
              </w:rPr>
              <w:instrText xml:space="preserve"> PAGEREF _Toc44418047 \h </w:instrText>
            </w:r>
            <w:r w:rsidR="000021F9" w:rsidRPr="00F84DA7">
              <w:rPr>
                <w:b w:val="0"/>
                <w:webHidden/>
              </w:rPr>
            </w:r>
            <w:r w:rsidR="000021F9" w:rsidRPr="00F84DA7">
              <w:rPr>
                <w:b w:val="0"/>
                <w:webHidden/>
              </w:rPr>
              <w:fldChar w:fldCharType="separate"/>
            </w:r>
            <w:r w:rsidR="003C0EDD" w:rsidRPr="00F84DA7">
              <w:rPr>
                <w:b w:val="0"/>
                <w:webHidden/>
              </w:rPr>
              <w:t>80</w:t>
            </w:r>
            <w:r w:rsidR="000021F9" w:rsidRPr="00F84DA7">
              <w:rPr>
                <w:b w:val="0"/>
                <w:webHidden/>
              </w:rPr>
              <w:fldChar w:fldCharType="end"/>
            </w:r>
          </w:hyperlink>
        </w:p>
        <w:p w14:paraId="5FAA67EB" w14:textId="77777777" w:rsidR="00560F02" w:rsidRPr="00560F02" w:rsidRDefault="00560F02" w:rsidP="00560F02">
          <w:pPr>
            <w:rPr>
              <w:noProof/>
            </w:rPr>
          </w:pPr>
        </w:p>
        <w:p w14:paraId="09E213F5" w14:textId="2EB6E91B" w:rsidR="00480A62" w:rsidRPr="00480A62" w:rsidRDefault="003D00B0" w:rsidP="00AC48DE">
          <w:pPr>
            <w:pStyle w:val="T1"/>
          </w:pPr>
          <w:hyperlink w:anchor="_Toc44418048" w:history="1">
            <w:r w:rsidR="00514048">
              <w:rPr>
                <w:rStyle w:val="Kpr"/>
              </w:rPr>
              <w:t>SONUÇ VE DEĞERLENDİRME</w:t>
            </w:r>
            <w:r w:rsidR="000021F9">
              <w:rPr>
                <w:webHidden/>
              </w:rPr>
              <w:tab/>
            </w:r>
            <w:r w:rsidR="000021F9">
              <w:rPr>
                <w:webHidden/>
              </w:rPr>
              <w:fldChar w:fldCharType="begin"/>
            </w:r>
            <w:r w:rsidR="000021F9">
              <w:rPr>
                <w:webHidden/>
              </w:rPr>
              <w:instrText xml:space="preserve"> PAGEREF _Toc44418048 \h </w:instrText>
            </w:r>
            <w:r w:rsidR="000021F9">
              <w:rPr>
                <w:webHidden/>
              </w:rPr>
            </w:r>
            <w:r w:rsidR="000021F9">
              <w:rPr>
                <w:webHidden/>
              </w:rPr>
              <w:fldChar w:fldCharType="separate"/>
            </w:r>
            <w:r w:rsidR="003C0EDD">
              <w:rPr>
                <w:webHidden/>
              </w:rPr>
              <w:t>83</w:t>
            </w:r>
            <w:r w:rsidR="000021F9">
              <w:rPr>
                <w:webHidden/>
              </w:rPr>
              <w:fldChar w:fldCharType="end"/>
            </w:r>
          </w:hyperlink>
        </w:p>
        <w:p w14:paraId="3C1DF964" w14:textId="77777777" w:rsidR="000021F9" w:rsidRDefault="003D00B0" w:rsidP="00F84DA7">
          <w:pPr>
            <w:pStyle w:val="T1"/>
          </w:pPr>
          <w:hyperlink w:anchor="_Toc44418049" w:history="1">
            <w:r w:rsidR="000021F9" w:rsidRPr="003A4FCB">
              <w:rPr>
                <w:rStyle w:val="Kpr"/>
              </w:rPr>
              <w:t>KAYNAKÇA</w:t>
            </w:r>
            <w:r w:rsidR="000021F9">
              <w:rPr>
                <w:webHidden/>
              </w:rPr>
              <w:tab/>
            </w:r>
            <w:r w:rsidR="000021F9">
              <w:rPr>
                <w:webHidden/>
              </w:rPr>
              <w:fldChar w:fldCharType="begin"/>
            </w:r>
            <w:r w:rsidR="000021F9">
              <w:rPr>
                <w:webHidden/>
              </w:rPr>
              <w:instrText xml:space="preserve"> PAGEREF _Toc44418049 \h </w:instrText>
            </w:r>
            <w:r w:rsidR="000021F9">
              <w:rPr>
                <w:webHidden/>
              </w:rPr>
            </w:r>
            <w:r w:rsidR="000021F9">
              <w:rPr>
                <w:webHidden/>
              </w:rPr>
              <w:fldChar w:fldCharType="separate"/>
            </w:r>
            <w:r w:rsidR="003C0EDD">
              <w:rPr>
                <w:webHidden/>
              </w:rPr>
              <w:t>88</w:t>
            </w:r>
            <w:r w:rsidR="000021F9">
              <w:rPr>
                <w:webHidden/>
              </w:rPr>
              <w:fldChar w:fldCharType="end"/>
            </w:r>
          </w:hyperlink>
        </w:p>
        <w:p w14:paraId="0C4A2E6E" w14:textId="77777777" w:rsidR="00E2720F" w:rsidRDefault="00E2720F" w:rsidP="00560F02">
          <w:pPr>
            <w:tabs>
              <w:tab w:val="right" w:leader="dot" w:pos="8640"/>
              <w:tab w:val="right" w:leader="dot" w:pos="8760"/>
            </w:tabs>
            <w:spacing w:after="0" w:line="360" w:lineRule="auto"/>
            <w:jc w:val="center"/>
            <w:rPr>
              <w:rFonts w:ascii="Times New Roman" w:eastAsia="Times New Roman" w:hAnsi="Times New Roman" w:cs="Times New Roman"/>
              <w:b/>
              <w:bCs/>
              <w:caps/>
              <w:noProof/>
              <w:sz w:val="24"/>
              <w:szCs w:val="24"/>
              <w:lang w:eastAsia="tr-TR"/>
            </w:rPr>
          </w:pPr>
        </w:p>
        <w:p w14:paraId="211B6D34" w14:textId="00F36732" w:rsidR="00560F02" w:rsidRPr="00560F02" w:rsidRDefault="00560F02" w:rsidP="00560F02">
          <w:pPr>
            <w:tabs>
              <w:tab w:val="right" w:leader="dot" w:pos="8640"/>
              <w:tab w:val="right" w:leader="dot" w:pos="8760"/>
            </w:tabs>
            <w:spacing w:after="0" w:line="360" w:lineRule="auto"/>
            <w:jc w:val="center"/>
            <w:rPr>
              <w:rFonts w:ascii="Times New Roman" w:eastAsia="Times New Roman" w:hAnsi="Times New Roman" w:cs="Times New Roman"/>
              <w:b/>
              <w:bCs/>
              <w:caps/>
              <w:noProof/>
              <w:sz w:val="24"/>
              <w:szCs w:val="24"/>
              <w:lang w:eastAsia="tr-TR"/>
            </w:rPr>
          </w:pPr>
          <w:r w:rsidRPr="00560F02">
            <w:rPr>
              <w:rFonts w:ascii="Times New Roman" w:eastAsia="Times New Roman" w:hAnsi="Times New Roman" w:cs="Times New Roman"/>
              <w:b/>
              <w:bCs/>
              <w:caps/>
              <w:noProof/>
              <w:sz w:val="24"/>
              <w:szCs w:val="24"/>
              <w:lang w:eastAsia="tr-TR"/>
            </w:rPr>
            <w:t>ÖZGEÇMİŞ</w:t>
          </w:r>
          <w:r w:rsidRPr="00560F02">
            <w:rPr>
              <w:rFonts w:ascii="Times New Roman" w:eastAsia="Times New Roman" w:hAnsi="Times New Roman" w:cs="Times New Roman"/>
              <w:caps/>
              <w:noProof/>
              <w:sz w:val="24"/>
              <w:szCs w:val="24"/>
              <w:lang w:eastAsia="tr-TR"/>
            </w:rPr>
            <w:tab/>
          </w:r>
          <w:r w:rsidR="001B2BE7">
            <w:rPr>
              <w:rFonts w:ascii="Times New Roman" w:eastAsia="Times New Roman" w:hAnsi="Times New Roman" w:cs="Times New Roman"/>
              <w:caps/>
              <w:noProof/>
              <w:sz w:val="24"/>
              <w:szCs w:val="24"/>
              <w:lang w:eastAsia="tr-TR"/>
            </w:rPr>
            <w:t>93</w:t>
          </w:r>
        </w:p>
        <w:p w14:paraId="27618DAC" w14:textId="77777777" w:rsidR="00560F02" w:rsidRPr="00560F02" w:rsidRDefault="00560F02" w:rsidP="00560F02">
          <w:pPr>
            <w:rPr>
              <w:noProof/>
            </w:rPr>
          </w:pPr>
        </w:p>
        <w:p w14:paraId="382C9FD2" w14:textId="1240C698" w:rsidR="007B20F4" w:rsidRDefault="007B20F4">
          <w:r w:rsidRPr="00D668B8">
            <w:rPr>
              <w:rFonts w:ascii="Times New Roman" w:hAnsi="Times New Roman" w:cs="Times New Roman"/>
              <w:sz w:val="24"/>
              <w:szCs w:val="24"/>
            </w:rPr>
            <w:fldChar w:fldCharType="end"/>
          </w:r>
        </w:p>
      </w:sdtContent>
    </w:sdt>
    <w:p w14:paraId="5CF68EFA" w14:textId="77777777" w:rsidR="00705281" w:rsidRDefault="00705281" w:rsidP="005E1ACE">
      <w:pPr>
        <w:tabs>
          <w:tab w:val="left" w:pos="1950"/>
        </w:tabs>
        <w:spacing w:line="360" w:lineRule="auto"/>
        <w:rPr>
          <w:sz w:val="24"/>
        </w:rPr>
      </w:pPr>
    </w:p>
    <w:p w14:paraId="304D403D" w14:textId="545A3C7A" w:rsidR="00705281" w:rsidRDefault="00705281" w:rsidP="005E1ACE">
      <w:pPr>
        <w:tabs>
          <w:tab w:val="left" w:pos="1950"/>
        </w:tabs>
        <w:spacing w:line="360" w:lineRule="auto"/>
        <w:rPr>
          <w:sz w:val="24"/>
        </w:rPr>
      </w:pPr>
    </w:p>
    <w:p w14:paraId="24CEF0DC" w14:textId="11FC377C" w:rsidR="001D08F6" w:rsidRDefault="00825E57" w:rsidP="00825E57">
      <w:pPr>
        <w:tabs>
          <w:tab w:val="left" w:pos="7245"/>
        </w:tabs>
        <w:spacing w:line="360" w:lineRule="auto"/>
        <w:rPr>
          <w:sz w:val="24"/>
        </w:rPr>
      </w:pPr>
      <w:r>
        <w:rPr>
          <w:sz w:val="24"/>
        </w:rPr>
        <w:tab/>
      </w:r>
    </w:p>
    <w:p w14:paraId="542CBAB5" w14:textId="77777777" w:rsidR="00E73392" w:rsidRDefault="00E73392" w:rsidP="00F92341">
      <w:pPr>
        <w:pStyle w:val="Balk1"/>
        <w:spacing w:line="360" w:lineRule="auto"/>
        <w:jc w:val="center"/>
      </w:pPr>
    </w:p>
    <w:p w14:paraId="53038573" w14:textId="77777777" w:rsidR="00E73392" w:rsidRDefault="00E73392" w:rsidP="00F92341">
      <w:pPr>
        <w:pStyle w:val="Balk1"/>
        <w:spacing w:line="360" w:lineRule="auto"/>
        <w:jc w:val="center"/>
      </w:pPr>
    </w:p>
    <w:p w14:paraId="0D9B888D" w14:textId="77777777" w:rsidR="00E73392" w:rsidRDefault="00E73392" w:rsidP="00F92341">
      <w:pPr>
        <w:pStyle w:val="Balk1"/>
        <w:spacing w:line="360" w:lineRule="auto"/>
        <w:jc w:val="center"/>
      </w:pPr>
    </w:p>
    <w:p w14:paraId="5782024C" w14:textId="77777777" w:rsidR="00560F02" w:rsidRDefault="00560F02" w:rsidP="00F92341">
      <w:pPr>
        <w:pStyle w:val="Balk1"/>
        <w:spacing w:line="360" w:lineRule="auto"/>
        <w:jc w:val="center"/>
      </w:pPr>
    </w:p>
    <w:p w14:paraId="319EF0B5" w14:textId="77777777" w:rsidR="00560F02" w:rsidRDefault="00560F02" w:rsidP="00F92341">
      <w:pPr>
        <w:pStyle w:val="Balk1"/>
        <w:spacing w:line="360" w:lineRule="auto"/>
        <w:jc w:val="center"/>
      </w:pPr>
    </w:p>
    <w:p w14:paraId="39851417" w14:textId="77777777" w:rsidR="00560F02" w:rsidRDefault="00560F02" w:rsidP="00F92341">
      <w:pPr>
        <w:pStyle w:val="Balk1"/>
        <w:spacing w:line="360" w:lineRule="auto"/>
        <w:jc w:val="center"/>
      </w:pPr>
    </w:p>
    <w:p w14:paraId="41608302" w14:textId="77777777" w:rsidR="00560F02" w:rsidRDefault="00560F02" w:rsidP="00F92341">
      <w:pPr>
        <w:pStyle w:val="Balk1"/>
        <w:spacing w:line="360" w:lineRule="auto"/>
        <w:jc w:val="center"/>
      </w:pPr>
    </w:p>
    <w:p w14:paraId="2E8EB699" w14:textId="77777777" w:rsidR="00560F02" w:rsidRDefault="00560F02" w:rsidP="00F92341">
      <w:pPr>
        <w:pStyle w:val="Balk1"/>
        <w:spacing w:line="360" w:lineRule="auto"/>
        <w:jc w:val="center"/>
      </w:pPr>
    </w:p>
    <w:p w14:paraId="33FFE160" w14:textId="77777777" w:rsidR="00560F02" w:rsidRDefault="00560F02" w:rsidP="00F92341">
      <w:pPr>
        <w:pStyle w:val="Balk1"/>
        <w:spacing w:line="360" w:lineRule="auto"/>
        <w:jc w:val="center"/>
      </w:pPr>
    </w:p>
    <w:p w14:paraId="1ADA1494" w14:textId="77777777" w:rsidR="00560F02" w:rsidRDefault="00560F02" w:rsidP="005B2421">
      <w:pPr>
        <w:pStyle w:val="Balk1"/>
        <w:spacing w:line="360" w:lineRule="auto"/>
        <w:ind w:left="0"/>
      </w:pPr>
    </w:p>
    <w:p w14:paraId="225FDA9E" w14:textId="77777777" w:rsidR="00463F76" w:rsidRDefault="00463F76" w:rsidP="00FF05CA">
      <w:pPr>
        <w:pStyle w:val="Balk1"/>
        <w:spacing w:line="360" w:lineRule="auto"/>
        <w:ind w:left="0"/>
      </w:pPr>
    </w:p>
    <w:p w14:paraId="5252A4A2" w14:textId="77777777" w:rsidR="00463F76" w:rsidRDefault="00463F76" w:rsidP="00FF05CA">
      <w:pPr>
        <w:pStyle w:val="Balk1"/>
        <w:spacing w:line="360" w:lineRule="auto"/>
        <w:ind w:left="0"/>
      </w:pPr>
    </w:p>
    <w:p w14:paraId="77931F7E" w14:textId="63C8DEAB" w:rsidR="004648FD" w:rsidRPr="005E1ACE" w:rsidRDefault="00741C99" w:rsidP="00121F4A">
      <w:pPr>
        <w:pStyle w:val="Balk1"/>
        <w:spacing w:line="360" w:lineRule="auto"/>
        <w:ind w:left="0"/>
        <w:jc w:val="center"/>
      </w:pPr>
      <w:bookmarkStart w:id="19" w:name="_Toc44417986"/>
      <w:r w:rsidRPr="005E1ACE">
        <w:t>TABLOLAR LİSTESİ</w:t>
      </w:r>
      <w:bookmarkEnd w:id="19"/>
    </w:p>
    <w:p w14:paraId="2C13280E" w14:textId="77777777" w:rsidR="00F92341" w:rsidRDefault="00F92341" w:rsidP="00DB45BB">
      <w:pPr>
        <w:pStyle w:val="ekillerTablosu"/>
        <w:tabs>
          <w:tab w:val="right" w:leader="dot" w:pos="9190"/>
        </w:tabs>
        <w:spacing w:line="360" w:lineRule="auto"/>
        <w:rPr>
          <w:rFonts w:cs="Times New Roman"/>
        </w:rPr>
      </w:pPr>
    </w:p>
    <w:p w14:paraId="29AF1C22" w14:textId="2B443ACD" w:rsidR="008C1852" w:rsidRPr="009E1B29" w:rsidRDefault="005E1ACE" w:rsidP="001616B0">
      <w:pPr>
        <w:pStyle w:val="ekillerTablosu"/>
        <w:tabs>
          <w:tab w:val="right" w:leader="dot" w:pos="9190"/>
        </w:tabs>
        <w:spacing w:line="360" w:lineRule="auto"/>
        <w:rPr>
          <w:noProof/>
        </w:rPr>
      </w:pPr>
      <w:r>
        <w:rPr>
          <w:rFonts w:cs="Times New Roman"/>
        </w:rPr>
        <w:fldChar w:fldCharType="begin"/>
      </w:r>
      <w:r>
        <w:rPr>
          <w:rFonts w:cs="Times New Roman"/>
        </w:rPr>
        <w:instrText xml:space="preserve"> TOC \h \z \c "Tablo" </w:instrText>
      </w:r>
      <w:r>
        <w:rPr>
          <w:rFonts w:cs="Times New Roman"/>
        </w:rPr>
        <w:fldChar w:fldCharType="separate"/>
      </w:r>
      <w:hyperlink w:anchor="_Toc496875126" w:history="1">
        <w:r w:rsidR="00865AA5" w:rsidRPr="009E1B29">
          <w:rPr>
            <w:rStyle w:val="Kpr"/>
            <w:rFonts w:cs="Times New Roman"/>
            <w:noProof/>
          </w:rPr>
          <w:t>Ta</w:t>
        </w:r>
        <w:r w:rsidR="002847C1" w:rsidRPr="009E1B29">
          <w:rPr>
            <w:rStyle w:val="Kpr"/>
            <w:rFonts w:cs="Times New Roman"/>
            <w:noProof/>
          </w:rPr>
          <w:t xml:space="preserve">blo </w:t>
        </w:r>
        <w:r w:rsidR="00C316FD" w:rsidRPr="009E1B29">
          <w:rPr>
            <w:rStyle w:val="Kpr"/>
            <w:rFonts w:cs="Times New Roman"/>
            <w:noProof/>
          </w:rPr>
          <w:t>1.</w:t>
        </w:r>
        <w:r w:rsidR="001B7260" w:rsidRPr="009E1B29">
          <w:rPr>
            <w:rStyle w:val="Kpr"/>
            <w:rFonts w:cs="Times New Roman"/>
            <w:noProof/>
          </w:rPr>
          <w:t xml:space="preserve"> </w:t>
        </w:r>
        <w:r w:rsidR="008C1852" w:rsidRPr="009E1B29">
          <w:rPr>
            <w:rStyle w:val="Kpr"/>
            <w:rFonts w:cs="Times New Roman"/>
            <w:noProof/>
            <w:u w:val="none"/>
          </w:rPr>
          <w:t xml:space="preserve">Kuruluş ve Tarihsel Gelişim Kapsamında Karşılaştırma </w:t>
        </w:r>
        <w:r w:rsidRPr="009E1B29">
          <w:rPr>
            <w:rStyle w:val="Kpr"/>
            <w:noProof/>
            <w:webHidden/>
          </w:rPr>
          <w:tab/>
        </w:r>
        <w:r w:rsidR="00CF3360" w:rsidRPr="009E1B29">
          <w:rPr>
            <w:rStyle w:val="Kpr"/>
            <w:noProof/>
            <w:webHidden/>
          </w:rPr>
          <w:t>70</w:t>
        </w:r>
      </w:hyperlink>
    </w:p>
    <w:p w14:paraId="53A630E8" w14:textId="09C3BEE0" w:rsidR="008C1852" w:rsidRPr="009E1B29" w:rsidRDefault="003D00B0" w:rsidP="001616B0">
      <w:pPr>
        <w:pStyle w:val="ekillerTablosu"/>
        <w:tabs>
          <w:tab w:val="right" w:leader="dot" w:pos="9190"/>
        </w:tabs>
        <w:spacing w:line="360" w:lineRule="auto"/>
        <w:rPr>
          <w:noProof/>
        </w:rPr>
      </w:pPr>
      <w:hyperlink w:anchor="_Toc496875127" w:history="1">
        <w:r w:rsidR="002847C1" w:rsidRPr="009E1B29">
          <w:rPr>
            <w:rStyle w:val="Kpr"/>
            <w:rFonts w:cs="Times New Roman"/>
            <w:noProof/>
          </w:rPr>
          <w:t xml:space="preserve">Tablo </w:t>
        </w:r>
        <w:r w:rsidR="00C316FD" w:rsidRPr="009E1B29">
          <w:rPr>
            <w:rStyle w:val="Kpr"/>
            <w:rFonts w:cs="Times New Roman"/>
            <w:noProof/>
          </w:rPr>
          <w:t>2.</w:t>
        </w:r>
        <w:r w:rsidR="008C1852" w:rsidRPr="009E1B29">
          <w:rPr>
            <w:rStyle w:val="Kpr"/>
            <w:rFonts w:cs="Times New Roman"/>
            <w:noProof/>
          </w:rPr>
          <w:t xml:space="preserve"> Atanma ve Statü Kapsamında Karşılaştırma</w:t>
        </w:r>
        <w:r w:rsidR="005E1ACE" w:rsidRPr="009E1B29">
          <w:rPr>
            <w:noProof/>
            <w:webHidden/>
          </w:rPr>
          <w:tab/>
        </w:r>
        <w:r w:rsidR="00CF3360" w:rsidRPr="009E1B29">
          <w:rPr>
            <w:noProof/>
            <w:webHidden/>
          </w:rPr>
          <w:t>72</w:t>
        </w:r>
      </w:hyperlink>
    </w:p>
    <w:p w14:paraId="0C8441A0" w14:textId="48B422BF" w:rsidR="008C1852" w:rsidRPr="009E1B29" w:rsidRDefault="003D00B0" w:rsidP="001616B0">
      <w:pPr>
        <w:pStyle w:val="ekillerTablosu"/>
        <w:tabs>
          <w:tab w:val="right" w:leader="dot" w:pos="9190"/>
        </w:tabs>
        <w:spacing w:line="360" w:lineRule="auto"/>
        <w:rPr>
          <w:noProof/>
        </w:rPr>
      </w:pPr>
      <w:hyperlink w:anchor="_Toc496875128" w:history="1">
        <w:r w:rsidR="002847C1" w:rsidRPr="009E1B29">
          <w:rPr>
            <w:rStyle w:val="Kpr"/>
            <w:rFonts w:cs="Times New Roman"/>
            <w:noProof/>
          </w:rPr>
          <w:t xml:space="preserve">Tablo </w:t>
        </w:r>
        <w:r w:rsidR="00C316FD" w:rsidRPr="009E1B29">
          <w:rPr>
            <w:rStyle w:val="Kpr"/>
            <w:rFonts w:cs="Times New Roman"/>
            <w:noProof/>
          </w:rPr>
          <w:t>3.</w:t>
        </w:r>
        <w:r w:rsidR="001B7260" w:rsidRPr="009E1B29">
          <w:rPr>
            <w:rStyle w:val="Kpr"/>
            <w:rFonts w:cs="Times New Roman"/>
            <w:noProof/>
          </w:rPr>
          <w:t xml:space="preserve"> </w:t>
        </w:r>
        <w:r w:rsidR="008C1852" w:rsidRPr="009E1B29">
          <w:rPr>
            <w:rStyle w:val="Kpr"/>
            <w:rFonts w:cs="Times New Roman"/>
            <w:noProof/>
          </w:rPr>
          <w:t>Görev ve Yetkiler Kapsamında Karşılaştırma</w:t>
        </w:r>
        <w:r w:rsidR="005E1ACE" w:rsidRPr="009E1B29">
          <w:rPr>
            <w:noProof/>
            <w:webHidden/>
          </w:rPr>
          <w:tab/>
        </w:r>
        <w:r w:rsidR="00CF3360" w:rsidRPr="009E1B29">
          <w:rPr>
            <w:noProof/>
            <w:webHidden/>
          </w:rPr>
          <w:t>73</w:t>
        </w:r>
      </w:hyperlink>
    </w:p>
    <w:p w14:paraId="5551E990" w14:textId="12DB9BC7" w:rsidR="008C1852" w:rsidRPr="009E1B29" w:rsidRDefault="003D00B0" w:rsidP="001616B0">
      <w:pPr>
        <w:pStyle w:val="ekillerTablosu"/>
        <w:tabs>
          <w:tab w:val="right" w:leader="dot" w:pos="9190"/>
        </w:tabs>
        <w:spacing w:line="360" w:lineRule="auto"/>
        <w:rPr>
          <w:noProof/>
        </w:rPr>
      </w:pPr>
      <w:hyperlink w:anchor="_Toc496875129" w:history="1">
        <w:r w:rsidR="002847C1" w:rsidRPr="009E1B29">
          <w:rPr>
            <w:rStyle w:val="Kpr"/>
            <w:rFonts w:cs="Times New Roman"/>
            <w:noProof/>
          </w:rPr>
          <w:t xml:space="preserve">Tablo </w:t>
        </w:r>
        <w:r w:rsidR="005E1ACE" w:rsidRPr="009E1B29">
          <w:rPr>
            <w:rStyle w:val="Kpr"/>
            <w:rFonts w:cs="Times New Roman"/>
            <w:noProof/>
          </w:rPr>
          <w:t>4.</w:t>
        </w:r>
        <w:r w:rsidR="00AD41D3" w:rsidRPr="009E1B29">
          <w:rPr>
            <w:rStyle w:val="Kpr"/>
            <w:rFonts w:cs="Times New Roman"/>
            <w:noProof/>
          </w:rPr>
          <w:t xml:space="preserve"> Başvuru Yolları </w:t>
        </w:r>
        <w:r w:rsidR="008C1852" w:rsidRPr="009E1B29">
          <w:rPr>
            <w:rStyle w:val="Kpr"/>
            <w:rFonts w:cs="Times New Roman"/>
            <w:noProof/>
          </w:rPr>
          <w:t>Kapsamında Karşılaştırma</w:t>
        </w:r>
        <w:r w:rsidR="005E1ACE" w:rsidRPr="009E1B29">
          <w:rPr>
            <w:noProof/>
            <w:webHidden/>
          </w:rPr>
          <w:tab/>
        </w:r>
        <w:r w:rsidR="00CF3360" w:rsidRPr="009E1B29">
          <w:rPr>
            <w:noProof/>
            <w:webHidden/>
          </w:rPr>
          <w:t>75</w:t>
        </w:r>
      </w:hyperlink>
    </w:p>
    <w:p w14:paraId="519B7DCF" w14:textId="606F81A1" w:rsidR="001616B0" w:rsidRPr="009E1B29" w:rsidRDefault="003D00B0" w:rsidP="001616B0">
      <w:pPr>
        <w:pStyle w:val="ekillerTablosu"/>
        <w:tabs>
          <w:tab w:val="right" w:leader="dot" w:pos="9190"/>
        </w:tabs>
        <w:spacing w:line="360" w:lineRule="auto"/>
        <w:rPr>
          <w:noProof/>
        </w:rPr>
      </w:pPr>
      <w:hyperlink w:anchor="_Toc496875130" w:history="1">
        <w:r w:rsidR="006F6B61" w:rsidRPr="009E1B29">
          <w:rPr>
            <w:rStyle w:val="Kpr"/>
            <w:rFonts w:cs="Times New Roman"/>
            <w:noProof/>
          </w:rPr>
          <w:t xml:space="preserve">Tablo </w:t>
        </w:r>
        <w:r w:rsidR="005E1ACE" w:rsidRPr="009E1B29">
          <w:rPr>
            <w:rStyle w:val="Kpr"/>
            <w:rFonts w:cs="Times New Roman"/>
            <w:noProof/>
          </w:rPr>
          <w:t>5.</w:t>
        </w:r>
        <w:r w:rsidR="001A1A95" w:rsidRPr="009E1B29">
          <w:rPr>
            <w:rStyle w:val="Kpr"/>
            <w:noProof/>
          </w:rPr>
          <w:t xml:space="preserve"> </w:t>
        </w:r>
        <w:r w:rsidR="00AD41D3" w:rsidRPr="009E1B29">
          <w:rPr>
            <w:rStyle w:val="Kpr"/>
            <w:rFonts w:cs="Times New Roman"/>
            <w:noProof/>
          </w:rPr>
          <w:t xml:space="preserve">Çalışma Biçimi </w:t>
        </w:r>
        <w:r w:rsidR="001616B0" w:rsidRPr="009E1B29">
          <w:rPr>
            <w:rStyle w:val="Kpr"/>
            <w:rFonts w:cs="Times New Roman"/>
            <w:noProof/>
          </w:rPr>
          <w:t>Kapsamında Karşılaştırma</w:t>
        </w:r>
        <w:r w:rsidR="005E1ACE" w:rsidRPr="009E1B29">
          <w:rPr>
            <w:noProof/>
            <w:webHidden/>
          </w:rPr>
          <w:tab/>
        </w:r>
        <w:r w:rsidR="00CF3360" w:rsidRPr="009E1B29">
          <w:rPr>
            <w:noProof/>
            <w:webHidden/>
          </w:rPr>
          <w:t>77</w:t>
        </w:r>
      </w:hyperlink>
    </w:p>
    <w:p w14:paraId="6952BAC0" w14:textId="418F5399" w:rsidR="005E1ACE" w:rsidRPr="009E1B29" w:rsidRDefault="003D00B0" w:rsidP="00AD41D3">
      <w:pPr>
        <w:pStyle w:val="ekillerTablosu"/>
        <w:tabs>
          <w:tab w:val="right" w:leader="dot" w:pos="9190"/>
        </w:tabs>
        <w:spacing w:line="360" w:lineRule="auto"/>
        <w:rPr>
          <w:rFonts w:cs="Times New Roman"/>
          <w:noProof/>
          <w:color w:val="0000FF"/>
          <w:u w:val="single"/>
        </w:rPr>
      </w:pPr>
      <w:hyperlink w:anchor="_Toc496875131" w:history="1">
        <w:r w:rsidR="002847C1" w:rsidRPr="009E1B29">
          <w:rPr>
            <w:rStyle w:val="Kpr"/>
            <w:rFonts w:cs="Times New Roman"/>
            <w:noProof/>
          </w:rPr>
          <w:t xml:space="preserve">Tablo </w:t>
        </w:r>
        <w:r w:rsidR="005E1ACE" w:rsidRPr="009E1B29">
          <w:rPr>
            <w:rStyle w:val="Kpr"/>
            <w:rFonts w:cs="Times New Roman"/>
            <w:noProof/>
          </w:rPr>
          <w:t>6.</w:t>
        </w:r>
        <w:r w:rsidR="001616B0" w:rsidRPr="009E1B29">
          <w:rPr>
            <w:rStyle w:val="Kpr"/>
            <w:rFonts w:cs="Times New Roman"/>
            <w:noProof/>
          </w:rPr>
          <w:t xml:space="preserve"> Denetimlerin</w:t>
        </w:r>
        <w:r w:rsidR="00AD41D3" w:rsidRPr="009E1B29">
          <w:rPr>
            <w:rStyle w:val="Kpr"/>
            <w:rFonts w:cs="Times New Roman"/>
            <w:noProof/>
          </w:rPr>
          <w:t xml:space="preserve"> Yaptırımı ve Etkinliği Kapsamında Ka</w:t>
        </w:r>
        <w:r w:rsidR="001616B0" w:rsidRPr="009E1B29">
          <w:rPr>
            <w:rStyle w:val="Kpr"/>
            <w:rFonts w:cs="Times New Roman"/>
            <w:noProof/>
          </w:rPr>
          <w:t>rşılaştırma</w:t>
        </w:r>
        <w:r w:rsidR="005E1ACE" w:rsidRPr="009E1B29">
          <w:rPr>
            <w:noProof/>
            <w:webHidden/>
          </w:rPr>
          <w:tab/>
        </w:r>
        <w:r w:rsidR="00CF3360" w:rsidRPr="009E1B29">
          <w:rPr>
            <w:noProof/>
            <w:webHidden/>
          </w:rPr>
          <w:t>79</w:t>
        </w:r>
      </w:hyperlink>
    </w:p>
    <w:p w14:paraId="25D33E2E" w14:textId="64F5586D" w:rsidR="005E1ACE" w:rsidRPr="00560F02" w:rsidRDefault="005E1ACE" w:rsidP="00AD41D3">
      <w:pPr>
        <w:pStyle w:val="ekillerTablosu"/>
        <w:tabs>
          <w:tab w:val="right" w:leader="dot" w:pos="9190"/>
        </w:tabs>
        <w:spacing w:line="360" w:lineRule="auto"/>
        <w:rPr>
          <w:rFonts w:cs="Times New Roman"/>
          <w:b/>
          <w:noProof/>
          <w:color w:val="0000FF"/>
          <w:u w:val="single"/>
        </w:rPr>
      </w:pPr>
    </w:p>
    <w:p w14:paraId="6EDB195F" w14:textId="4E0FF2E8" w:rsidR="005E1ACE" w:rsidRPr="00D9708B" w:rsidRDefault="005E1ACE" w:rsidP="00DB45BB">
      <w:pPr>
        <w:spacing w:line="360" w:lineRule="auto"/>
        <w:jc w:val="both"/>
        <w:rPr>
          <w:rFonts w:ascii="Times New Roman" w:hAnsi="Times New Roman" w:cs="Times New Roman"/>
          <w:sz w:val="24"/>
        </w:rPr>
      </w:pPr>
      <w:r>
        <w:rPr>
          <w:rFonts w:ascii="Times New Roman" w:hAnsi="Times New Roman" w:cs="Times New Roman"/>
          <w:sz w:val="24"/>
        </w:rPr>
        <w:fldChar w:fldCharType="end"/>
      </w:r>
    </w:p>
    <w:p w14:paraId="51A34EC5" w14:textId="68CBDA4D" w:rsidR="000D2563" w:rsidRPr="00D9708B" w:rsidRDefault="00705281" w:rsidP="00D9708B">
      <w:pPr>
        <w:tabs>
          <w:tab w:val="left" w:pos="4500"/>
          <w:tab w:val="left" w:pos="4710"/>
        </w:tabs>
        <w:rPr>
          <w:rFonts w:ascii="Times New Roman" w:hAnsi="Times New Roman" w:cs="Times New Roman"/>
          <w:sz w:val="24"/>
        </w:rPr>
      </w:pPr>
      <w:r w:rsidRPr="00D9708B">
        <w:rPr>
          <w:rFonts w:ascii="Times New Roman" w:hAnsi="Times New Roman" w:cs="Times New Roman"/>
          <w:sz w:val="24"/>
        </w:rPr>
        <w:tab/>
      </w:r>
      <w:r w:rsidR="00D9708B">
        <w:rPr>
          <w:rFonts w:ascii="Times New Roman" w:hAnsi="Times New Roman" w:cs="Times New Roman"/>
          <w:sz w:val="24"/>
        </w:rPr>
        <w:tab/>
      </w:r>
    </w:p>
    <w:p w14:paraId="0B3E8DB2" w14:textId="1F267783" w:rsidR="003C79A2" w:rsidRDefault="00D9708B" w:rsidP="008D725E">
      <w:pPr>
        <w:tabs>
          <w:tab w:val="left" w:pos="2010"/>
          <w:tab w:val="left" w:pos="2160"/>
          <w:tab w:val="center" w:pos="4249"/>
        </w:tabs>
        <w:rPr>
          <w:rFonts w:ascii="Times New Roman" w:hAnsi="Times New Roman" w:cs="Times New Roman"/>
          <w:sz w:val="24"/>
        </w:rPr>
      </w:pPr>
      <w:r>
        <w:rPr>
          <w:rFonts w:ascii="Times New Roman" w:hAnsi="Times New Roman" w:cs="Times New Roman"/>
          <w:sz w:val="24"/>
        </w:rPr>
        <w:tab/>
      </w:r>
      <w:r w:rsidR="007E209D">
        <w:rPr>
          <w:rFonts w:ascii="Times New Roman" w:hAnsi="Times New Roman" w:cs="Times New Roman"/>
          <w:sz w:val="24"/>
        </w:rPr>
        <w:tab/>
      </w:r>
      <w:r w:rsidR="008D725E">
        <w:rPr>
          <w:rFonts w:ascii="Times New Roman" w:hAnsi="Times New Roman" w:cs="Times New Roman"/>
          <w:sz w:val="24"/>
        </w:rPr>
        <w:tab/>
      </w:r>
    </w:p>
    <w:p w14:paraId="06B601AB" w14:textId="77777777" w:rsidR="003C79A2" w:rsidRDefault="003C79A2" w:rsidP="000D2563">
      <w:pPr>
        <w:tabs>
          <w:tab w:val="left" w:pos="1110"/>
        </w:tabs>
        <w:rPr>
          <w:rFonts w:ascii="Times New Roman" w:hAnsi="Times New Roman" w:cs="Times New Roman"/>
          <w:sz w:val="24"/>
        </w:rPr>
      </w:pPr>
    </w:p>
    <w:p w14:paraId="4DEB895C" w14:textId="77777777" w:rsidR="003C79A2" w:rsidRDefault="003C79A2" w:rsidP="000D2563">
      <w:pPr>
        <w:tabs>
          <w:tab w:val="left" w:pos="1110"/>
        </w:tabs>
        <w:rPr>
          <w:rFonts w:ascii="Times New Roman" w:hAnsi="Times New Roman" w:cs="Times New Roman"/>
          <w:sz w:val="24"/>
        </w:rPr>
      </w:pPr>
    </w:p>
    <w:p w14:paraId="2D409D03" w14:textId="77777777" w:rsidR="003C79A2" w:rsidRDefault="003C79A2" w:rsidP="000D2563">
      <w:pPr>
        <w:tabs>
          <w:tab w:val="left" w:pos="1110"/>
        </w:tabs>
        <w:rPr>
          <w:rFonts w:ascii="Times New Roman" w:hAnsi="Times New Roman" w:cs="Times New Roman"/>
          <w:sz w:val="24"/>
        </w:rPr>
      </w:pPr>
    </w:p>
    <w:p w14:paraId="35B52801" w14:textId="77777777" w:rsidR="003C79A2" w:rsidRDefault="003C79A2" w:rsidP="000D2563">
      <w:pPr>
        <w:tabs>
          <w:tab w:val="left" w:pos="1110"/>
        </w:tabs>
        <w:rPr>
          <w:rFonts w:ascii="Times New Roman" w:hAnsi="Times New Roman" w:cs="Times New Roman"/>
          <w:sz w:val="24"/>
        </w:rPr>
      </w:pPr>
    </w:p>
    <w:p w14:paraId="1F780DB1" w14:textId="77777777" w:rsidR="003C79A2" w:rsidRDefault="003C79A2" w:rsidP="000D2563">
      <w:pPr>
        <w:tabs>
          <w:tab w:val="left" w:pos="1110"/>
        </w:tabs>
        <w:rPr>
          <w:rFonts w:ascii="Times New Roman" w:hAnsi="Times New Roman" w:cs="Times New Roman"/>
          <w:sz w:val="24"/>
        </w:rPr>
      </w:pPr>
    </w:p>
    <w:p w14:paraId="416BA004" w14:textId="77777777" w:rsidR="003C79A2" w:rsidRDefault="003C79A2" w:rsidP="000D2563">
      <w:pPr>
        <w:tabs>
          <w:tab w:val="left" w:pos="1110"/>
        </w:tabs>
        <w:rPr>
          <w:rFonts w:ascii="Times New Roman" w:hAnsi="Times New Roman" w:cs="Times New Roman"/>
          <w:sz w:val="24"/>
        </w:rPr>
      </w:pPr>
    </w:p>
    <w:p w14:paraId="45006885" w14:textId="77777777" w:rsidR="003C79A2" w:rsidRDefault="003C79A2" w:rsidP="000D2563">
      <w:pPr>
        <w:tabs>
          <w:tab w:val="left" w:pos="1110"/>
        </w:tabs>
        <w:rPr>
          <w:rFonts w:ascii="Times New Roman" w:hAnsi="Times New Roman" w:cs="Times New Roman"/>
          <w:sz w:val="24"/>
        </w:rPr>
      </w:pPr>
    </w:p>
    <w:p w14:paraId="446EF870" w14:textId="77777777" w:rsidR="003C79A2" w:rsidRDefault="003C79A2" w:rsidP="000D2563">
      <w:pPr>
        <w:tabs>
          <w:tab w:val="left" w:pos="1110"/>
        </w:tabs>
        <w:rPr>
          <w:rFonts w:ascii="Times New Roman" w:hAnsi="Times New Roman" w:cs="Times New Roman"/>
          <w:sz w:val="24"/>
        </w:rPr>
      </w:pPr>
    </w:p>
    <w:p w14:paraId="126004DE" w14:textId="77777777" w:rsidR="003C79A2" w:rsidRDefault="003C79A2" w:rsidP="000D2563">
      <w:pPr>
        <w:tabs>
          <w:tab w:val="left" w:pos="1110"/>
        </w:tabs>
        <w:rPr>
          <w:rFonts w:ascii="Times New Roman" w:hAnsi="Times New Roman" w:cs="Times New Roman"/>
          <w:sz w:val="24"/>
        </w:rPr>
      </w:pPr>
    </w:p>
    <w:p w14:paraId="0CFF1AC4" w14:textId="77777777" w:rsidR="00546F42" w:rsidRDefault="00546F42" w:rsidP="00560F02">
      <w:pPr>
        <w:pStyle w:val="Balk1"/>
        <w:spacing w:line="360" w:lineRule="auto"/>
        <w:ind w:left="0"/>
        <w:rPr>
          <w:rFonts w:eastAsiaTheme="minorHAnsi"/>
          <w:b w:val="0"/>
          <w:bCs w:val="0"/>
          <w:szCs w:val="22"/>
          <w:lang w:val="tr-TR"/>
        </w:rPr>
      </w:pPr>
    </w:p>
    <w:p w14:paraId="425D46B7" w14:textId="77777777" w:rsidR="00560F02" w:rsidRDefault="00560F02" w:rsidP="00560F02">
      <w:pPr>
        <w:pStyle w:val="Balk1"/>
        <w:spacing w:line="360" w:lineRule="auto"/>
        <w:ind w:left="0"/>
        <w:rPr>
          <w:rFonts w:eastAsiaTheme="minorHAnsi"/>
          <w:b w:val="0"/>
          <w:bCs w:val="0"/>
          <w:szCs w:val="22"/>
          <w:lang w:val="tr-TR"/>
        </w:rPr>
      </w:pPr>
    </w:p>
    <w:p w14:paraId="0F6EA364" w14:textId="77777777" w:rsidR="00560F02" w:rsidRDefault="00560F02" w:rsidP="00560F02">
      <w:pPr>
        <w:pStyle w:val="Balk1"/>
        <w:spacing w:line="360" w:lineRule="auto"/>
        <w:ind w:left="0"/>
        <w:rPr>
          <w:rFonts w:eastAsiaTheme="minorHAnsi"/>
          <w:b w:val="0"/>
          <w:bCs w:val="0"/>
          <w:szCs w:val="22"/>
          <w:lang w:val="tr-TR"/>
        </w:rPr>
      </w:pPr>
    </w:p>
    <w:p w14:paraId="227EDCB1" w14:textId="77777777" w:rsidR="00560F02" w:rsidRDefault="00560F02" w:rsidP="00560F02">
      <w:pPr>
        <w:pStyle w:val="Balk1"/>
        <w:spacing w:line="360" w:lineRule="auto"/>
        <w:ind w:left="0"/>
        <w:rPr>
          <w:rFonts w:eastAsiaTheme="minorHAnsi"/>
          <w:b w:val="0"/>
          <w:bCs w:val="0"/>
          <w:szCs w:val="22"/>
          <w:lang w:val="tr-TR"/>
        </w:rPr>
      </w:pPr>
    </w:p>
    <w:p w14:paraId="0946DC5D" w14:textId="77777777" w:rsidR="001616B0" w:rsidRDefault="001616B0" w:rsidP="00560F02">
      <w:pPr>
        <w:pStyle w:val="Balk1"/>
        <w:spacing w:line="360" w:lineRule="auto"/>
        <w:ind w:left="0"/>
        <w:rPr>
          <w:rFonts w:eastAsiaTheme="minorHAnsi"/>
          <w:b w:val="0"/>
          <w:bCs w:val="0"/>
          <w:szCs w:val="22"/>
          <w:lang w:val="tr-TR"/>
        </w:rPr>
      </w:pPr>
    </w:p>
    <w:p w14:paraId="3D4C4999" w14:textId="77777777" w:rsidR="001616B0" w:rsidRDefault="001616B0" w:rsidP="00560F02">
      <w:pPr>
        <w:pStyle w:val="Balk1"/>
        <w:spacing w:line="360" w:lineRule="auto"/>
        <w:ind w:left="0"/>
        <w:rPr>
          <w:rFonts w:eastAsiaTheme="minorHAnsi"/>
          <w:b w:val="0"/>
          <w:bCs w:val="0"/>
          <w:szCs w:val="22"/>
          <w:lang w:val="tr-TR"/>
        </w:rPr>
      </w:pPr>
    </w:p>
    <w:p w14:paraId="195C3F0C" w14:textId="77777777" w:rsidR="00BA1519" w:rsidRDefault="00BA1519" w:rsidP="00560F02">
      <w:pPr>
        <w:pStyle w:val="Balk1"/>
        <w:spacing w:line="360" w:lineRule="auto"/>
        <w:ind w:left="0"/>
        <w:rPr>
          <w:rFonts w:eastAsiaTheme="minorHAnsi"/>
          <w:b w:val="0"/>
          <w:bCs w:val="0"/>
          <w:szCs w:val="22"/>
          <w:lang w:val="tr-TR"/>
        </w:rPr>
      </w:pPr>
    </w:p>
    <w:p w14:paraId="02EB69BC" w14:textId="77777777" w:rsidR="00BA1519" w:rsidRDefault="00BA1519" w:rsidP="00560F02">
      <w:pPr>
        <w:pStyle w:val="Balk1"/>
        <w:spacing w:line="360" w:lineRule="auto"/>
        <w:ind w:left="0"/>
        <w:rPr>
          <w:rFonts w:eastAsiaTheme="minorHAnsi"/>
          <w:b w:val="0"/>
          <w:bCs w:val="0"/>
          <w:szCs w:val="22"/>
          <w:lang w:val="tr-TR"/>
        </w:rPr>
      </w:pPr>
    </w:p>
    <w:p w14:paraId="1C43F185" w14:textId="77777777" w:rsidR="00BA1519" w:rsidRDefault="00BA1519" w:rsidP="00560F02">
      <w:pPr>
        <w:pStyle w:val="Balk1"/>
        <w:spacing w:line="360" w:lineRule="auto"/>
        <w:ind w:left="0"/>
        <w:rPr>
          <w:rFonts w:eastAsiaTheme="minorHAnsi"/>
          <w:b w:val="0"/>
          <w:bCs w:val="0"/>
          <w:szCs w:val="22"/>
          <w:lang w:val="tr-TR"/>
        </w:rPr>
      </w:pPr>
    </w:p>
    <w:p w14:paraId="3CCFAC8C" w14:textId="77777777" w:rsidR="005B2421" w:rsidRPr="004D5DAE" w:rsidRDefault="005B2421" w:rsidP="00560F02">
      <w:pPr>
        <w:pStyle w:val="Balk1"/>
        <w:spacing w:line="360" w:lineRule="auto"/>
        <w:ind w:left="0"/>
        <w:rPr>
          <w:rFonts w:eastAsiaTheme="minorHAnsi"/>
          <w:b w:val="0"/>
          <w:bCs w:val="0"/>
          <w:szCs w:val="22"/>
          <w:lang w:val="tr-TR"/>
        </w:rPr>
      </w:pPr>
    </w:p>
    <w:p w14:paraId="29BF3981" w14:textId="207D323C" w:rsidR="003C79A2" w:rsidRPr="004D5DAE" w:rsidRDefault="003C79A2" w:rsidP="00121F4A">
      <w:pPr>
        <w:pStyle w:val="Balk1"/>
        <w:spacing w:line="360" w:lineRule="auto"/>
        <w:ind w:left="0"/>
        <w:jc w:val="center"/>
      </w:pPr>
      <w:bookmarkStart w:id="20" w:name="_Toc44417987"/>
      <w:r w:rsidRPr="004D5DAE">
        <w:t>KISALTMALAR LİSTESİ</w:t>
      </w:r>
      <w:bookmarkEnd w:id="20"/>
    </w:p>
    <w:p w14:paraId="03193D4A" w14:textId="267AFF38" w:rsidR="00480A62" w:rsidRPr="006A0D98" w:rsidRDefault="00480A62" w:rsidP="00480A62">
      <w:pPr>
        <w:pStyle w:val="T3"/>
        <w:spacing w:after="0" w:line="360" w:lineRule="auto"/>
        <w:ind w:left="0"/>
        <w:jc w:val="center"/>
        <w:rPr>
          <w:rFonts w:ascii="Times New Roman" w:hAnsi="Times New Roman" w:cs="Times New Roman"/>
          <w:b/>
          <w:noProof/>
          <w:sz w:val="24"/>
          <w:szCs w:val="24"/>
        </w:rPr>
      </w:pPr>
      <w:bookmarkStart w:id="21" w:name="_Toc496866218"/>
      <w:bookmarkStart w:id="22" w:name="_Toc496870542"/>
      <w:bookmarkStart w:id="23" w:name="_Toc4968708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600"/>
        <w:gridCol w:w="1134"/>
        <w:gridCol w:w="3337"/>
      </w:tblGrid>
      <w:tr w:rsidR="00480A62" w:rsidRPr="006A0D98" w14:paraId="62D505FA" w14:textId="77777777" w:rsidTr="0008757E">
        <w:trPr>
          <w:trHeight w:hRule="exact" w:val="340"/>
          <w:tblHeader/>
          <w:jc w:val="center"/>
        </w:trPr>
        <w:tc>
          <w:tcPr>
            <w:tcW w:w="3906" w:type="dxa"/>
            <w:gridSpan w:val="2"/>
            <w:shd w:val="clear" w:color="auto" w:fill="FFFFFF"/>
            <w:tcMar>
              <w:top w:w="0" w:type="dxa"/>
              <w:left w:w="0" w:type="dxa"/>
              <w:bottom w:w="0" w:type="dxa"/>
              <w:right w:w="0" w:type="dxa"/>
            </w:tcMar>
            <w:vAlign w:val="center"/>
            <w:hideMark/>
          </w:tcPr>
          <w:p w14:paraId="7A510078" w14:textId="77777777" w:rsidR="00480A62" w:rsidRPr="006A0D98" w:rsidRDefault="00480A62" w:rsidP="0008757E">
            <w:pPr>
              <w:spacing w:after="0" w:line="240" w:lineRule="auto"/>
              <w:jc w:val="center"/>
              <w:rPr>
                <w:rFonts w:ascii="Times New Roman" w:eastAsia="Times New Roman" w:hAnsi="Times New Roman" w:cs="Times New Roman"/>
                <w:sz w:val="24"/>
                <w:szCs w:val="24"/>
                <w:lang w:eastAsia="tr-TR"/>
              </w:rPr>
            </w:pPr>
            <w:bookmarkStart w:id="24" w:name="_Toc508662860"/>
            <w:bookmarkEnd w:id="24"/>
            <w:r w:rsidRPr="006A0D98">
              <w:rPr>
                <w:rFonts w:ascii="Times New Roman" w:eastAsia="Times New Roman" w:hAnsi="Times New Roman" w:cs="Times New Roman"/>
                <w:b/>
                <w:bCs/>
                <w:sz w:val="24"/>
                <w:szCs w:val="24"/>
                <w:lang w:eastAsia="tr-TR"/>
              </w:rPr>
              <w:t>TÜRKÇE</w:t>
            </w:r>
          </w:p>
        </w:tc>
        <w:tc>
          <w:tcPr>
            <w:tcW w:w="4471" w:type="dxa"/>
            <w:gridSpan w:val="2"/>
            <w:shd w:val="clear" w:color="auto" w:fill="FFFFFF"/>
            <w:tcMar>
              <w:top w:w="0" w:type="dxa"/>
              <w:left w:w="0" w:type="dxa"/>
              <w:bottom w:w="0" w:type="dxa"/>
              <w:right w:w="0" w:type="dxa"/>
            </w:tcMar>
            <w:vAlign w:val="center"/>
            <w:hideMark/>
          </w:tcPr>
          <w:p w14:paraId="108BEB78" w14:textId="77777777" w:rsidR="00480A62" w:rsidRPr="006A0D98" w:rsidRDefault="00480A62" w:rsidP="0008757E">
            <w:pPr>
              <w:spacing w:after="0" w:line="240" w:lineRule="auto"/>
              <w:jc w:val="center"/>
              <w:rPr>
                <w:rFonts w:ascii="Times New Roman" w:eastAsia="Times New Roman" w:hAnsi="Times New Roman" w:cs="Times New Roman"/>
                <w:sz w:val="24"/>
                <w:szCs w:val="24"/>
                <w:lang w:eastAsia="tr-TR"/>
              </w:rPr>
            </w:pPr>
            <w:bookmarkStart w:id="25" w:name="_Toc508662861"/>
            <w:bookmarkEnd w:id="25"/>
            <w:r w:rsidRPr="006A0D98">
              <w:rPr>
                <w:rFonts w:ascii="Times New Roman" w:eastAsia="Times New Roman" w:hAnsi="Times New Roman" w:cs="Times New Roman"/>
                <w:b/>
                <w:bCs/>
                <w:sz w:val="24"/>
                <w:szCs w:val="24"/>
                <w:lang w:eastAsia="tr-TR"/>
              </w:rPr>
              <w:t>İNGİLİZCE</w:t>
            </w:r>
          </w:p>
        </w:tc>
      </w:tr>
      <w:tr w:rsidR="00A93094" w:rsidRPr="006A0D98" w14:paraId="6A06F9C5" w14:textId="77777777" w:rsidTr="00A93094">
        <w:trPr>
          <w:trHeight w:hRule="exact" w:val="690"/>
          <w:jc w:val="center"/>
        </w:trPr>
        <w:tc>
          <w:tcPr>
            <w:tcW w:w="1306" w:type="dxa"/>
            <w:shd w:val="clear" w:color="auto" w:fill="FFFFFF"/>
            <w:tcMar>
              <w:top w:w="0" w:type="dxa"/>
              <w:left w:w="0" w:type="dxa"/>
              <w:bottom w:w="0" w:type="dxa"/>
              <w:right w:w="0" w:type="dxa"/>
            </w:tcMar>
            <w:vAlign w:val="center"/>
            <w:hideMark/>
          </w:tcPr>
          <w:p w14:paraId="2153282E" w14:textId="7F55918D" w:rsidR="00A93094" w:rsidRPr="006A0D98" w:rsidRDefault="00A93094" w:rsidP="0008757E">
            <w:pPr>
              <w:spacing w:after="0" w:line="240" w:lineRule="auto"/>
              <w:jc w:val="center"/>
              <w:rPr>
                <w:rFonts w:ascii="Times New Roman" w:eastAsia="Times New Roman" w:hAnsi="Times New Roman" w:cs="Times New Roman"/>
                <w:sz w:val="24"/>
                <w:szCs w:val="24"/>
                <w:lang w:eastAsia="tr-TR"/>
              </w:rPr>
            </w:pPr>
            <w:bookmarkStart w:id="26" w:name="_Toc508662862"/>
            <w:bookmarkEnd w:id="26"/>
            <w:r>
              <w:rPr>
                <w:rFonts w:ascii="Times New Roman" w:eastAsia="Times New Roman" w:hAnsi="Times New Roman" w:cs="Times New Roman"/>
                <w:sz w:val="24"/>
                <w:szCs w:val="24"/>
                <w:lang w:eastAsia="tr-TR"/>
              </w:rPr>
              <w:t>AB</w:t>
            </w:r>
          </w:p>
        </w:tc>
        <w:tc>
          <w:tcPr>
            <w:tcW w:w="2600" w:type="dxa"/>
            <w:shd w:val="clear" w:color="auto" w:fill="FFFFFF"/>
            <w:tcMar>
              <w:top w:w="28" w:type="dxa"/>
              <w:left w:w="57" w:type="dxa"/>
              <w:bottom w:w="28" w:type="dxa"/>
              <w:right w:w="57" w:type="dxa"/>
            </w:tcMar>
            <w:vAlign w:val="center"/>
            <w:hideMark/>
          </w:tcPr>
          <w:p w14:paraId="0E3936D2" w14:textId="5C1543CF" w:rsidR="00A93094" w:rsidRPr="006A0D98" w:rsidRDefault="00A93094" w:rsidP="0008757E">
            <w:pPr>
              <w:spacing w:after="0" w:line="240" w:lineRule="auto"/>
              <w:rPr>
                <w:rFonts w:ascii="Times New Roman" w:eastAsia="Times New Roman" w:hAnsi="Times New Roman" w:cs="Times New Roman"/>
                <w:sz w:val="24"/>
                <w:szCs w:val="24"/>
                <w:lang w:eastAsia="tr-TR"/>
              </w:rPr>
            </w:pPr>
            <w:bookmarkStart w:id="27" w:name="_Toc508662863"/>
            <w:bookmarkEnd w:id="27"/>
            <w:r>
              <w:rPr>
                <w:rFonts w:ascii="Times New Roman" w:eastAsia="Times New Roman" w:hAnsi="Times New Roman" w:cs="Times New Roman"/>
                <w:sz w:val="24"/>
                <w:szCs w:val="24"/>
                <w:lang w:eastAsia="tr-TR"/>
              </w:rPr>
              <w:t>Avrupa Birliği</w:t>
            </w:r>
          </w:p>
        </w:tc>
        <w:tc>
          <w:tcPr>
            <w:tcW w:w="1134" w:type="dxa"/>
            <w:shd w:val="clear" w:color="auto" w:fill="FFFFFF"/>
            <w:tcMar>
              <w:top w:w="0" w:type="dxa"/>
              <w:left w:w="0" w:type="dxa"/>
              <w:bottom w:w="0" w:type="dxa"/>
              <w:right w:w="0" w:type="dxa"/>
            </w:tcMar>
            <w:vAlign w:val="center"/>
            <w:hideMark/>
          </w:tcPr>
          <w:p w14:paraId="43F8BC0E" w14:textId="38B4EE30" w:rsidR="00A93094" w:rsidRPr="006A0D98" w:rsidRDefault="00A93094" w:rsidP="0008757E">
            <w:pPr>
              <w:spacing w:after="0" w:line="240" w:lineRule="auto"/>
              <w:jc w:val="center"/>
              <w:rPr>
                <w:rFonts w:ascii="Times New Roman" w:eastAsia="Times New Roman" w:hAnsi="Times New Roman" w:cs="Times New Roman"/>
                <w:sz w:val="24"/>
                <w:szCs w:val="24"/>
                <w:lang w:eastAsia="tr-TR"/>
              </w:rPr>
            </w:pPr>
            <w:bookmarkStart w:id="28" w:name="_Toc508662864"/>
            <w:bookmarkEnd w:id="28"/>
            <w:r>
              <w:rPr>
                <w:rFonts w:ascii="Times New Roman" w:eastAsia="Times New Roman" w:hAnsi="Times New Roman" w:cs="Times New Roman"/>
                <w:sz w:val="24"/>
                <w:szCs w:val="24"/>
                <w:lang w:eastAsia="tr-TR"/>
              </w:rPr>
              <w:t>JO</w:t>
            </w:r>
          </w:p>
        </w:tc>
        <w:tc>
          <w:tcPr>
            <w:tcW w:w="3337" w:type="dxa"/>
            <w:shd w:val="clear" w:color="auto" w:fill="FFFFFF"/>
            <w:tcMar>
              <w:top w:w="28" w:type="dxa"/>
              <w:left w:w="57" w:type="dxa"/>
              <w:bottom w:w="28" w:type="dxa"/>
              <w:right w:w="57" w:type="dxa"/>
            </w:tcMar>
            <w:vAlign w:val="center"/>
            <w:hideMark/>
          </w:tcPr>
          <w:p w14:paraId="38532D8B" w14:textId="32AD0DCA" w:rsidR="00A93094" w:rsidRPr="006A0D98" w:rsidRDefault="00A93094" w:rsidP="0008757E">
            <w:pPr>
              <w:spacing w:after="0" w:line="240" w:lineRule="auto"/>
              <w:rPr>
                <w:rFonts w:ascii="Times New Roman" w:eastAsia="Times New Roman" w:hAnsi="Times New Roman" w:cs="Times New Roman"/>
                <w:sz w:val="24"/>
                <w:szCs w:val="24"/>
                <w:lang w:eastAsia="tr-TR"/>
              </w:rPr>
            </w:pPr>
            <w:bookmarkStart w:id="29" w:name="_Toc508662865"/>
            <w:bookmarkEnd w:id="29"/>
            <w:r w:rsidRPr="00207578">
              <w:rPr>
                <w:rFonts w:ascii="Times New Roman" w:eastAsia="Times New Roman" w:hAnsi="Times New Roman" w:cs="Times New Roman"/>
                <w:sz w:val="24"/>
                <w:szCs w:val="24"/>
                <w:lang w:eastAsia="tr-TR"/>
              </w:rPr>
              <w:t>Justitieombudsmen</w:t>
            </w:r>
          </w:p>
        </w:tc>
      </w:tr>
      <w:tr w:rsidR="009E1B29" w:rsidRPr="006A0D98" w14:paraId="33A56F84" w14:textId="77777777" w:rsidTr="00332C71">
        <w:trPr>
          <w:trHeight w:hRule="exact" w:val="885"/>
          <w:jc w:val="center"/>
        </w:trPr>
        <w:tc>
          <w:tcPr>
            <w:tcW w:w="1306" w:type="dxa"/>
            <w:shd w:val="clear" w:color="auto" w:fill="FFFFFF"/>
            <w:tcMar>
              <w:top w:w="0" w:type="dxa"/>
              <w:left w:w="0" w:type="dxa"/>
              <w:bottom w:w="0" w:type="dxa"/>
              <w:right w:w="0" w:type="dxa"/>
            </w:tcMar>
            <w:vAlign w:val="center"/>
          </w:tcPr>
          <w:p w14:paraId="250F6CE7" w14:textId="468A45D4" w:rsidR="009E1B29" w:rsidRDefault="009E1B29" w:rsidP="0008757E">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AID</w:t>
            </w:r>
          </w:p>
        </w:tc>
        <w:tc>
          <w:tcPr>
            <w:tcW w:w="2600" w:type="dxa"/>
            <w:shd w:val="clear" w:color="auto" w:fill="FFFFFF"/>
            <w:tcMar>
              <w:top w:w="28" w:type="dxa"/>
              <w:left w:w="57" w:type="dxa"/>
              <w:bottom w:w="28" w:type="dxa"/>
              <w:right w:w="57" w:type="dxa"/>
            </w:tcMar>
            <w:vAlign w:val="center"/>
          </w:tcPr>
          <w:p w14:paraId="5BD1969C" w14:textId="3EBE17E3" w:rsidR="009E1B29" w:rsidRDefault="009E1B29" w:rsidP="00A93094">
            <w:pPr>
              <w:spacing w:after="0" w:line="36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Akademik İncelemeler Dergisi</w:t>
            </w:r>
          </w:p>
        </w:tc>
        <w:tc>
          <w:tcPr>
            <w:tcW w:w="4471" w:type="dxa"/>
            <w:gridSpan w:val="2"/>
            <w:vMerge w:val="restart"/>
            <w:shd w:val="clear" w:color="auto" w:fill="FFFFFF"/>
            <w:tcMar>
              <w:top w:w="0" w:type="dxa"/>
              <w:left w:w="0" w:type="dxa"/>
              <w:bottom w:w="0" w:type="dxa"/>
              <w:right w:w="0" w:type="dxa"/>
            </w:tcMar>
            <w:vAlign w:val="center"/>
          </w:tcPr>
          <w:p w14:paraId="15F002BB" w14:textId="3BCFD43A" w:rsidR="009E1B29" w:rsidRPr="00207578" w:rsidRDefault="009E1B29" w:rsidP="0008757E">
            <w:pPr>
              <w:spacing w:after="0" w:line="240" w:lineRule="auto"/>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 </w:t>
            </w:r>
          </w:p>
        </w:tc>
      </w:tr>
      <w:tr w:rsidR="009E1B29" w:rsidRPr="006A0D98" w14:paraId="0F5B7A55" w14:textId="77777777" w:rsidTr="00332C71">
        <w:trPr>
          <w:trHeight w:hRule="exact" w:val="450"/>
          <w:jc w:val="center"/>
        </w:trPr>
        <w:tc>
          <w:tcPr>
            <w:tcW w:w="1306" w:type="dxa"/>
            <w:shd w:val="clear" w:color="auto" w:fill="FFFFFF"/>
            <w:tcMar>
              <w:top w:w="0" w:type="dxa"/>
              <w:left w:w="0" w:type="dxa"/>
              <w:bottom w:w="0" w:type="dxa"/>
              <w:right w:w="0" w:type="dxa"/>
            </w:tcMar>
            <w:vAlign w:val="center"/>
          </w:tcPr>
          <w:p w14:paraId="74D5D1A8" w14:textId="33181A07" w:rsidR="009E1B29" w:rsidRDefault="009E1B29" w:rsidP="0008757E">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çev.</w:t>
            </w:r>
          </w:p>
        </w:tc>
        <w:tc>
          <w:tcPr>
            <w:tcW w:w="2600" w:type="dxa"/>
            <w:shd w:val="clear" w:color="auto" w:fill="FFFFFF"/>
            <w:tcMar>
              <w:top w:w="28" w:type="dxa"/>
              <w:left w:w="57" w:type="dxa"/>
              <w:bottom w:w="28" w:type="dxa"/>
              <w:right w:w="57" w:type="dxa"/>
            </w:tcMar>
            <w:vAlign w:val="center"/>
          </w:tcPr>
          <w:p w14:paraId="49D91E81" w14:textId="3EAB5A41" w:rsidR="009E1B29" w:rsidRDefault="009E1B29" w:rsidP="00A93094">
            <w:pPr>
              <w:spacing w:after="0" w:line="36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Çeviren</w:t>
            </w:r>
          </w:p>
        </w:tc>
        <w:tc>
          <w:tcPr>
            <w:tcW w:w="4471" w:type="dxa"/>
            <w:gridSpan w:val="2"/>
            <w:vMerge/>
            <w:shd w:val="clear" w:color="auto" w:fill="FFFFFF"/>
            <w:tcMar>
              <w:top w:w="0" w:type="dxa"/>
              <w:left w:w="0" w:type="dxa"/>
              <w:bottom w:w="0" w:type="dxa"/>
              <w:right w:w="0" w:type="dxa"/>
            </w:tcMar>
            <w:vAlign w:val="center"/>
          </w:tcPr>
          <w:p w14:paraId="661A05C0" w14:textId="3227CC27" w:rsidR="009E1B29" w:rsidRPr="00207578" w:rsidRDefault="009E1B29" w:rsidP="0008757E">
            <w:pPr>
              <w:spacing w:after="0" w:line="240" w:lineRule="auto"/>
              <w:rPr>
                <w:rFonts w:ascii="Times New Roman" w:eastAsia="Times New Roman" w:hAnsi="Times New Roman" w:cs="Times New Roman"/>
                <w:sz w:val="24"/>
                <w:szCs w:val="24"/>
                <w:lang w:eastAsia="tr-TR"/>
              </w:rPr>
            </w:pPr>
          </w:p>
        </w:tc>
      </w:tr>
      <w:tr w:rsidR="009E1B29" w:rsidRPr="006A0D98" w14:paraId="516A796D" w14:textId="77777777" w:rsidTr="008E4786">
        <w:trPr>
          <w:trHeight w:hRule="exact" w:val="780"/>
          <w:jc w:val="center"/>
        </w:trPr>
        <w:tc>
          <w:tcPr>
            <w:tcW w:w="1306" w:type="dxa"/>
            <w:shd w:val="clear" w:color="auto" w:fill="FFFFFF"/>
            <w:tcMar>
              <w:top w:w="0" w:type="dxa"/>
              <w:left w:w="0" w:type="dxa"/>
              <w:bottom w:w="0" w:type="dxa"/>
              <w:right w:w="0" w:type="dxa"/>
            </w:tcMar>
            <w:vAlign w:val="center"/>
            <w:hideMark/>
          </w:tcPr>
          <w:p w14:paraId="28A8F753" w14:textId="23338846" w:rsidR="009E1B29" w:rsidRPr="006A0D98" w:rsidRDefault="009E1B29" w:rsidP="0008757E">
            <w:pPr>
              <w:spacing w:after="0" w:line="240" w:lineRule="auto"/>
              <w:jc w:val="center"/>
              <w:rPr>
                <w:rFonts w:ascii="Times New Roman" w:eastAsia="Times New Roman" w:hAnsi="Times New Roman" w:cs="Times New Roman"/>
                <w:sz w:val="24"/>
                <w:szCs w:val="24"/>
                <w:lang w:eastAsia="tr-TR"/>
              </w:rPr>
            </w:pPr>
            <w:bookmarkStart w:id="30" w:name="_Toc508662866"/>
            <w:bookmarkEnd w:id="30"/>
            <w:r>
              <w:rPr>
                <w:rFonts w:ascii="Times New Roman" w:eastAsia="Times New Roman" w:hAnsi="Times New Roman" w:cs="Times New Roman"/>
                <w:sz w:val="24"/>
                <w:szCs w:val="24"/>
                <w:lang w:eastAsia="tr-TR"/>
              </w:rPr>
              <w:t>İHKK</w:t>
            </w:r>
          </w:p>
        </w:tc>
        <w:tc>
          <w:tcPr>
            <w:tcW w:w="2600" w:type="dxa"/>
            <w:shd w:val="clear" w:color="auto" w:fill="FFFFFF"/>
            <w:tcMar>
              <w:top w:w="28" w:type="dxa"/>
              <w:left w:w="57" w:type="dxa"/>
              <w:bottom w:w="28" w:type="dxa"/>
              <w:right w:w="57" w:type="dxa"/>
            </w:tcMar>
            <w:vAlign w:val="center"/>
            <w:hideMark/>
          </w:tcPr>
          <w:p w14:paraId="688D437D" w14:textId="0F093ADF" w:rsidR="009E1B29" w:rsidRDefault="009E1B29" w:rsidP="00184ACC">
            <w:pPr>
              <w:spacing w:after="0" w:line="360" w:lineRule="auto"/>
              <w:rPr>
                <w:rFonts w:ascii="Times New Roman" w:eastAsia="Times New Roman" w:hAnsi="Times New Roman" w:cs="Times New Roman"/>
                <w:sz w:val="24"/>
                <w:szCs w:val="24"/>
                <w:lang w:eastAsia="tr-TR"/>
              </w:rPr>
            </w:pPr>
            <w:bookmarkStart w:id="31" w:name="_Toc508662867"/>
            <w:bookmarkEnd w:id="31"/>
            <w:r>
              <w:rPr>
                <w:rFonts w:ascii="Times New Roman" w:eastAsia="Times New Roman" w:hAnsi="Times New Roman" w:cs="Times New Roman"/>
                <w:sz w:val="24"/>
                <w:szCs w:val="24"/>
                <w:lang w:eastAsia="tr-TR"/>
              </w:rPr>
              <w:t>İnsan Hakları Komiseri Kanunu</w:t>
            </w:r>
          </w:p>
          <w:p w14:paraId="1C02684C" w14:textId="77777777" w:rsidR="009E1B29" w:rsidRDefault="009E1B29" w:rsidP="0008757E">
            <w:pPr>
              <w:spacing w:after="0" w:line="240" w:lineRule="auto"/>
              <w:rPr>
                <w:rFonts w:ascii="Times New Roman" w:eastAsia="Times New Roman" w:hAnsi="Times New Roman" w:cs="Times New Roman"/>
                <w:sz w:val="24"/>
                <w:szCs w:val="24"/>
                <w:lang w:eastAsia="tr-TR"/>
              </w:rPr>
            </w:pPr>
          </w:p>
          <w:p w14:paraId="2367EEBF" w14:textId="77777777" w:rsidR="009E1B29" w:rsidRDefault="009E1B29" w:rsidP="0008757E">
            <w:pPr>
              <w:spacing w:after="0" w:line="240" w:lineRule="auto"/>
              <w:rPr>
                <w:rFonts w:ascii="Times New Roman" w:eastAsia="Times New Roman" w:hAnsi="Times New Roman" w:cs="Times New Roman"/>
                <w:sz w:val="24"/>
                <w:szCs w:val="24"/>
                <w:lang w:eastAsia="tr-TR"/>
              </w:rPr>
            </w:pPr>
          </w:p>
          <w:p w14:paraId="653EE5A2" w14:textId="77777777" w:rsidR="009E1B29" w:rsidRDefault="009E1B29" w:rsidP="0008757E">
            <w:pPr>
              <w:spacing w:after="0" w:line="240" w:lineRule="auto"/>
              <w:rPr>
                <w:rFonts w:ascii="Times New Roman" w:eastAsia="Times New Roman" w:hAnsi="Times New Roman" w:cs="Times New Roman"/>
                <w:sz w:val="24"/>
                <w:szCs w:val="24"/>
                <w:lang w:eastAsia="tr-TR"/>
              </w:rPr>
            </w:pPr>
          </w:p>
          <w:p w14:paraId="6508C1DF" w14:textId="77777777" w:rsidR="009E1B29" w:rsidRDefault="009E1B29" w:rsidP="0008757E">
            <w:pPr>
              <w:spacing w:after="0" w:line="240" w:lineRule="auto"/>
              <w:rPr>
                <w:rFonts w:ascii="Times New Roman" w:eastAsia="Times New Roman" w:hAnsi="Times New Roman" w:cs="Times New Roman"/>
                <w:sz w:val="24"/>
                <w:szCs w:val="24"/>
                <w:lang w:eastAsia="tr-TR"/>
              </w:rPr>
            </w:pPr>
          </w:p>
          <w:p w14:paraId="7524EF2F" w14:textId="72348CC1" w:rsidR="009E1B29" w:rsidRPr="006A0D98" w:rsidRDefault="009E1B29" w:rsidP="0008757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Adamları </w:t>
            </w:r>
          </w:p>
        </w:tc>
        <w:tc>
          <w:tcPr>
            <w:tcW w:w="4471" w:type="dxa"/>
            <w:gridSpan w:val="2"/>
            <w:vMerge/>
            <w:shd w:val="clear" w:color="auto" w:fill="FFFFFF"/>
            <w:tcMar>
              <w:top w:w="0" w:type="dxa"/>
              <w:left w:w="0" w:type="dxa"/>
              <w:bottom w:w="0" w:type="dxa"/>
              <w:right w:w="0" w:type="dxa"/>
            </w:tcMar>
            <w:vAlign w:val="center"/>
            <w:hideMark/>
          </w:tcPr>
          <w:p w14:paraId="7A0CA031" w14:textId="6CAAF0D4"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32" w:name="_Toc508662868"/>
            <w:bookmarkStart w:id="33" w:name="_Toc508662869"/>
            <w:bookmarkEnd w:id="32"/>
            <w:bookmarkEnd w:id="33"/>
          </w:p>
        </w:tc>
      </w:tr>
      <w:tr w:rsidR="009E1B29" w:rsidRPr="006A0D98" w14:paraId="373F2199" w14:textId="77777777" w:rsidTr="008E4786">
        <w:trPr>
          <w:trHeight w:hRule="exact" w:val="850"/>
          <w:jc w:val="center"/>
        </w:trPr>
        <w:tc>
          <w:tcPr>
            <w:tcW w:w="1306" w:type="dxa"/>
            <w:shd w:val="clear" w:color="auto" w:fill="FFFFFF"/>
            <w:tcMar>
              <w:top w:w="0" w:type="dxa"/>
              <w:left w:w="0" w:type="dxa"/>
              <w:bottom w:w="0" w:type="dxa"/>
              <w:right w:w="0" w:type="dxa"/>
            </w:tcMar>
            <w:vAlign w:val="center"/>
          </w:tcPr>
          <w:p w14:paraId="7E310705" w14:textId="4A597FD5" w:rsidR="009E1B29" w:rsidRDefault="009E1B29" w:rsidP="0008757E">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MÜSBİD</w:t>
            </w:r>
          </w:p>
        </w:tc>
        <w:tc>
          <w:tcPr>
            <w:tcW w:w="2600" w:type="dxa"/>
            <w:shd w:val="clear" w:color="auto" w:fill="FFFFFF"/>
            <w:tcMar>
              <w:top w:w="28" w:type="dxa"/>
              <w:left w:w="57" w:type="dxa"/>
              <w:bottom w:w="28" w:type="dxa"/>
              <w:right w:w="57" w:type="dxa"/>
            </w:tcMar>
            <w:vAlign w:val="center"/>
          </w:tcPr>
          <w:p w14:paraId="39E73477" w14:textId="67D8D71C" w:rsidR="009E1B29" w:rsidRDefault="009E1B29" w:rsidP="00184ACC">
            <w:pPr>
              <w:spacing w:after="0" w:line="36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Munzur Üniversitesi Sosyal Bilimler Dergisi</w:t>
            </w:r>
          </w:p>
        </w:tc>
        <w:tc>
          <w:tcPr>
            <w:tcW w:w="4471" w:type="dxa"/>
            <w:gridSpan w:val="2"/>
            <w:vMerge/>
            <w:shd w:val="clear" w:color="auto" w:fill="FFFFFF"/>
            <w:tcMar>
              <w:top w:w="0" w:type="dxa"/>
              <w:left w:w="0" w:type="dxa"/>
              <w:bottom w:w="0" w:type="dxa"/>
              <w:right w:w="0" w:type="dxa"/>
            </w:tcMar>
            <w:vAlign w:val="center"/>
          </w:tcPr>
          <w:p w14:paraId="77C76373" w14:textId="256A17AC" w:rsidR="009E1B29" w:rsidRPr="006A0D98" w:rsidRDefault="009E1B29" w:rsidP="0008757E">
            <w:pPr>
              <w:spacing w:after="0" w:line="240" w:lineRule="auto"/>
              <w:rPr>
                <w:rFonts w:ascii="Times New Roman" w:eastAsia="Times New Roman" w:hAnsi="Times New Roman" w:cs="Times New Roman"/>
                <w:sz w:val="24"/>
                <w:szCs w:val="24"/>
                <w:lang w:eastAsia="tr-TR"/>
              </w:rPr>
            </w:pPr>
          </w:p>
        </w:tc>
      </w:tr>
      <w:tr w:rsidR="009E1B29" w:rsidRPr="006A0D98" w14:paraId="082143AD" w14:textId="77777777" w:rsidTr="008E4786">
        <w:trPr>
          <w:trHeight w:hRule="exact" w:val="821"/>
          <w:jc w:val="center"/>
        </w:trPr>
        <w:tc>
          <w:tcPr>
            <w:tcW w:w="1306" w:type="dxa"/>
            <w:shd w:val="clear" w:color="auto" w:fill="FFFFFF"/>
            <w:tcMar>
              <w:top w:w="0" w:type="dxa"/>
              <w:left w:w="0" w:type="dxa"/>
              <w:bottom w:w="0" w:type="dxa"/>
              <w:right w:w="0" w:type="dxa"/>
            </w:tcMar>
            <w:vAlign w:val="center"/>
            <w:hideMark/>
          </w:tcPr>
          <w:p w14:paraId="7CC12DB9" w14:textId="3A98383A" w:rsidR="009E1B29" w:rsidRPr="006A0D98" w:rsidRDefault="009E1B29" w:rsidP="0008757E">
            <w:pPr>
              <w:spacing w:after="0" w:line="240" w:lineRule="auto"/>
              <w:jc w:val="center"/>
              <w:rPr>
                <w:rFonts w:ascii="Times New Roman" w:eastAsia="Times New Roman" w:hAnsi="Times New Roman" w:cs="Times New Roman"/>
                <w:sz w:val="24"/>
                <w:szCs w:val="24"/>
                <w:lang w:eastAsia="tr-TR"/>
              </w:rPr>
            </w:pPr>
            <w:bookmarkStart w:id="34" w:name="_Toc508662870"/>
            <w:bookmarkEnd w:id="34"/>
            <w:r>
              <w:rPr>
                <w:rFonts w:ascii="Times New Roman" w:eastAsia="Times New Roman" w:hAnsi="Times New Roman" w:cs="Times New Roman"/>
                <w:sz w:val="24"/>
                <w:szCs w:val="24"/>
                <w:lang w:eastAsia="tr-TR"/>
              </w:rPr>
              <w:t>SSCB</w:t>
            </w:r>
          </w:p>
        </w:tc>
        <w:tc>
          <w:tcPr>
            <w:tcW w:w="2600" w:type="dxa"/>
            <w:shd w:val="clear" w:color="auto" w:fill="FFFFFF"/>
            <w:tcMar>
              <w:top w:w="28" w:type="dxa"/>
              <w:left w:w="57" w:type="dxa"/>
              <w:bottom w:w="28" w:type="dxa"/>
              <w:right w:w="57" w:type="dxa"/>
            </w:tcMar>
            <w:vAlign w:val="center"/>
            <w:hideMark/>
          </w:tcPr>
          <w:p w14:paraId="11993103" w14:textId="77777777" w:rsidR="009E1B29" w:rsidRDefault="009E1B29" w:rsidP="00997E7A">
            <w:pPr>
              <w:spacing w:after="0" w:line="360" w:lineRule="auto"/>
              <w:rPr>
                <w:rFonts w:ascii="Times New Roman" w:eastAsia="Times New Roman" w:hAnsi="Times New Roman" w:cs="Times New Roman"/>
                <w:sz w:val="24"/>
                <w:szCs w:val="24"/>
                <w:lang w:eastAsia="tr-TR"/>
              </w:rPr>
            </w:pPr>
            <w:bookmarkStart w:id="35" w:name="_Toc508662871"/>
            <w:bookmarkEnd w:id="35"/>
            <w:r>
              <w:rPr>
                <w:rFonts w:ascii="Times New Roman" w:eastAsia="Times New Roman" w:hAnsi="Times New Roman" w:cs="Times New Roman"/>
                <w:sz w:val="24"/>
                <w:szCs w:val="24"/>
                <w:lang w:eastAsia="tr-TR"/>
              </w:rPr>
              <w:t xml:space="preserve">Sovyet Sosyalist </w:t>
            </w:r>
          </w:p>
          <w:p w14:paraId="1A041E53" w14:textId="7BB4C83A" w:rsidR="009E1B29" w:rsidRPr="006A0D98" w:rsidRDefault="009E1B29" w:rsidP="00997E7A">
            <w:pPr>
              <w:spacing w:after="0" w:line="36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Cumhuriyetler Birliği</w:t>
            </w:r>
          </w:p>
        </w:tc>
        <w:tc>
          <w:tcPr>
            <w:tcW w:w="4471" w:type="dxa"/>
            <w:gridSpan w:val="2"/>
            <w:vMerge/>
            <w:shd w:val="clear" w:color="auto" w:fill="FFFFFF"/>
            <w:tcMar>
              <w:top w:w="0" w:type="dxa"/>
              <w:left w:w="0" w:type="dxa"/>
              <w:bottom w:w="0" w:type="dxa"/>
              <w:right w:w="0" w:type="dxa"/>
            </w:tcMar>
            <w:vAlign w:val="center"/>
            <w:hideMark/>
          </w:tcPr>
          <w:p w14:paraId="0BB70AAD" w14:textId="671E908F"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36" w:name="_Toc508662872"/>
            <w:bookmarkStart w:id="37" w:name="_Toc508662873"/>
            <w:bookmarkEnd w:id="36"/>
            <w:bookmarkEnd w:id="37"/>
          </w:p>
        </w:tc>
      </w:tr>
      <w:tr w:rsidR="009E1B29" w:rsidRPr="006A0D98" w14:paraId="7DBC6E0C" w14:textId="77777777" w:rsidTr="008E4786">
        <w:trPr>
          <w:trHeight w:hRule="exact" w:val="960"/>
          <w:jc w:val="center"/>
        </w:trPr>
        <w:tc>
          <w:tcPr>
            <w:tcW w:w="1306" w:type="dxa"/>
            <w:shd w:val="clear" w:color="auto" w:fill="FFFFFF"/>
            <w:tcMar>
              <w:top w:w="0" w:type="dxa"/>
              <w:left w:w="0" w:type="dxa"/>
              <w:bottom w:w="0" w:type="dxa"/>
              <w:right w:w="0" w:type="dxa"/>
            </w:tcMar>
            <w:vAlign w:val="center"/>
            <w:hideMark/>
          </w:tcPr>
          <w:p w14:paraId="7F2DF97E" w14:textId="51C00433" w:rsidR="009E1B29" w:rsidRPr="006A0D98" w:rsidRDefault="009E1B29" w:rsidP="0008757E">
            <w:pPr>
              <w:spacing w:after="0" w:line="240" w:lineRule="auto"/>
              <w:jc w:val="center"/>
              <w:rPr>
                <w:rFonts w:ascii="Times New Roman" w:eastAsia="Times New Roman" w:hAnsi="Times New Roman" w:cs="Times New Roman"/>
                <w:sz w:val="24"/>
                <w:szCs w:val="24"/>
                <w:lang w:eastAsia="tr-TR"/>
              </w:rPr>
            </w:pPr>
            <w:bookmarkStart w:id="38" w:name="_Toc508662875"/>
            <w:bookmarkEnd w:id="38"/>
            <w:r>
              <w:rPr>
                <w:rFonts w:ascii="Times New Roman" w:eastAsia="Times New Roman" w:hAnsi="Times New Roman" w:cs="Times New Roman"/>
                <w:sz w:val="24"/>
                <w:szCs w:val="24"/>
                <w:lang w:eastAsia="tr-TR"/>
              </w:rPr>
              <w:t>TODAİE</w:t>
            </w:r>
          </w:p>
        </w:tc>
        <w:tc>
          <w:tcPr>
            <w:tcW w:w="2600" w:type="dxa"/>
            <w:shd w:val="clear" w:color="auto" w:fill="FFFFFF"/>
            <w:tcMar>
              <w:top w:w="28" w:type="dxa"/>
              <w:left w:w="57" w:type="dxa"/>
              <w:bottom w:w="28" w:type="dxa"/>
              <w:right w:w="57" w:type="dxa"/>
            </w:tcMar>
            <w:vAlign w:val="center"/>
            <w:hideMark/>
          </w:tcPr>
          <w:p w14:paraId="21C95913" w14:textId="51D12823" w:rsidR="009E1B29" w:rsidRPr="006A0D98" w:rsidRDefault="009E1B29" w:rsidP="00997E7A">
            <w:pPr>
              <w:spacing w:after="0" w:line="360" w:lineRule="auto"/>
              <w:rPr>
                <w:rFonts w:ascii="Times New Roman" w:eastAsia="Times New Roman" w:hAnsi="Times New Roman" w:cs="Times New Roman"/>
                <w:sz w:val="24"/>
                <w:szCs w:val="24"/>
                <w:lang w:eastAsia="tr-TR"/>
              </w:rPr>
            </w:pPr>
            <w:bookmarkStart w:id="39" w:name="_Toc508662876"/>
            <w:bookmarkEnd w:id="39"/>
            <w:r>
              <w:rPr>
                <w:rFonts w:ascii="Times New Roman" w:eastAsia="Times New Roman" w:hAnsi="Times New Roman" w:cs="Times New Roman"/>
                <w:sz w:val="24"/>
                <w:szCs w:val="24"/>
                <w:lang w:eastAsia="tr-TR"/>
              </w:rPr>
              <w:t>Türkiye ve Orta Doğu Amme İdaresi Enstitüsü</w:t>
            </w:r>
          </w:p>
        </w:tc>
        <w:tc>
          <w:tcPr>
            <w:tcW w:w="4471" w:type="dxa"/>
            <w:gridSpan w:val="2"/>
            <w:vMerge/>
            <w:shd w:val="clear" w:color="auto" w:fill="FFFFFF"/>
            <w:tcMar>
              <w:top w:w="0" w:type="dxa"/>
              <w:left w:w="0" w:type="dxa"/>
              <w:bottom w:w="0" w:type="dxa"/>
              <w:right w:w="0" w:type="dxa"/>
            </w:tcMar>
            <w:vAlign w:val="center"/>
            <w:hideMark/>
          </w:tcPr>
          <w:p w14:paraId="585CDDF9" w14:textId="21839C7F" w:rsidR="009E1B29" w:rsidRPr="006A0D98" w:rsidRDefault="009E1B29" w:rsidP="0008757E">
            <w:pPr>
              <w:spacing w:after="0" w:line="240" w:lineRule="auto"/>
              <w:rPr>
                <w:rFonts w:ascii="Times New Roman" w:eastAsia="Times New Roman" w:hAnsi="Times New Roman" w:cs="Times New Roman"/>
                <w:sz w:val="24"/>
                <w:szCs w:val="24"/>
                <w:lang w:eastAsia="tr-TR"/>
              </w:rPr>
            </w:pPr>
          </w:p>
        </w:tc>
      </w:tr>
      <w:tr w:rsidR="009E1B29" w:rsidRPr="006A0D98" w14:paraId="073036EB" w14:textId="77777777" w:rsidTr="008E4786">
        <w:trPr>
          <w:trHeight w:hRule="exact" w:val="819"/>
          <w:jc w:val="center"/>
        </w:trPr>
        <w:tc>
          <w:tcPr>
            <w:tcW w:w="1306" w:type="dxa"/>
            <w:shd w:val="clear" w:color="auto" w:fill="FFFFFF"/>
            <w:tcMar>
              <w:top w:w="0" w:type="dxa"/>
              <w:left w:w="0" w:type="dxa"/>
              <w:bottom w:w="0" w:type="dxa"/>
              <w:right w:w="0" w:type="dxa"/>
            </w:tcMar>
            <w:vAlign w:val="center"/>
            <w:hideMark/>
          </w:tcPr>
          <w:p w14:paraId="40D6C556" w14:textId="6DF167FA" w:rsidR="009E1B29" w:rsidRPr="006A0D98" w:rsidRDefault="009E1B29" w:rsidP="0008757E">
            <w:pPr>
              <w:spacing w:after="0" w:line="240" w:lineRule="auto"/>
              <w:jc w:val="center"/>
              <w:rPr>
                <w:rFonts w:ascii="Times New Roman" w:eastAsia="Times New Roman" w:hAnsi="Times New Roman" w:cs="Times New Roman"/>
                <w:sz w:val="24"/>
                <w:szCs w:val="24"/>
                <w:lang w:eastAsia="tr-TR"/>
              </w:rPr>
            </w:pPr>
            <w:bookmarkStart w:id="40" w:name="_Toc508662877"/>
            <w:bookmarkEnd w:id="40"/>
            <w:r>
              <w:rPr>
                <w:rFonts w:ascii="Times New Roman" w:eastAsia="Times New Roman" w:hAnsi="Times New Roman" w:cs="Times New Roman"/>
                <w:sz w:val="24"/>
                <w:szCs w:val="24"/>
                <w:lang w:eastAsia="tr-TR"/>
              </w:rPr>
              <w:t>TÜSİAD</w:t>
            </w:r>
          </w:p>
        </w:tc>
        <w:tc>
          <w:tcPr>
            <w:tcW w:w="2600" w:type="dxa"/>
            <w:shd w:val="clear" w:color="auto" w:fill="FFFFFF"/>
            <w:tcMar>
              <w:top w:w="28" w:type="dxa"/>
              <w:left w:w="57" w:type="dxa"/>
              <w:bottom w:w="28" w:type="dxa"/>
              <w:right w:w="57" w:type="dxa"/>
            </w:tcMar>
            <w:vAlign w:val="center"/>
            <w:hideMark/>
          </w:tcPr>
          <w:p w14:paraId="0A5D3B34" w14:textId="252C9A6A" w:rsidR="009E1B29" w:rsidRPr="006A0D98" w:rsidRDefault="009E1B29" w:rsidP="00997E7A">
            <w:pPr>
              <w:spacing w:after="0" w:line="360" w:lineRule="auto"/>
              <w:rPr>
                <w:rFonts w:ascii="Times New Roman" w:eastAsia="Times New Roman" w:hAnsi="Times New Roman" w:cs="Times New Roman"/>
                <w:sz w:val="24"/>
                <w:szCs w:val="24"/>
                <w:lang w:eastAsia="tr-TR"/>
              </w:rPr>
            </w:pPr>
            <w:bookmarkStart w:id="41" w:name="_Toc508662878"/>
            <w:bookmarkEnd w:id="41"/>
            <w:r>
              <w:rPr>
                <w:rFonts w:ascii="Times New Roman" w:eastAsia="Times New Roman" w:hAnsi="Times New Roman" w:cs="Times New Roman"/>
                <w:sz w:val="24"/>
                <w:szCs w:val="24"/>
                <w:lang w:eastAsia="tr-TR"/>
              </w:rPr>
              <w:t>Türk Sanayicileri ve İş İnsanları Derneği</w:t>
            </w:r>
          </w:p>
        </w:tc>
        <w:tc>
          <w:tcPr>
            <w:tcW w:w="4471" w:type="dxa"/>
            <w:gridSpan w:val="2"/>
            <w:vMerge/>
            <w:shd w:val="clear" w:color="auto" w:fill="FFFFFF"/>
            <w:tcMar>
              <w:top w:w="0" w:type="dxa"/>
              <w:left w:w="0" w:type="dxa"/>
              <w:bottom w:w="0" w:type="dxa"/>
              <w:right w:w="0" w:type="dxa"/>
            </w:tcMar>
            <w:vAlign w:val="center"/>
            <w:hideMark/>
          </w:tcPr>
          <w:p w14:paraId="79171FE9" w14:textId="0733EF2A"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42" w:name="_Toc508662879"/>
            <w:bookmarkStart w:id="43" w:name="_Toc508662880"/>
            <w:bookmarkEnd w:id="42"/>
            <w:bookmarkEnd w:id="43"/>
          </w:p>
        </w:tc>
      </w:tr>
      <w:tr w:rsidR="009E1B29" w:rsidRPr="006A0D98" w14:paraId="61756294" w14:textId="77777777" w:rsidTr="008E4786">
        <w:trPr>
          <w:trHeight w:hRule="exact" w:val="340"/>
          <w:jc w:val="center"/>
        </w:trPr>
        <w:tc>
          <w:tcPr>
            <w:tcW w:w="1306" w:type="dxa"/>
            <w:shd w:val="clear" w:color="auto" w:fill="FFFFFF"/>
            <w:tcMar>
              <w:top w:w="0" w:type="dxa"/>
              <w:left w:w="0" w:type="dxa"/>
              <w:bottom w:w="0" w:type="dxa"/>
              <w:right w:w="0" w:type="dxa"/>
            </w:tcMar>
            <w:vAlign w:val="center"/>
            <w:hideMark/>
          </w:tcPr>
          <w:p w14:paraId="5FB77FDB" w14:textId="56FBEA66" w:rsidR="009E1B29" w:rsidRPr="006A0D98" w:rsidRDefault="009E1B29" w:rsidP="0008757E">
            <w:pPr>
              <w:spacing w:after="0" w:line="240" w:lineRule="auto"/>
              <w:jc w:val="center"/>
              <w:rPr>
                <w:rFonts w:ascii="Times New Roman" w:eastAsia="Times New Roman" w:hAnsi="Times New Roman" w:cs="Times New Roman"/>
                <w:sz w:val="24"/>
                <w:szCs w:val="24"/>
                <w:lang w:eastAsia="tr-TR"/>
              </w:rPr>
            </w:pPr>
            <w:bookmarkStart w:id="44" w:name="_Toc508662881"/>
            <w:bookmarkEnd w:id="44"/>
            <w:r>
              <w:rPr>
                <w:rFonts w:ascii="Times New Roman" w:eastAsia="Times New Roman" w:hAnsi="Times New Roman" w:cs="Times New Roman"/>
                <w:sz w:val="24"/>
                <w:szCs w:val="24"/>
                <w:lang w:eastAsia="tr-TR"/>
              </w:rPr>
              <w:t>vb.</w:t>
            </w:r>
          </w:p>
        </w:tc>
        <w:tc>
          <w:tcPr>
            <w:tcW w:w="2600" w:type="dxa"/>
            <w:shd w:val="clear" w:color="auto" w:fill="FFFFFF"/>
            <w:tcMar>
              <w:top w:w="28" w:type="dxa"/>
              <w:left w:w="57" w:type="dxa"/>
              <w:bottom w:w="28" w:type="dxa"/>
              <w:right w:w="57" w:type="dxa"/>
            </w:tcMar>
            <w:vAlign w:val="center"/>
            <w:hideMark/>
          </w:tcPr>
          <w:p w14:paraId="1DB0CE07" w14:textId="4FD746CD"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45" w:name="_Toc508662882"/>
            <w:bookmarkEnd w:id="45"/>
            <w:r w:rsidRPr="00BA1519">
              <w:rPr>
                <w:rFonts w:ascii="Times New Roman" w:eastAsia="Times New Roman" w:hAnsi="Times New Roman" w:cs="Times New Roman"/>
                <w:sz w:val="24"/>
                <w:szCs w:val="24"/>
                <w:lang w:eastAsia="tr-TR"/>
              </w:rPr>
              <w:t>Ve benzeri</w:t>
            </w:r>
          </w:p>
        </w:tc>
        <w:tc>
          <w:tcPr>
            <w:tcW w:w="4471" w:type="dxa"/>
            <w:gridSpan w:val="2"/>
            <w:vMerge/>
            <w:shd w:val="clear" w:color="auto" w:fill="FFFFFF"/>
            <w:tcMar>
              <w:top w:w="0" w:type="dxa"/>
              <w:left w:w="0" w:type="dxa"/>
              <w:bottom w:w="0" w:type="dxa"/>
              <w:right w:w="0" w:type="dxa"/>
            </w:tcMar>
            <w:vAlign w:val="center"/>
            <w:hideMark/>
          </w:tcPr>
          <w:p w14:paraId="02C1D783" w14:textId="1C177D5F" w:rsidR="009E1B29" w:rsidRPr="006A0D98" w:rsidRDefault="009E1B29" w:rsidP="0008757E">
            <w:pPr>
              <w:spacing w:after="0" w:line="240" w:lineRule="auto"/>
              <w:rPr>
                <w:rFonts w:ascii="Times New Roman" w:eastAsia="Times New Roman" w:hAnsi="Times New Roman" w:cs="Times New Roman"/>
                <w:sz w:val="24"/>
                <w:szCs w:val="24"/>
                <w:lang w:eastAsia="tr-TR"/>
              </w:rPr>
            </w:pPr>
          </w:p>
        </w:tc>
      </w:tr>
      <w:tr w:rsidR="009E1B29" w:rsidRPr="006A0D98" w14:paraId="5E8F33B4" w14:textId="77777777" w:rsidTr="008E4786">
        <w:trPr>
          <w:trHeight w:hRule="exact" w:val="340"/>
          <w:jc w:val="center"/>
        </w:trPr>
        <w:tc>
          <w:tcPr>
            <w:tcW w:w="1306" w:type="dxa"/>
            <w:shd w:val="clear" w:color="auto" w:fill="FFFFFF"/>
            <w:tcMar>
              <w:top w:w="0" w:type="dxa"/>
              <w:left w:w="0" w:type="dxa"/>
              <w:bottom w:w="0" w:type="dxa"/>
              <w:right w:w="0" w:type="dxa"/>
            </w:tcMar>
            <w:vAlign w:val="center"/>
            <w:hideMark/>
          </w:tcPr>
          <w:p w14:paraId="6F53A520" w14:textId="73AB432C" w:rsidR="009E1B29" w:rsidRPr="006A0D98" w:rsidRDefault="009E1B29" w:rsidP="0008757E">
            <w:pPr>
              <w:spacing w:after="0" w:line="240" w:lineRule="auto"/>
              <w:jc w:val="center"/>
              <w:rPr>
                <w:rFonts w:ascii="Times New Roman" w:eastAsia="Times New Roman" w:hAnsi="Times New Roman" w:cs="Times New Roman"/>
                <w:sz w:val="24"/>
                <w:szCs w:val="24"/>
                <w:lang w:eastAsia="tr-TR"/>
              </w:rPr>
            </w:pPr>
            <w:bookmarkStart w:id="46" w:name="_Toc508662883"/>
            <w:bookmarkEnd w:id="46"/>
            <w:r>
              <w:rPr>
                <w:rFonts w:ascii="Times New Roman" w:eastAsia="Times New Roman" w:hAnsi="Times New Roman" w:cs="Times New Roman"/>
                <w:sz w:val="24"/>
                <w:szCs w:val="24"/>
                <w:lang w:eastAsia="tr-TR"/>
              </w:rPr>
              <w:t>vd.</w:t>
            </w:r>
          </w:p>
        </w:tc>
        <w:tc>
          <w:tcPr>
            <w:tcW w:w="2600" w:type="dxa"/>
            <w:shd w:val="clear" w:color="auto" w:fill="FFFFFF"/>
            <w:tcMar>
              <w:top w:w="28" w:type="dxa"/>
              <w:left w:w="57" w:type="dxa"/>
              <w:bottom w:w="28" w:type="dxa"/>
              <w:right w:w="57" w:type="dxa"/>
            </w:tcMar>
            <w:vAlign w:val="center"/>
            <w:hideMark/>
          </w:tcPr>
          <w:p w14:paraId="76F2B9E7" w14:textId="176644FC"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47" w:name="_Toc508662884"/>
            <w:bookmarkEnd w:id="47"/>
            <w:r>
              <w:rPr>
                <w:rFonts w:ascii="Times New Roman" w:eastAsia="Times New Roman" w:hAnsi="Times New Roman" w:cs="Times New Roman"/>
                <w:sz w:val="24"/>
                <w:szCs w:val="24"/>
                <w:lang w:eastAsia="tr-TR"/>
              </w:rPr>
              <w:t xml:space="preserve">Ve diğerleri </w:t>
            </w:r>
          </w:p>
        </w:tc>
        <w:tc>
          <w:tcPr>
            <w:tcW w:w="4471" w:type="dxa"/>
            <w:gridSpan w:val="2"/>
            <w:vMerge/>
            <w:shd w:val="clear" w:color="auto" w:fill="FFFFFF"/>
            <w:tcMar>
              <w:top w:w="0" w:type="dxa"/>
              <w:left w:w="0" w:type="dxa"/>
              <w:bottom w:w="0" w:type="dxa"/>
              <w:right w:w="0" w:type="dxa"/>
            </w:tcMar>
            <w:vAlign w:val="center"/>
            <w:hideMark/>
          </w:tcPr>
          <w:p w14:paraId="294531AB" w14:textId="1756C0FB"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48" w:name="_Toc508662885"/>
            <w:bookmarkStart w:id="49" w:name="_Toc508662886"/>
            <w:bookmarkEnd w:id="48"/>
            <w:bookmarkEnd w:id="49"/>
          </w:p>
        </w:tc>
      </w:tr>
      <w:tr w:rsidR="009E1B29" w:rsidRPr="006A0D98" w14:paraId="22A823CB" w14:textId="77777777" w:rsidTr="008E4786">
        <w:trPr>
          <w:trHeight w:hRule="exact" w:val="340"/>
          <w:jc w:val="center"/>
        </w:trPr>
        <w:tc>
          <w:tcPr>
            <w:tcW w:w="1306" w:type="dxa"/>
            <w:shd w:val="clear" w:color="auto" w:fill="FFFFFF"/>
            <w:tcMar>
              <w:top w:w="0" w:type="dxa"/>
              <w:left w:w="0" w:type="dxa"/>
              <w:bottom w:w="0" w:type="dxa"/>
              <w:right w:w="0" w:type="dxa"/>
            </w:tcMar>
            <w:vAlign w:val="center"/>
            <w:hideMark/>
          </w:tcPr>
          <w:p w14:paraId="36BF5E47" w14:textId="17836039" w:rsidR="009E1B29" w:rsidRPr="006A0D98" w:rsidRDefault="009E1B29" w:rsidP="0008757E">
            <w:pPr>
              <w:spacing w:after="0" w:line="240" w:lineRule="auto"/>
              <w:jc w:val="center"/>
              <w:rPr>
                <w:rFonts w:ascii="Times New Roman" w:eastAsia="Times New Roman" w:hAnsi="Times New Roman" w:cs="Times New Roman"/>
                <w:sz w:val="24"/>
                <w:szCs w:val="24"/>
                <w:lang w:eastAsia="tr-TR"/>
              </w:rPr>
            </w:pPr>
            <w:bookmarkStart w:id="50" w:name="_Toc508662887"/>
            <w:bookmarkEnd w:id="50"/>
            <w:r>
              <w:rPr>
                <w:rFonts w:ascii="Times New Roman" w:eastAsia="Times New Roman" w:hAnsi="Times New Roman" w:cs="Times New Roman"/>
                <w:sz w:val="24"/>
                <w:szCs w:val="24"/>
                <w:lang w:eastAsia="tr-TR"/>
              </w:rPr>
              <w:t>YKY</w:t>
            </w:r>
          </w:p>
        </w:tc>
        <w:tc>
          <w:tcPr>
            <w:tcW w:w="2600" w:type="dxa"/>
            <w:shd w:val="clear" w:color="auto" w:fill="FFFFFF"/>
            <w:tcMar>
              <w:top w:w="28" w:type="dxa"/>
              <w:left w:w="57" w:type="dxa"/>
              <w:bottom w:w="28" w:type="dxa"/>
              <w:right w:w="57" w:type="dxa"/>
            </w:tcMar>
            <w:vAlign w:val="center"/>
            <w:hideMark/>
          </w:tcPr>
          <w:p w14:paraId="6690941F" w14:textId="2E1C9634"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51" w:name="_Toc508662888"/>
            <w:bookmarkEnd w:id="51"/>
            <w:r>
              <w:rPr>
                <w:rFonts w:ascii="Times New Roman" w:eastAsia="Times New Roman" w:hAnsi="Times New Roman" w:cs="Times New Roman"/>
                <w:sz w:val="24"/>
                <w:szCs w:val="24"/>
                <w:lang w:eastAsia="tr-TR"/>
              </w:rPr>
              <w:t>Yeni Kamu Yönetimi</w:t>
            </w:r>
          </w:p>
        </w:tc>
        <w:tc>
          <w:tcPr>
            <w:tcW w:w="4471" w:type="dxa"/>
            <w:gridSpan w:val="2"/>
            <w:vMerge/>
            <w:shd w:val="clear" w:color="auto" w:fill="FFFFFF"/>
            <w:tcMar>
              <w:top w:w="0" w:type="dxa"/>
              <w:left w:w="0" w:type="dxa"/>
              <w:bottom w:w="0" w:type="dxa"/>
              <w:right w:w="0" w:type="dxa"/>
            </w:tcMar>
            <w:vAlign w:val="center"/>
            <w:hideMark/>
          </w:tcPr>
          <w:p w14:paraId="3B2201B4" w14:textId="76361F0B" w:rsidR="009E1B29" w:rsidRPr="006A0D98" w:rsidRDefault="009E1B29" w:rsidP="0008757E">
            <w:pPr>
              <w:spacing w:after="0" w:line="240" w:lineRule="auto"/>
              <w:rPr>
                <w:rFonts w:ascii="Times New Roman" w:eastAsia="Times New Roman" w:hAnsi="Times New Roman" w:cs="Times New Roman"/>
                <w:sz w:val="24"/>
                <w:szCs w:val="24"/>
                <w:lang w:eastAsia="tr-TR"/>
              </w:rPr>
            </w:pPr>
            <w:bookmarkStart w:id="52" w:name="_Toc508662889"/>
            <w:bookmarkStart w:id="53" w:name="_Toc508662890"/>
            <w:bookmarkEnd w:id="52"/>
            <w:bookmarkEnd w:id="53"/>
          </w:p>
        </w:tc>
      </w:tr>
    </w:tbl>
    <w:p w14:paraId="7B0196C8" w14:textId="77777777" w:rsidR="00480A62" w:rsidRDefault="00480A62" w:rsidP="005A5062">
      <w:pPr>
        <w:pStyle w:val="Balk1"/>
        <w:ind w:left="0"/>
        <w:jc w:val="both"/>
      </w:pPr>
      <w:bookmarkStart w:id="54" w:name="_Toc508662891"/>
      <w:bookmarkStart w:id="55" w:name="_Toc508662897"/>
      <w:bookmarkEnd w:id="54"/>
      <w:bookmarkEnd w:id="55"/>
    </w:p>
    <w:p w14:paraId="07026EEC" w14:textId="77777777" w:rsidR="00480A62" w:rsidRDefault="00480A62" w:rsidP="005A5062">
      <w:pPr>
        <w:pStyle w:val="Balk1"/>
        <w:ind w:left="0"/>
        <w:jc w:val="both"/>
      </w:pPr>
    </w:p>
    <w:p w14:paraId="0365F562" w14:textId="77777777" w:rsidR="00480A62" w:rsidRDefault="00480A62" w:rsidP="005A5062">
      <w:pPr>
        <w:pStyle w:val="Balk1"/>
        <w:ind w:left="0"/>
        <w:jc w:val="both"/>
      </w:pPr>
    </w:p>
    <w:p w14:paraId="79835311" w14:textId="77777777" w:rsidR="00480A62" w:rsidRDefault="00480A62" w:rsidP="005A5062">
      <w:pPr>
        <w:pStyle w:val="Balk1"/>
        <w:ind w:left="0"/>
        <w:jc w:val="both"/>
      </w:pPr>
    </w:p>
    <w:p w14:paraId="3E16A24B" w14:textId="77777777" w:rsidR="00480A62" w:rsidRDefault="00480A62" w:rsidP="005A5062">
      <w:pPr>
        <w:pStyle w:val="Balk1"/>
        <w:ind w:left="0"/>
        <w:jc w:val="both"/>
      </w:pPr>
    </w:p>
    <w:p w14:paraId="055CFF7A" w14:textId="77777777" w:rsidR="00480A62" w:rsidRDefault="00480A62" w:rsidP="005A5062">
      <w:pPr>
        <w:pStyle w:val="Balk1"/>
        <w:ind w:left="0"/>
        <w:jc w:val="both"/>
      </w:pPr>
    </w:p>
    <w:p w14:paraId="5BC191D5" w14:textId="77777777" w:rsidR="00480A62" w:rsidRDefault="00480A62" w:rsidP="005A5062">
      <w:pPr>
        <w:pStyle w:val="Balk1"/>
        <w:ind w:left="0"/>
        <w:jc w:val="both"/>
      </w:pPr>
    </w:p>
    <w:p w14:paraId="2C048028" w14:textId="77777777" w:rsidR="00480A62" w:rsidRDefault="00480A62" w:rsidP="005A5062">
      <w:pPr>
        <w:pStyle w:val="Balk1"/>
        <w:ind w:left="0"/>
        <w:jc w:val="both"/>
      </w:pPr>
    </w:p>
    <w:p w14:paraId="43B547F6" w14:textId="77777777" w:rsidR="00480A62" w:rsidRDefault="00480A62" w:rsidP="005A5062">
      <w:pPr>
        <w:pStyle w:val="Balk1"/>
        <w:ind w:left="0"/>
        <w:jc w:val="both"/>
      </w:pPr>
    </w:p>
    <w:p w14:paraId="1C968282" w14:textId="77777777" w:rsidR="00480A62" w:rsidRDefault="00480A62" w:rsidP="005A5062">
      <w:pPr>
        <w:pStyle w:val="Balk1"/>
        <w:ind w:left="0"/>
        <w:jc w:val="both"/>
      </w:pPr>
    </w:p>
    <w:p w14:paraId="3216E027" w14:textId="77777777" w:rsidR="00BA1519" w:rsidRDefault="00BA1519" w:rsidP="005A5062">
      <w:pPr>
        <w:pStyle w:val="Balk1"/>
        <w:ind w:left="0"/>
        <w:jc w:val="both"/>
      </w:pPr>
    </w:p>
    <w:p w14:paraId="7A817F30" w14:textId="77777777" w:rsidR="00D00D6E" w:rsidRDefault="00D00D6E" w:rsidP="005A5062">
      <w:pPr>
        <w:pStyle w:val="Balk1"/>
        <w:ind w:left="0"/>
        <w:jc w:val="both"/>
      </w:pPr>
    </w:p>
    <w:p w14:paraId="54F95397" w14:textId="77777777" w:rsidR="00D00D6E" w:rsidRDefault="00D00D6E" w:rsidP="005A5062">
      <w:pPr>
        <w:pStyle w:val="Balk1"/>
        <w:ind w:left="0"/>
        <w:jc w:val="both"/>
      </w:pPr>
    </w:p>
    <w:p w14:paraId="66EBB42F" w14:textId="77777777" w:rsidR="00FA14F8" w:rsidRDefault="00FA14F8" w:rsidP="005A5062">
      <w:pPr>
        <w:pStyle w:val="Balk1"/>
        <w:ind w:left="0"/>
        <w:jc w:val="both"/>
        <w:sectPr w:rsidR="00FA14F8" w:rsidSect="008C2DB1">
          <w:footerReference w:type="default" r:id="rId13"/>
          <w:pgSz w:w="11906" w:h="16838"/>
          <w:pgMar w:top="1701" w:right="1134" w:bottom="1701" w:left="2268" w:header="709" w:footer="709" w:gutter="0"/>
          <w:pgNumType w:fmt="upperRoman" w:start="5"/>
          <w:cols w:space="708"/>
          <w:docGrid w:linePitch="360"/>
        </w:sectPr>
      </w:pPr>
    </w:p>
    <w:p w14:paraId="7C08AB22" w14:textId="7C085682" w:rsidR="00D00D6E" w:rsidRDefault="00D00D6E" w:rsidP="005A5062">
      <w:pPr>
        <w:pStyle w:val="Balk1"/>
        <w:ind w:left="0"/>
        <w:jc w:val="both"/>
      </w:pPr>
    </w:p>
    <w:p w14:paraId="32A1FCCE" w14:textId="77777777" w:rsidR="00BA1519" w:rsidRDefault="00BA1519" w:rsidP="005A5062">
      <w:pPr>
        <w:pStyle w:val="Balk1"/>
        <w:ind w:left="0"/>
        <w:jc w:val="both"/>
      </w:pPr>
    </w:p>
    <w:p w14:paraId="25D7529E" w14:textId="4C3A6B4F" w:rsidR="002C0246" w:rsidRPr="00184ACC" w:rsidRDefault="004E1135" w:rsidP="00184ACC">
      <w:pPr>
        <w:pStyle w:val="Balk1"/>
        <w:ind w:left="0"/>
        <w:jc w:val="center"/>
      </w:pPr>
      <w:bookmarkStart w:id="56" w:name="_Toc44417988"/>
      <w:r w:rsidRPr="00184ACC">
        <w:t>GİRİŞ</w:t>
      </w:r>
      <w:bookmarkEnd w:id="21"/>
      <w:bookmarkEnd w:id="22"/>
      <w:bookmarkEnd w:id="23"/>
      <w:bookmarkEnd w:id="56"/>
    </w:p>
    <w:p w14:paraId="0313BB4C" w14:textId="77777777" w:rsidR="00423A0F" w:rsidRDefault="00423A0F" w:rsidP="00B02BA3">
      <w:pPr>
        <w:spacing w:after="0" w:line="360" w:lineRule="auto"/>
        <w:ind w:firstLine="709"/>
        <w:jc w:val="both"/>
        <w:rPr>
          <w:rFonts w:ascii="Times New Roman" w:hAnsi="Times New Roman" w:cs="Times New Roman"/>
          <w:sz w:val="24"/>
          <w:szCs w:val="24"/>
        </w:rPr>
      </w:pPr>
    </w:p>
    <w:p w14:paraId="1C3A0370" w14:textId="6BFD20EF" w:rsidR="003D4E0F" w:rsidRDefault="006E36CF" w:rsidP="003D4E0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w:t>
      </w:r>
      <w:r w:rsidRPr="006E36CF">
        <w:rPr>
          <w:rFonts w:ascii="Times New Roman" w:hAnsi="Times New Roman" w:cs="Times New Roman"/>
          <w:sz w:val="24"/>
          <w:szCs w:val="24"/>
        </w:rPr>
        <w:t xml:space="preserve">amu yönetiminin </w:t>
      </w:r>
      <w:r>
        <w:rPr>
          <w:rFonts w:ascii="Times New Roman" w:hAnsi="Times New Roman" w:cs="Times New Roman"/>
          <w:sz w:val="24"/>
          <w:szCs w:val="24"/>
        </w:rPr>
        <w:t>k</w:t>
      </w:r>
      <w:r w:rsidR="00725B66">
        <w:rPr>
          <w:rFonts w:ascii="Times New Roman" w:hAnsi="Times New Roman" w:cs="Times New Roman"/>
          <w:sz w:val="24"/>
          <w:szCs w:val="24"/>
        </w:rPr>
        <w:t xml:space="preserve">lasik </w:t>
      </w:r>
      <w:r>
        <w:rPr>
          <w:rFonts w:ascii="Times New Roman" w:hAnsi="Times New Roman" w:cs="Times New Roman"/>
          <w:sz w:val="24"/>
          <w:szCs w:val="24"/>
        </w:rPr>
        <w:t>denetim usulleri</w:t>
      </w:r>
      <w:r w:rsidR="00725B66">
        <w:rPr>
          <w:rFonts w:ascii="Times New Roman" w:hAnsi="Times New Roman" w:cs="Times New Roman"/>
          <w:sz w:val="24"/>
          <w:szCs w:val="24"/>
        </w:rPr>
        <w:t>, devlet organlarının her birinin kamu yönetimi üzerinde etkileri bakımından çeşitli sınıflandırmalara tabi tutulur.</w:t>
      </w:r>
      <w:r w:rsidR="00133228">
        <w:rPr>
          <w:rFonts w:ascii="Times New Roman" w:hAnsi="Times New Roman" w:cs="Times New Roman"/>
          <w:sz w:val="24"/>
          <w:szCs w:val="24"/>
        </w:rPr>
        <w:t xml:space="preserve"> Bu bağlamda kamu yönetiminin denetimi; idari, yargısal, siyasi ve bunlara ek olarak kamuoyu denet</w:t>
      </w:r>
      <w:r w:rsidR="0055280B">
        <w:rPr>
          <w:rFonts w:ascii="Times New Roman" w:hAnsi="Times New Roman" w:cs="Times New Roman"/>
          <w:sz w:val="24"/>
          <w:szCs w:val="24"/>
        </w:rPr>
        <w:t xml:space="preserve">imi </w:t>
      </w:r>
      <w:r w:rsidR="00184ACC">
        <w:rPr>
          <w:rFonts w:ascii="Times New Roman" w:hAnsi="Times New Roman" w:cs="Times New Roman"/>
          <w:sz w:val="24"/>
          <w:szCs w:val="24"/>
        </w:rPr>
        <w:t>olmak üzere sınıflandırılabilir</w:t>
      </w:r>
      <w:r w:rsidR="00133228">
        <w:rPr>
          <w:rFonts w:ascii="Times New Roman" w:hAnsi="Times New Roman" w:cs="Times New Roman"/>
          <w:sz w:val="24"/>
          <w:szCs w:val="24"/>
        </w:rPr>
        <w:t>.</w:t>
      </w:r>
      <w:r w:rsidR="005B0936">
        <w:rPr>
          <w:rFonts w:ascii="Times New Roman" w:hAnsi="Times New Roman" w:cs="Times New Roman"/>
          <w:sz w:val="24"/>
          <w:szCs w:val="24"/>
        </w:rPr>
        <w:t xml:space="preserve"> </w:t>
      </w:r>
      <w:r w:rsidR="00097C27">
        <w:rPr>
          <w:rFonts w:ascii="Times New Roman" w:hAnsi="Times New Roman" w:cs="Times New Roman"/>
          <w:sz w:val="24"/>
          <w:szCs w:val="24"/>
        </w:rPr>
        <w:t xml:space="preserve">Günümüzde idarenin klasik denetim mekanizmaları olarak kabul gören idari, yargısal, siyasi ve kamuoyu denetimleri etkili ve sağlıklı bir denetim için </w:t>
      </w:r>
      <w:r w:rsidR="0055280B">
        <w:rPr>
          <w:rFonts w:ascii="Times New Roman" w:hAnsi="Times New Roman" w:cs="Times New Roman"/>
          <w:sz w:val="24"/>
          <w:szCs w:val="24"/>
        </w:rPr>
        <w:t xml:space="preserve">gerekli olmasına rağmen </w:t>
      </w:r>
      <w:r w:rsidR="00097C27">
        <w:rPr>
          <w:rFonts w:ascii="Times New Roman" w:hAnsi="Times New Roman" w:cs="Times New Roman"/>
          <w:sz w:val="24"/>
          <w:szCs w:val="24"/>
        </w:rPr>
        <w:t xml:space="preserve">yetersiz kalmaktadır. Bundan dolayı idarenin denetiminde </w:t>
      </w:r>
      <w:r w:rsidR="0055280B" w:rsidRPr="0055280B">
        <w:rPr>
          <w:rFonts w:ascii="Times New Roman" w:hAnsi="Times New Roman" w:cs="Times New Roman"/>
          <w:sz w:val="24"/>
          <w:szCs w:val="24"/>
        </w:rPr>
        <w:t>vatandaşların çözüme daha hızlı, masrafsız v</w:t>
      </w:r>
      <w:r w:rsidR="0055280B">
        <w:rPr>
          <w:rFonts w:ascii="Times New Roman" w:hAnsi="Times New Roman" w:cs="Times New Roman"/>
          <w:sz w:val="24"/>
          <w:szCs w:val="24"/>
        </w:rPr>
        <w:t>e doğrudan ulaşmalarını sağlamak için</w:t>
      </w:r>
      <w:r w:rsidR="0055280B" w:rsidRPr="0055280B">
        <w:rPr>
          <w:rFonts w:ascii="Times New Roman" w:hAnsi="Times New Roman" w:cs="Times New Roman"/>
          <w:sz w:val="24"/>
          <w:szCs w:val="24"/>
        </w:rPr>
        <w:t xml:space="preserve"> </w:t>
      </w:r>
      <w:r w:rsidR="00097C27">
        <w:rPr>
          <w:rFonts w:ascii="Times New Roman" w:hAnsi="Times New Roman" w:cs="Times New Roman"/>
          <w:sz w:val="24"/>
          <w:szCs w:val="24"/>
        </w:rPr>
        <w:t>klasik denetim mekanizma</w:t>
      </w:r>
      <w:r w:rsidR="0055280B">
        <w:rPr>
          <w:rFonts w:ascii="Times New Roman" w:hAnsi="Times New Roman" w:cs="Times New Roman"/>
          <w:sz w:val="24"/>
          <w:szCs w:val="24"/>
        </w:rPr>
        <w:t>larının eksik yönlerini tamamlayan</w:t>
      </w:r>
      <w:r w:rsidR="00097C27">
        <w:rPr>
          <w:rFonts w:ascii="Times New Roman" w:hAnsi="Times New Roman" w:cs="Times New Roman"/>
          <w:sz w:val="24"/>
          <w:szCs w:val="24"/>
        </w:rPr>
        <w:t xml:space="preserve"> kurumlar oluşturulmaya başlanmıştır. </w:t>
      </w:r>
      <w:r w:rsidR="0055280B">
        <w:rPr>
          <w:rFonts w:ascii="Times New Roman" w:hAnsi="Times New Roman" w:cs="Times New Roman"/>
          <w:sz w:val="24"/>
          <w:szCs w:val="24"/>
        </w:rPr>
        <w:t>Bu durum</w:t>
      </w:r>
      <w:r w:rsidR="004E3D6F">
        <w:rPr>
          <w:rFonts w:ascii="Times New Roman" w:hAnsi="Times New Roman" w:cs="Times New Roman"/>
          <w:sz w:val="24"/>
          <w:szCs w:val="24"/>
        </w:rPr>
        <w:t xml:space="preserve"> </w:t>
      </w:r>
      <w:r w:rsidRPr="006E36CF">
        <w:rPr>
          <w:rFonts w:ascii="Times New Roman" w:hAnsi="Times New Roman" w:cs="Times New Roman"/>
          <w:sz w:val="24"/>
          <w:szCs w:val="24"/>
        </w:rPr>
        <w:t>dikkatler</w:t>
      </w:r>
      <w:r w:rsidR="0055280B">
        <w:rPr>
          <w:rFonts w:ascii="Times New Roman" w:hAnsi="Times New Roman" w:cs="Times New Roman"/>
          <w:sz w:val="24"/>
          <w:szCs w:val="24"/>
        </w:rPr>
        <w:t>in</w:t>
      </w:r>
      <w:r w:rsidRPr="006E36CF">
        <w:rPr>
          <w:rFonts w:ascii="Times New Roman" w:hAnsi="Times New Roman" w:cs="Times New Roman"/>
          <w:sz w:val="24"/>
          <w:szCs w:val="24"/>
        </w:rPr>
        <w:t xml:space="preserve"> </w:t>
      </w:r>
      <w:r w:rsidR="004E3D6F">
        <w:rPr>
          <w:rFonts w:ascii="Times New Roman" w:hAnsi="Times New Roman" w:cs="Times New Roman"/>
          <w:sz w:val="24"/>
          <w:szCs w:val="24"/>
        </w:rPr>
        <w:t>günümüzde yüzün üzerinde ülkede uygulanan omb</w:t>
      </w:r>
      <w:r w:rsidR="00E06786">
        <w:rPr>
          <w:rFonts w:ascii="Times New Roman" w:hAnsi="Times New Roman" w:cs="Times New Roman"/>
          <w:sz w:val="24"/>
          <w:szCs w:val="24"/>
        </w:rPr>
        <w:t>udsmanlık kurumuna</w:t>
      </w:r>
      <w:r w:rsidR="008A2C8F" w:rsidRPr="008A2C8F">
        <w:t xml:space="preserve"> </w:t>
      </w:r>
      <w:r w:rsidR="0055280B">
        <w:rPr>
          <w:rFonts w:ascii="Times New Roman" w:hAnsi="Times New Roman" w:cs="Times New Roman"/>
          <w:sz w:val="24"/>
          <w:szCs w:val="24"/>
        </w:rPr>
        <w:t>çevrilmesini sağlamıştır</w:t>
      </w:r>
      <w:r w:rsidR="00E06786">
        <w:rPr>
          <w:rFonts w:ascii="Times New Roman" w:hAnsi="Times New Roman" w:cs="Times New Roman"/>
          <w:sz w:val="24"/>
          <w:szCs w:val="24"/>
        </w:rPr>
        <w:t xml:space="preserve">. </w:t>
      </w:r>
    </w:p>
    <w:p w14:paraId="080D9F1C" w14:textId="41B2D362" w:rsidR="00C045DC" w:rsidRDefault="00C045DC" w:rsidP="003D4E0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Çağdaş bir kamu yönetiminden beklenen demokratiklik, şeffaflık ve dürüstlük gibi unsurlar kamu yönetiminin ombudsman gibi kurumlar vasıtasıyla denetlenmesi neticesinde daha iyi gerçekleşebilmektedir. Kamu yönetiminin verimli çalışması ve kamuoyu karşısında saygı görmesi de sürekli denetlenmesi ile </w:t>
      </w:r>
      <w:r w:rsidR="0055280B">
        <w:rPr>
          <w:rFonts w:ascii="Times New Roman" w:hAnsi="Times New Roman" w:cs="Times New Roman"/>
          <w:sz w:val="24"/>
          <w:szCs w:val="24"/>
        </w:rPr>
        <w:t xml:space="preserve">mümkün </w:t>
      </w:r>
      <w:r w:rsidR="00184ACC">
        <w:rPr>
          <w:rFonts w:ascii="Times New Roman" w:hAnsi="Times New Roman" w:cs="Times New Roman"/>
          <w:sz w:val="24"/>
          <w:szCs w:val="24"/>
        </w:rPr>
        <w:t>olur</w:t>
      </w:r>
      <w:r>
        <w:rPr>
          <w:rFonts w:ascii="Times New Roman" w:hAnsi="Times New Roman" w:cs="Times New Roman"/>
          <w:sz w:val="24"/>
          <w:szCs w:val="24"/>
        </w:rPr>
        <w:t>.</w:t>
      </w:r>
    </w:p>
    <w:p w14:paraId="4618629D" w14:textId="20002DD0" w:rsidR="00037448" w:rsidRDefault="00037448" w:rsidP="00C045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3D4E0F" w:rsidRPr="003D4E0F">
        <w:rPr>
          <w:rFonts w:ascii="Times New Roman" w:hAnsi="Times New Roman" w:cs="Times New Roman"/>
          <w:sz w:val="24"/>
          <w:szCs w:val="24"/>
        </w:rPr>
        <w:t>Tez çalışması için seçilen İsveç, Fransa ve Rusya birçok yönden birbirinden faklı özelliklere sahiptir.</w:t>
      </w:r>
      <w:r w:rsidR="001F10AC">
        <w:rPr>
          <w:rFonts w:ascii="Times New Roman" w:hAnsi="Times New Roman" w:cs="Times New Roman"/>
          <w:sz w:val="24"/>
          <w:szCs w:val="24"/>
        </w:rPr>
        <w:t xml:space="preserve"> B</w:t>
      </w:r>
      <w:r w:rsidR="00D95AC1">
        <w:rPr>
          <w:rFonts w:ascii="Times New Roman" w:hAnsi="Times New Roman" w:cs="Times New Roman"/>
          <w:sz w:val="24"/>
          <w:szCs w:val="24"/>
        </w:rPr>
        <w:t>u üç ü</w:t>
      </w:r>
      <w:r w:rsidR="00BA1519">
        <w:rPr>
          <w:rFonts w:ascii="Times New Roman" w:hAnsi="Times New Roman" w:cs="Times New Roman"/>
          <w:sz w:val="24"/>
          <w:szCs w:val="24"/>
        </w:rPr>
        <w:t xml:space="preserve">lkenin seçilmesinin nedeni ise </w:t>
      </w:r>
      <w:r w:rsidR="00D95AC1">
        <w:rPr>
          <w:rFonts w:ascii="Times New Roman" w:hAnsi="Times New Roman" w:cs="Times New Roman"/>
          <w:sz w:val="24"/>
          <w:szCs w:val="24"/>
        </w:rPr>
        <w:t>siyasi, hukuki, yönetsel ve ideolojik farklılıkların bu ülkelerdeki ombudsmanlık kurumunun yapısı</w:t>
      </w:r>
      <w:r w:rsidR="001F10AC">
        <w:rPr>
          <w:rFonts w:ascii="Times New Roman" w:hAnsi="Times New Roman" w:cs="Times New Roman"/>
          <w:sz w:val="24"/>
          <w:szCs w:val="24"/>
        </w:rPr>
        <w:t xml:space="preserve"> ve işleyişi üzerindeki etkilerini</w:t>
      </w:r>
      <w:r w:rsidR="00D95AC1">
        <w:rPr>
          <w:rFonts w:ascii="Times New Roman" w:hAnsi="Times New Roman" w:cs="Times New Roman"/>
          <w:sz w:val="24"/>
          <w:szCs w:val="24"/>
        </w:rPr>
        <w:t xml:space="preserve"> incelemektir.</w:t>
      </w:r>
      <w:r w:rsidR="003D4E0F" w:rsidRPr="003D4E0F">
        <w:rPr>
          <w:rFonts w:ascii="Times New Roman" w:hAnsi="Times New Roman" w:cs="Times New Roman"/>
          <w:sz w:val="24"/>
          <w:szCs w:val="24"/>
        </w:rPr>
        <w:t xml:space="preserve"> Bu </w:t>
      </w:r>
      <w:r w:rsidR="00D95AC1">
        <w:rPr>
          <w:rFonts w:ascii="Times New Roman" w:hAnsi="Times New Roman" w:cs="Times New Roman"/>
          <w:sz w:val="24"/>
          <w:szCs w:val="24"/>
        </w:rPr>
        <w:t xml:space="preserve">kapsamda İsveç, Fransa ve Rusya </w:t>
      </w:r>
      <w:r w:rsidR="003D4E0F" w:rsidRPr="003D4E0F">
        <w:rPr>
          <w:rFonts w:ascii="Times New Roman" w:hAnsi="Times New Roman" w:cs="Times New Roman"/>
          <w:sz w:val="24"/>
          <w:szCs w:val="24"/>
        </w:rPr>
        <w:t xml:space="preserve">birçok </w:t>
      </w:r>
      <w:r w:rsidR="00D95AC1">
        <w:rPr>
          <w:rFonts w:ascii="Times New Roman" w:hAnsi="Times New Roman" w:cs="Times New Roman"/>
          <w:sz w:val="24"/>
          <w:szCs w:val="24"/>
        </w:rPr>
        <w:t>yönden faklı özelliklere sahip olsa</w:t>
      </w:r>
      <w:r w:rsidR="003D4E0F" w:rsidRPr="003D4E0F">
        <w:rPr>
          <w:rFonts w:ascii="Times New Roman" w:hAnsi="Times New Roman" w:cs="Times New Roman"/>
          <w:sz w:val="24"/>
          <w:szCs w:val="24"/>
        </w:rPr>
        <w:t xml:space="preserve"> bile ombudsmanlık kurumları arasındaki farklılıklar açısından önemli olan siyasi, hukuki, yönetsel ve ideolojik yönlerinin kısaca belirtilmesi çalışmanın amacının anlaşılmasını kolaylaştıracaktır.</w:t>
      </w:r>
      <w:r w:rsidR="001343B6">
        <w:rPr>
          <w:rFonts w:ascii="Times New Roman" w:hAnsi="Times New Roman" w:cs="Times New Roman"/>
          <w:sz w:val="24"/>
          <w:szCs w:val="24"/>
        </w:rPr>
        <w:t xml:space="preserve"> </w:t>
      </w:r>
      <w:r>
        <w:rPr>
          <w:rFonts w:ascii="Times New Roman" w:hAnsi="Times New Roman" w:cs="Times New Roman"/>
          <w:sz w:val="24"/>
          <w:szCs w:val="24"/>
        </w:rPr>
        <w:t xml:space="preserve">İlk </w:t>
      </w:r>
      <w:r w:rsidR="0058164E">
        <w:rPr>
          <w:rFonts w:ascii="Times New Roman" w:hAnsi="Times New Roman" w:cs="Times New Roman"/>
          <w:sz w:val="24"/>
          <w:szCs w:val="24"/>
        </w:rPr>
        <w:t>olarak ombudsmanlığın ortaya çıktığı yer olan İsveç</w:t>
      </w:r>
      <w:r w:rsidR="001343B6">
        <w:rPr>
          <w:rFonts w:ascii="Times New Roman" w:hAnsi="Times New Roman" w:cs="Times New Roman"/>
          <w:sz w:val="24"/>
          <w:szCs w:val="24"/>
        </w:rPr>
        <w:t>,</w:t>
      </w:r>
      <w:r w:rsidR="0058164E">
        <w:rPr>
          <w:rFonts w:ascii="Times New Roman" w:hAnsi="Times New Roman" w:cs="Times New Roman"/>
          <w:sz w:val="24"/>
          <w:szCs w:val="24"/>
        </w:rPr>
        <w:t xml:space="preserve"> Kuzey Avrupa’da yer alan bir İskandinav ülkesidir. İsveç ayn</w:t>
      </w:r>
      <w:r w:rsidR="003D4E0F">
        <w:rPr>
          <w:rFonts w:ascii="Times New Roman" w:hAnsi="Times New Roman" w:cs="Times New Roman"/>
          <w:sz w:val="24"/>
          <w:szCs w:val="24"/>
        </w:rPr>
        <w:t>ı zamanda AB üyesidir. Ülke par</w:t>
      </w:r>
      <w:r w:rsidR="0058164E">
        <w:rPr>
          <w:rFonts w:ascii="Times New Roman" w:hAnsi="Times New Roman" w:cs="Times New Roman"/>
          <w:sz w:val="24"/>
          <w:szCs w:val="24"/>
        </w:rPr>
        <w:t>lamenter monarşi ile yönetilmektedir. Yani ülkenin başında Kral bulunur. Ancak Kral</w:t>
      </w:r>
      <w:r w:rsidR="001343B6">
        <w:rPr>
          <w:rFonts w:ascii="Times New Roman" w:hAnsi="Times New Roman" w:cs="Times New Roman"/>
          <w:sz w:val="24"/>
          <w:szCs w:val="24"/>
        </w:rPr>
        <w:t>’</w:t>
      </w:r>
      <w:r w:rsidR="0058164E">
        <w:rPr>
          <w:rFonts w:ascii="Times New Roman" w:hAnsi="Times New Roman" w:cs="Times New Roman"/>
          <w:sz w:val="24"/>
          <w:szCs w:val="24"/>
        </w:rPr>
        <w:t>ın yetkileri sınırlandırılmıştır. İsveç’te Anglo</w:t>
      </w:r>
      <w:r w:rsidR="001343B6">
        <w:rPr>
          <w:rFonts w:ascii="Times New Roman" w:hAnsi="Times New Roman" w:cs="Times New Roman"/>
          <w:sz w:val="24"/>
          <w:szCs w:val="24"/>
        </w:rPr>
        <w:t>-Sakson hukuk sistemi uygulanmaktadır</w:t>
      </w:r>
      <w:r w:rsidR="0058164E">
        <w:rPr>
          <w:rFonts w:ascii="Times New Roman" w:hAnsi="Times New Roman" w:cs="Times New Roman"/>
          <w:sz w:val="24"/>
          <w:szCs w:val="24"/>
        </w:rPr>
        <w:t xml:space="preserve">. Bundan dolayı adli- idari yargı ayrımı burada geçerli değildir. İkinci ülke olan Fransa Avrupa Kıtası’nda yer alan </w:t>
      </w:r>
      <w:r w:rsidR="006E36CF">
        <w:rPr>
          <w:rFonts w:ascii="Times New Roman" w:hAnsi="Times New Roman" w:cs="Times New Roman"/>
          <w:sz w:val="24"/>
          <w:szCs w:val="24"/>
        </w:rPr>
        <w:t xml:space="preserve">yine </w:t>
      </w:r>
      <w:r w:rsidR="0058164E">
        <w:rPr>
          <w:rFonts w:ascii="Times New Roman" w:hAnsi="Times New Roman" w:cs="Times New Roman"/>
          <w:sz w:val="24"/>
          <w:szCs w:val="24"/>
        </w:rPr>
        <w:t xml:space="preserve">AB üyesi bir ülkedir. Fransa yarı-başkanlık sistemine göre yönetilen üniter bir devlettir. Hukuk sistemi bakımından da Kara Avrupası </w:t>
      </w:r>
      <w:r w:rsidR="00CD5BB6">
        <w:rPr>
          <w:rFonts w:ascii="Times New Roman" w:hAnsi="Times New Roman" w:cs="Times New Roman"/>
          <w:sz w:val="24"/>
          <w:szCs w:val="24"/>
        </w:rPr>
        <w:t xml:space="preserve">sistemini benimsemiştir. Bu sistem nedeniyle ülkede adli- idari yargı ayrımı vardır. Son ülke olan Rusya, Kuzey Avrasya’da yer alır. Ülke federal </w:t>
      </w:r>
      <w:r w:rsidR="00CD5BB6">
        <w:rPr>
          <w:rFonts w:ascii="Times New Roman" w:hAnsi="Times New Roman" w:cs="Times New Roman"/>
          <w:sz w:val="24"/>
          <w:szCs w:val="24"/>
        </w:rPr>
        <w:lastRenderedPageBreak/>
        <w:t xml:space="preserve">yarı başkanlık şeklindeki cumhuriyet ile yönetilmektedir. </w:t>
      </w:r>
      <w:r w:rsidR="006E36CF">
        <w:rPr>
          <w:rFonts w:ascii="Times New Roman" w:hAnsi="Times New Roman" w:cs="Times New Roman"/>
          <w:sz w:val="24"/>
          <w:szCs w:val="24"/>
        </w:rPr>
        <w:t>Rusya Anayasa Mahkemesi devletin organları, yerel yönetimler ve önemli uyuşmazlıklar konusunda son karar mercidir.</w:t>
      </w:r>
      <w:r w:rsidR="00A7153A">
        <w:rPr>
          <w:rFonts w:ascii="Times New Roman" w:hAnsi="Times New Roman" w:cs="Times New Roman"/>
          <w:sz w:val="24"/>
          <w:szCs w:val="24"/>
        </w:rPr>
        <w:t xml:space="preserve"> Rusya’da federal ve federe devletler düzeyinde farklı mahkemeler bulunmaktadır. Ancak bu mahkemelerin baktıkları davalarda adli ve idari yargı ayrımı yapılmamaktadır. </w:t>
      </w:r>
    </w:p>
    <w:p w14:paraId="704795E6" w14:textId="2C9308C3" w:rsidR="009F24AE" w:rsidRDefault="006E36CF" w:rsidP="00B02BA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Anlatılanlar doğrultusunda</w:t>
      </w:r>
      <w:r w:rsidR="00356483">
        <w:rPr>
          <w:rFonts w:ascii="Times New Roman" w:hAnsi="Times New Roman" w:cs="Times New Roman"/>
          <w:color w:val="000000" w:themeColor="text1"/>
          <w:sz w:val="24"/>
          <w:szCs w:val="24"/>
        </w:rPr>
        <w:t xml:space="preserve"> tez çalışmasının</w:t>
      </w:r>
      <w:r w:rsidR="006830CE">
        <w:rPr>
          <w:rFonts w:ascii="Times New Roman" w:hAnsi="Times New Roman" w:cs="Times New Roman"/>
          <w:color w:val="000000" w:themeColor="text1"/>
          <w:sz w:val="24"/>
          <w:szCs w:val="24"/>
        </w:rPr>
        <w:t xml:space="preserve"> temel</w:t>
      </w:r>
      <w:r w:rsidR="00356483">
        <w:rPr>
          <w:rFonts w:ascii="Times New Roman" w:hAnsi="Times New Roman" w:cs="Times New Roman"/>
          <w:color w:val="000000" w:themeColor="text1"/>
          <w:sz w:val="24"/>
          <w:szCs w:val="24"/>
        </w:rPr>
        <w:t xml:space="preserve"> amacı;</w:t>
      </w:r>
      <w:r w:rsidR="003D4E0F">
        <w:rPr>
          <w:rFonts w:ascii="Times New Roman" w:hAnsi="Times New Roman" w:cs="Times New Roman"/>
          <w:color w:val="000000" w:themeColor="text1"/>
          <w:sz w:val="24"/>
          <w:szCs w:val="24"/>
        </w:rPr>
        <w:t xml:space="preserve"> </w:t>
      </w:r>
      <w:r w:rsidR="00356483">
        <w:rPr>
          <w:rFonts w:ascii="Times New Roman" w:hAnsi="Times New Roman" w:cs="Times New Roman"/>
          <w:color w:val="000000" w:themeColor="text1"/>
          <w:sz w:val="24"/>
          <w:szCs w:val="24"/>
        </w:rPr>
        <w:t>Ombudsmanlık Kurumu’</w:t>
      </w:r>
      <w:r w:rsidR="00C35A6E">
        <w:rPr>
          <w:rFonts w:ascii="Times New Roman" w:hAnsi="Times New Roman" w:cs="Times New Roman"/>
          <w:color w:val="000000" w:themeColor="text1"/>
          <w:sz w:val="24"/>
          <w:szCs w:val="24"/>
        </w:rPr>
        <w:t xml:space="preserve">nun siyasi, hukuki, yönetsel ve </w:t>
      </w:r>
      <w:r w:rsidR="00C35A6E" w:rsidRPr="00C35A6E">
        <w:rPr>
          <w:rFonts w:ascii="Times New Roman" w:hAnsi="Times New Roman" w:cs="Times New Roman"/>
          <w:color w:val="000000" w:themeColor="text1"/>
          <w:sz w:val="24"/>
          <w:szCs w:val="24"/>
        </w:rPr>
        <w:t>ideolojik</w:t>
      </w:r>
      <w:r w:rsidR="006830CE">
        <w:rPr>
          <w:rFonts w:ascii="Times New Roman" w:hAnsi="Times New Roman" w:cs="Times New Roman"/>
          <w:color w:val="000000" w:themeColor="text1"/>
          <w:sz w:val="24"/>
          <w:szCs w:val="24"/>
        </w:rPr>
        <w:t xml:space="preserve"> yönlerden farklı niteliklere sahip İsveç, Fransa ve Rusya örnekleri üzerinden ve her üç ülkeye dair güncel değişiklikler dikkate alınarak hangi benzerliklere ve farklılıklara sahip olduğunun değerlendiril</w:t>
      </w:r>
      <w:r w:rsidR="00313093">
        <w:rPr>
          <w:rFonts w:ascii="Times New Roman" w:hAnsi="Times New Roman" w:cs="Times New Roman"/>
          <w:color w:val="000000" w:themeColor="text1"/>
          <w:sz w:val="24"/>
          <w:szCs w:val="24"/>
        </w:rPr>
        <w:t>mesidir</w:t>
      </w:r>
      <w:r w:rsidR="00155008">
        <w:rPr>
          <w:rFonts w:ascii="Times New Roman" w:hAnsi="Times New Roman" w:cs="Times New Roman"/>
          <w:color w:val="000000" w:themeColor="text1"/>
          <w:sz w:val="24"/>
          <w:szCs w:val="24"/>
        </w:rPr>
        <w:t xml:space="preserve">. </w:t>
      </w:r>
      <w:r w:rsidR="009F24AE" w:rsidRPr="00625BBB">
        <w:rPr>
          <w:rFonts w:ascii="Times New Roman" w:hAnsi="Times New Roman" w:cs="Times New Roman"/>
          <w:color w:val="000000" w:themeColor="text1"/>
          <w:sz w:val="24"/>
          <w:szCs w:val="24"/>
        </w:rPr>
        <w:t>Bu amaç çerçevesinde çalışmanı</w:t>
      </w:r>
      <w:r w:rsidR="004D5DAE">
        <w:rPr>
          <w:rFonts w:ascii="Times New Roman" w:hAnsi="Times New Roman" w:cs="Times New Roman"/>
          <w:color w:val="000000" w:themeColor="text1"/>
          <w:sz w:val="24"/>
          <w:szCs w:val="24"/>
        </w:rPr>
        <w:t>n temel hipotezi</w:t>
      </w:r>
      <w:r w:rsidR="00AE370D">
        <w:rPr>
          <w:rFonts w:ascii="Times New Roman" w:hAnsi="Times New Roman" w:cs="Times New Roman"/>
          <w:color w:val="000000" w:themeColor="text1"/>
          <w:sz w:val="24"/>
          <w:szCs w:val="24"/>
        </w:rPr>
        <w:t>,</w:t>
      </w:r>
      <w:r w:rsidR="009F24AE" w:rsidRPr="00625BBB">
        <w:rPr>
          <w:rFonts w:ascii="Times New Roman" w:hAnsi="Times New Roman" w:cs="Times New Roman"/>
          <w:color w:val="000000" w:themeColor="text1"/>
          <w:sz w:val="24"/>
          <w:szCs w:val="24"/>
        </w:rPr>
        <w:t xml:space="preserve"> </w:t>
      </w:r>
      <w:r w:rsidR="003D4E0F" w:rsidRPr="003D4E0F">
        <w:rPr>
          <w:rFonts w:ascii="Times New Roman" w:hAnsi="Times New Roman" w:cs="Times New Roman"/>
          <w:color w:val="000000" w:themeColor="text1"/>
          <w:sz w:val="24"/>
          <w:szCs w:val="24"/>
        </w:rPr>
        <w:t>İsveç, Fransa ve Rusya’da ombudsmanın muhtevası gereği benzerlikler</w:t>
      </w:r>
      <w:r w:rsidR="0003427E">
        <w:rPr>
          <w:rFonts w:ascii="Times New Roman" w:hAnsi="Times New Roman" w:cs="Times New Roman"/>
          <w:color w:val="000000" w:themeColor="text1"/>
          <w:sz w:val="24"/>
          <w:szCs w:val="24"/>
        </w:rPr>
        <w:t>i</w:t>
      </w:r>
      <w:r w:rsidR="003D4E0F" w:rsidRPr="003D4E0F">
        <w:rPr>
          <w:rFonts w:ascii="Times New Roman" w:hAnsi="Times New Roman" w:cs="Times New Roman"/>
          <w:color w:val="000000" w:themeColor="text1"/>
          <w:sz w:val="24"/>
          <w:szCs w:val="24"/>
        </w:rPr>
        <w:t xml:space="preserve"> olduğu yönündedir. Nitekim </w:t>
      </w:r>
      <w:r w:rsidR="00C35A6E">
        <w:rPr>
          <w:rFonts w:ascii="Times New Roman" w:hAnsi="Times New Roman" w:cs="Times New Roman"/>
          <w:color w:val="000000" w:themeColor="text1"/>
          <w:sz w:val="24"/>
          <w:szCs w:val="24"/>
        </w:rPr>
        <w:t>kökeni on sekizinci</w:t>
      </w:r>
      <w:r w:rsidR="005D39CF">
        <w:rPr>
          <w:rFonts w:ascii="Times New Roman" w:hAnsi="Times New Roman" w:cs="Times New Roman"/>
          <w:color w:val="000000" w:themeColor="text1"/>
          <w:sz w:val="24"/>
          <w:szCs w:val="24"/>
        </w:rPr>
        <w:t xml:space="preserve"> yüzyıla dayanan ve özellikle İkinci</w:t>
      </w:r>
      <w:r w:rsidR="00C16099" w:rsidRPr="00C16099">
        <w:rPr>
          <w:rFonts w:ascii="Times New Roman" w:hAnsi="Times New Roman" w:cs="Times New Roman"/>
          <w:color w:val="000000" w:themeColor="text1"/>
          <w:sz w:val="24"/>
          <w:szCs w:val="24"/>
        </w:rPr>
        <w:t xml:space="preserve"> Düny</w:t>
      </w:r>
      <w:r w:rsidR="00AE370D">
        <w:rPr>
          <w:rFonts w:ascii="Times New Roman" w:hAnsi="Times New Roman" w:cs="Times New Roman"/>
          <w:color w:val="000000" w:themeColor="text1"/>
          <w:sz w:val="24"/>
          <w:szCs w:val="24"/>
        </w:rPr>
        <w:t xml:space="preserve">a Savaşı’ndan </w:t>
      </w:r>
      <w:r w:rsidR="00955BAF">
        <w:rPr>
          <w:rFonts w:ascii="Times New Roman" w:hAnsi="Times New Roman" w:cs="Times New Roman"/>
          <w:color w:val="000000" w:themeColor="text1"/>
          <w:sz w:val="24"/>
          <w:szCs w:val="24"/>
        </w:rPr>
        <w:t xml:space="preserve">sonra </w:t>
      </w:r>
      <w:r w:rsidR="00AE370D">
        <w:rPr>
          <w:rFonts w:ascii="Times New Roman" w:hAnsi="Times New Roman" w:cs="Times New Roman"/>
          <w:color w:val="000000" w:themeColor="text1"/>
          <w:sz w:val="24"/>
          <w:szCs w:val="24"/>
        </w:rPr>
        <w:t>hızlı bir şekilde yayılmaya başlayan</w:t>
      </w:r>
      <w:r w:rsidR="00C16099" w:rsidRPr="00C16099">
        <w:rPr>
          <w:rFonts w:ascii="Times New Roman" w:hAnsi="Times New Roman" w:cs="Times New Roman"/>
          <w:color w:val="000000" w:themeColor="text1"/>
          <w:sz w:val="24"/>
          <w:szCs w:val="24"/>
        </w:rPr>
        <w:t xml:space="preserve"> ombudsmanlık kurumu</w:t>
      </w:r>
      <w:r w:rsidR="00955BAF">
        <w:rPr>
          <w:rFonts w:ascii="Times New Roman" w:hAnsi="Times New Roman" w:cs="Times New Roman"/>
          <w:color w:val="000000" w:themeColor="text1"/>
          <w:sz w:val="24"/>
          <w:szCs w:val="24"/>
        </w:rPr>
        <w:t>nun siyasal</w:t>
      </w:r>
      <w:r w:rsidR="00C35A6E">
        <w:rPr>
          <w:rFonts w:ascii="Times New Roman" w:hAnsi="Times New Roman" w:cs="Times New Roman"/>
          <w:color w:val="000000" w:themeColor="text1"/>
          <w:sz w:val="24"/>
          <w:szCs w:val="24"/>
        </w:rPr>
        <w:t xml:space="preserve">, </w:t>
      </w:r>
      <w:r w:rsidR="00955BAF">
        <w:rPr>
          <w:rFonts w:ascii="Times New Roman" w:hAnsi="Times New Roman" w:cs="Times New Roman"/>
          <w:color w:val="000000" w:themeColor="text1"/>
          <w:sz w:val="24"/>
          <w:szCs w:val="24"/>
        </w:rPr>
        <w:t>hukuki</w:t>
      </w:r>
      <w:r w:rsidR="00C35A6E">
        <w:rPr>
          <w:rFonts w:ascii="Times New Roman" w:hAnsi="Times New Roman" w:cs="Times New Roman"/>
          <w:color w:val="000000" w:themeColor="text1"/>
          <w:sz w:val="24"/>
          <w:szCs w:val="24"/>
        </w:rPr>
        <w:t>, yönetsel</w:t>
      </w:r>
      <w:r w:rsidR="00C16099" w:rsidRPr="00C16099">
        <w:rPr>
          <w:rFonts w:ascii="Times New Roman" w:hAnsi="Times New Roman" w:cs="Times New Roman"/>
          <w:color w:val="000000" w:themeColor="text1"/>
          <w:sz w:val="24"/>
          <w:szCs w:val="24"/>
        </w:rPr>
        <w:t xml:space="preserve"> </w:t>
      </w:r>
      <w:r w:rsidR="00C35A6E">
        <w:rPr>
          <w:rFonts w:ascii="Times New Roman" w:hAnsi="Times New Roman" w:cs="Times New Roman"/>
          <w:color w:val="000000" w:themeColor="text1"/>
          <w:sz w:val="24"/>
          <w:szCs w:val="24"/>
        </w:rPr>
        <w:t xml:space="preserve">ve ideolojik </w:t>
      </w:r>
      <w:r w:rsidR="00C16099" w:rsidRPr="00C16099">
        <w:rPr>
          <w:rFonts w:ascii="Times New Roman" w:hAnsi="Times New Roman" w:cs="Times New Roman"/>
          <w:color w:val="000000" w:themeColor="text1"/>
          <w:sz w:val="24"/>
          <w:szCs w:val="24"/>
        </w:rPr>
        <w:t>yö</w:t>
      </w:r>
      <w:r w:rsidR="00955BAF">
        <w:rPr>
          <w:rFonts w:ascii="Times New Roman" w:hAnsi="Times New Roman" w:cs="Times New Roman"/>
          <w:color w:val="000000" w:themeColor="text1"/>
          <w:sz w:val="24"/>
          <w:szCs w:val="24"/>
        </w:rPr>
        <w:t>nlerden farklı özelliklere sahip İsveç, Fransa ve Rusya’da</w:t>
      </w:r>
      <w:r w:rsidR="00C16099" w:rsidRPr="00C16099">
        <w:rPr>
          <w:rFonts w:ascii="Times New Roman" w:hAnsi="Times New Roman" w:cs="Times New Roman"/>
          <w:color w:val="000000" w:themeColor="text1"/>
          <w:sz w:val="24"/>
          <w:szCs w:val="24"/>
        </w:rPr>
        <w:t xml:space="preserve"> yapısının, denetiminin ve </w:t>
      </w:r>
      <w:r w:rsidR="005D39CF">
        <w:rPr>
          <w:rFonts w:ascii="Times New Roman" w:hAnsi="Times New Roman" w:cs="Times New Roman"/>
          <w:color w:val="000000" w:themeColor="text1"/>
          <w:sz w:val="24"/>
          <w:szCs w:val="24"/>
        </w:rPr>
        <w:t xml:space="preserve">denetiminin </w:t>
      </w:r>
      <w:r w:rsidR="00C2791B">
        <w:rPr>
          <w:rFonts w:ascii="Times New Roman" w:hAnsi="Times New Roman" w:cs="Times New Roman"/>
          <w:color w:val="000000" w:themeColor="text1"/>
          <w:sz w:val="24"/>
          <w:szCs w:val="24"/>
        </w:rPr>
        <w:t>sonuçlarının aynı şekilde</w:t>
      </w:r>
      <w:r w:rsidR="00C16099" w:rsidRPr="00C16099">
        <w:rPr>
          <w:rFonts w:ascii="Times New Roman" w:hAnsi="Times New Roman" w:cs="Times New Roman"/>
          <w:color w:val="000000" w:themeColor="text1"/>
          <w:sz w:val="24"/>
          <w:szCs w:val="24"/>
        </w:rPr>
        <w:t xml:space="preserve"> olmayacağ</w:t>
      </w:r>
      <w:r w:rsidR="00C2791B">
        <w:rPr>
          <w:rFonts w:ascii="Times New Roman" w:hAnsi="Times New Roman" w:cs="Times New Roman"/>
          <w:color w:val="000000" w:themeColor="text1"/>
          <w:sz w:val="24"/>
          <w:szCs w:val="24"/>
        </w:rPr>
        <w:t xml:space="preserve">ı </w:t>
      </w:r>
      <w:r w:rsidR="003D4E0F">
        <w:rPr>
          <w:rFonts w:ascii="Times New Roman" w:hAnsi="Times New Roman" w:cs="Times New Roman"/>
          <w:color w:val="000000" w:themeColor="text1"/>
          <w:sz w:val="24"/>
          <w:szCs w:val="24"/>
        </w:rPr>
        <w:t>öngörülmektedir</w:t>
      </w:r>
      <w:r w:rsidR="009F24AE" w:rsidRPr="00625BBB">
        <w:rPr>
          <w:rFonts w:ascii="Times New Roman" w:hAnsi="Times New Roman" w:cs="Times New Roman"/>
          <w:color w:val="000000" w:themeColor="text1"/>
          <w:sz w:val="24"/>
          <w:szCs w:val="24"/>
        </w:rPr>
        <w:t>.</w:t>
      </w:r>
      <w:r w:rsidR="004D5DAE">
        <w:rPr>
          <w:rFonts w:ascii="Times New Roman" w:hAnsi="Times New Roman" w:cs="Times New Roman"/>
          <w:color w:val="000000" w:themeColor="text1"/>
          <w:sz w:val="24"/>
          <w:szCs w:val="24"/>
        </w:rPr>
        <w:t xml:space="preserve"> Ancak benzer yönler de elbette vardır. Bu benzer yönler </w:t>
      </w:r>
      <w:r w:rsidR="00C35A6E">
        <w:rPr>
          <w:rFonts w:ascii="Times New Roman" w:hAnsi="Times New Roman" w:cs="Times New Roman"/>
          <w:color w:val="000000" w:themeColor="text1"/>
          <w:sz w:val="24"/>
          <w:szCs w:val="24"/>
        </w:rPr>
        <w:t xml:space="preserve">de </w:t>
      </w:r>
      <w:r w:rsidR="003D4E0F">
        <w:rPr>
          <w:rFonts w:ascii="Times New Roman" w:hAnsi="Times New Roman" w:cs="Times New Roman"/>
          <w:color w:val="000000" w:themeColor="text1"/>
          <w:sz w:val="24"/>
          <w:szCs w:val="24"/>
        </w:rPr>
        <w:t>“</w:t>
      </w:r>
      <w:r w:rsidR="004D5DAE">
        <w:rPr>
          <w:rFonts w:ascii="Times New Roman" w:hAnsi="Times New Roman" w:cs="Times New Roman"/>
          <w:color w:val="000000" w:themeColor="text1"/>
          <w:sz w:val="24"/>
          <w:szCs w:val="24"/>
        </w:rPr>
        <w:t>ombudsmanı ombudsman yapan</w:t>
      </w:r>
      <w:r w:rsidR="003D4E0F">
        <w:rPr>
          <w:rFonts w:ascii="Times New Roman" w:hAnsi="Times New Roman" w:cs="Times New Roman"/>
          <w:color w:val="000000" w:themeColor="text1"/>
          <w:sz w:val="24"/>
          <w:szCs w:val="24"/>
        </w:rPr>
        <w:t>”</w:t>
      </w:r>
      <w:r w:rsidR="004D5DAE">
        <w:rPr>
          <w:rFonts w:ascii="Times New Roman" w:hAnsi="Times New Roman" w:cs="Times New Roman"/>
          <w:color w:val="000000" w:themeColor="text1"/>
          <w:sz w:val="24"/>
          <w:szCs w:val="24"/>
        </w:rPr>
        <w:t xml:space="preserve"> niteliklerdir.</w:t>
      </w:r>
      <w:r w:rsidR="003D4E0F">
        <w:rPr>
          <w:rFonts w:ascii="Times New Roman" w:hAnsi="Times New Roman" w:cs="Times New Roman"/>
          <w:color w:val="000000" w:themeColor="text1"/>
          <w:sz w:val="24"/>
          <w:szCs w:val="24"/>
        </w:rPr>
        <w:t xml:space="preserve"> </w:t>
      </w:r>
      <w:r w:rsidR="003D4E0F" w:rsidRPr="003D4E0F">
        <w:rPr>
          <w:rFonts w:ascii="Times New Roman" w:hAnsi="Times New Roman" w:cs="Times New Roman"/>
          <w:color w:val="000000" w:themeColor="text1"/>
          <w:sz w:val="24"/>
          <w:szCs w:val="24"/>
        </w:rPr>
        <w:t>Çalışmanın hipotezi de bu niteliklere yönelmiş bulunmaktadır.</w:t>
      </w:r>
    </w:p>
    <w:p w14:paraId="5194371C" w14:textId="5A4A75CD" w:rsidR="005D07BA" w:rsidRPr="00A41A1E" w:rsidRDefault="00C35A6E" w:rsidP="00B02B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Tez çalışmasının hazırlanması sırasında,</w:t>
      </w:r>
      <w:r w:rsidRPr="00C35A6E">
        <w:t xml:space="preserve"> </w:t>
      </w:r>
      <w:r>
        <w:rPr>
          <w:rFonts w:ascii="Times New Roman" w:hAnsi="Times New Roman" w:cs="Times New Roman"/>
          <w:sz w:val="24"/>
          <w:szCs w:val="24"/>
        </w:rPr>
        <w:t xml:space="preserve">Siyaset Bilimi </w:t>
      </w:r>
      <w:r w:rsidR="0003427E">
        <w:rPr>
          <w:rFonts w:ascii="Times New Roman" w:hAnsi="Times New Roman" w:cs="Times New Roman"/>
          <w:sz w:val="24"/>
          <w:szCs w:val="24"/>
        </w:rPr>
        <w:t xml:space="preserve">ve Kamu Yönetimi </w:t>
      </w:r>
      <w:r>
        <w:rPr>
          <w:rFonts w:ascii="Times New Roman" w:hAnsi="Times New Roman" w:cs="Times New Roman"/>
          <w:sz w:val="24"/>
          <w:szCs w:val="24"/>
        </w:rPr>
        <w:t>başta olmak üzere ilgili disiplinlere ilişkin</w:t>
      </w:r>
      <w:r w:rsidRPr="00C35A6E">
        <w:rPr>
          <w:rFonts w:ascii="Times New Roman" w:hAnsi="Times New Roman" w:cs="Times New Roman"/>
          <w:sz w:val="24"/>
          <w:szCs w:val="24"/>
        </w:rPr>
        <w:t xml:space="preserve"> literatür taraması</w:t>
      </w:r>
      <w:r w:rsidR="0003427E">
        <w:rPr>
          <w:rFonts w:ascii="Times New Roman" w:hAnsi="Times New Roman" w:cs="Times New Roman"/>
          <w:sz w:val="24"/>
          <w:szCs w:val="24"/>
        </w:rPr>
        <w:t>na dayalı nitel bir yöntem kullanılmıştır</w:t>
      </w:r>
      <w:r w:rsidR="005D07BA" w:rsidRPr="005D07BA">
        <w:rPr>
          <w:rFonts w:ascii="Times New Roman" w:hAnsi="Times New Roman" w:cs="Times New Roman"/>
          <w:sz w:val="24"/>
          <w:szCs w:val="24"/>
        </w:rPr>
        <w:t>.</w:t>
      </w:r>
    </w:p>
    <w:p w14:paraId="3040C150" w14:textId="1201BD46" w:rsidR="00B60EE7" w:rsidRPr="00A41A1E" w:rsidRDefault="005730E9" w:rsidP="00B02B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Tez</w:t>
      </w:r>
      <w:r w:rsidR="009F24AE">
        <w:rPr>
          <w:rFonts w:ascii="Times New Roman" w:hAnsi="Times New Roman" w:cs="Times New Roman"/>
          <w:sz w:val="24"/>
          <w:szCs w:val="24"/>
        </w:rPr>
        <w:t xml:space="preserve"> çalışması</w:t>
      </w:r>
      <w:r w:rsidR="005D07BA">
        <w:rPr>
          <w:rFonts w:ascii="Times New Roman" w:hAnsi="Times New Roman" w:cs="Times New Roman"/>
          <w:sz w:val="24"/>
          <w:szCs w:val="24"/>
        </w:rPr>
        <w:t xml:space="preserve"> üç bölümden oluşmaktadır</w:t>
      </w:r>
      <w:r w:rsidR="00B60EE7" w:rsidRPr="00A41A1E">
        <w:rPr>
          <w:rFonts w:ascii="Times New Roman" w:hAnsi="Times New Roman" w:cs="Times New Roman"/>
          <w:sz w:val="24"/>
          <w:szCs w:val="24"/>
        </w:rPr>
        <w:t>.</w:t>
      </w:r>
      <w:r w:rsidR="005D07BA">
        <w:rPr>
          <w:rFonts w:ascii="Times New Roman" w:hAnsi="Times New Roman" w:cs="Times New Roman"/>
          <w:sz w:val="24"/>
          <w:szCs w:val="24"/>
        </w:rPr>
        <w:t xml:space="preserve"> </w:t>
      </w:r>
      <w:r w:rsidR="009F24AE">
        <w:rPr>
          <w:rFonts w:ascii="Times New Roman" w:hAnsi="Times New Roman" w:cs="Times New Roman"/>
          <w:sz w:val="24"/>
          <w:szCs w:val="24"/>
        </w:rPr>
        <w:t xml:space="preserve"> </w:t>
      </w:r>
    </w:p>
    <w:p w14:paraId="04926020" w14:textId="660AADDF" w:rsidR="00FE3794" w:rsidRPr="00A41A1E" w:rsidRDefault="00B60EE7" w:rsidP="00FE3794">
      <w:pPr>
        <w:spacing w:after="0" w:line="360" w:lineRule="auto"/>
        <w:ind w:firstLine="709"/>
        <w:jc w:val="both"/>
        <w:rPr>
          <w:rFonts w:ascii="Times New Roman" w:hAnsi="Times New Roman" w:cs="Times New Roman"/>
          <w:sz w:val="24"/>
          <w:szCs w:val="24"/>
        </w:rPr>
      </w:pPr>
      <w:r w:rsidRPr="00A41A1E">
        <w:rPr>
          <w:rFonts w:ascii="Times New Roman" w:hAnsi="Times New Roman" w:cs="Times New Roman"/>
          <w:sz w:val="24"/>
          <w:szCs w:val="24"/>
        </w:rPr>
        <w:t>Biri</w:t>
      </w:r>
      <w:r w:rsidR="00FE3794">
        <w:rPr>
          <w:rFonts w:ascii="Times New Roman" w:hAnsi="Times New Roman" w:cs="Times New Roman"/>
          <w:sz w:val="24"/>
          <w:szCs w:val="24"/>
        </w:rPr>
        <w:t xml:space="preserve">nci bölümde, </w:t>
      </w:r>
      <w:r w:rsidR="005D07BA">
        <w:rPr>
          <w:rFonts w:ascii="Times New Roman" w:hAnsi="Times New Roman" w:cs="Times New Roman"/>
          <w:sz w:val="24"/>
          <w:szCs w:val="24"/>
        </w:rPr>
        <w:t>ombudsman denetiminin dünyanın birçok ülkesinde klasik denetim mekenizmalarının eksik yönlerini tamamlanamak için tercih edilen bir denetim sistemi olduğu üzerinde durulmuştur. Ombudsman denetimin</w:t>
      </w:r>
      <w:r w:rsidR="005730E9">
        <w:rPr>
          <w:rFonts w:ascii="Times New Roman" w:hAnsi="Times New Roman" w:cs="Times New Roman"/>
          <w:sz w:val="24"/>
          <w:szCs w:val="24"/>
        </w:rPr>
        <w:t xml:space="preserve"> </w:t>
      </w:r>
      <w:r w:rsidR="005D07BA">
        <w:rPr>
          <w:rFonts w:ascii="Times New Roman" w:hAnsi="Times New Roman" w:cs="Times New Roman"/>
          <w:sz w:val="24"/>
          <w:szCs w:val="24"/>
        </w:rPr>
        <w:t xml:space="preserve">tanımı, önemi, </w:t>
      </w:r>
      <w:r w:rsidR="005730E9">
        <w:rPr>
          <w:rFonts w:ascii="Times New Roman" w:hAnsi="Times New Roman" w:cs="Times New Roman"/>
          <w:sz w:val="24"/>
          <w:szCs w:val="24"/>
        </w:rPr>
        <w:t>tarihsel gelişimi, özellikleri, görev</w:t>
      </w:r>
      <w:r w:rsidR="005D07BA">
        <w:rPr>
          <w:rFonts w:ascii="Times New Roman" w:hAnsi="Times New Roman" w:cs="Times New Roman"/>
          <w:sz w:val="24"/>
          <w:szCs w:val="24"/>
        </w:rPr>
        <w:t>leri, yetkileri ve statüsü bu bölümde ele alınmıştır</w:t>
      </w:r>
      <w:r w:rsidR="008A363A">
        <w:rPr>
          <w:rFonts w:ascii="Times New Roman" w:hAnsi="Times New Roman" w:cs="Times New Roman"/>
          <w:sz w:val="24"/>
          <w:szCs w:val="24"/>
        </w:rPr>
        <w:t xml:space="preserve">. </w:t>
      </w:r>
    </w:p>
    <w:p w14:paraId="70ADDB41" w14:textId="49704E5A" w:rsidR="008A363A" w:rsidRDefault="008A363A" w:rsidP="008A363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İkinci bölüm</w:t>
      </w:r>
      <w:r w:rsidR="00740274">
        <w:rPr>
          <w:rFonts w:ascii="Times New Roman" w:hAnsi="Times New Roman" w:cs="Times New Roman"/>
          <w:sz w:val="24"/>
          <w:szCs w:val="24"/>
        </w:rPr>
        <w:t>de</w:t>
      </w:r>
      <w:r w:rsidR="005D39CF">
        <w:rPr>
          <w:rFonts w:ascii="Times New Roman" w:hAnsi="Times New Roman" w:cs="Times New Roman"/>
          <w:sz w:val="24"/>
          <w:szCs w:val="24"/>
        </w:rPr>
        <w:t xml:space="preserve">, </w:t>
      </w:r>
      <w:r w:rsidR="00740274">
        <w:rPr>
          <w:rFonts w:ascii="Times New Roman" w:hAnsi="Times New Roman" w:cs="Times New Roman"/>
          <w:sz w:val="24"/>
          <w:szCs w:val="24"/>
        </w:rPr>
        <w:t>ombud</w:t>
      </w:r>
      <w:r w:rsidR="00D11F16">
        <w:rPr>
          <w:rFonts w:ascii="Times New Roman" w:hAnsi="Times New Roman" w:cs="Times New Roman"/>
          <w:sz w:val="24"/>
          <w:szCs w:val="24"/>
        </w:rPr>
        <w:t>smanlık kurumuna idari yapısı içerisinde</w:t>
      </w:r>
      <w:r w:rsidR="00740274">
        <w:rPr>
          <w:rFonts w:ascii="Times New Roman" w:hAnsi="Times New Roman" w:cs="Times New Roman"/>
          <w:sz w:val="24"/>
          <w:szCs w:val="24"/>
        </w:rPr>
        <w:t xml:space="preserve"> yer veren </w:t>
      </w:r>
      <w:r w:rsidR="005D39CF">
        <w:rPr>
          <w:rFonts w:ascii="Times New Roman" w:hAnsi="Times New Roman" w:cs="Times New Roman"/>
          <w:sz w:val="24"/>
          <w:szCs w:val="24"/>
        </w:rPr>
        <w:t>İsveç, Fransa ve Rusya</w:t>
      </w:r>
      <w:r w:rsidR="00740274">
        <w:rPr>
          <w:rFonts w:ascii="Times New Roman" w:hAnsi="Times New Roman" w:cs="Times New Roman"/>
          <w:sz w:val="24"/>
          <w:szCs w:val="24"/>
        </w:rPr>
        <w:t>’da</w:t>
      </w:r>
      <w:r w:rsidR="005D39CF">
        <w:rPr>
          <w:rFonts w:ascii="Times New Roman" w:hAnsi="Times New Roman" w:cs="Times New Roman"/>
          <w:sz w:val="24"/>
          <w:szCs w:val="24"/>
        </w:rPr>
        <w:t xml:space="preserve"> </w:t>
      </w:r>
      <w:r w:rsidR="00740274">
        <w:rPr>
          <w:rFonts w:ascii="Times New Roman" w:hAnsi="Times New Roman" w:cs="Times New Roman"/>
          <w:sz w:val="24"/>
          <w:szCs w:val="24"/>
        </w:rPr>
        <w:t>bu kurumun ortaya çıkışı ve nasıl uygulandığı üzerinde durulmuştur. Öncelikle, ombudsman kurumunun ortaya çıktığı yer olan İsveç’de kurumun nas</w:t>
      </w:r>
      <w:r w:rsidR="00D11F16">
        <w:rPr>
          <w:rFonts w:ascii="Times New Roman" w:hAnsi="Times New Roman" w:cs="Times New Roman"/>
          <w:sz w:val="24"/>
          <w:szCs w:val="24"/>
        </w:rPr>
        <w:t>ıl ve hangi şartlarda kurulduğu ardından</w:t>
      </w:r>
      <w:r w:rsidR="00740274">
        <w:rPr>
          <w:rFonts w:ascii="Times New Roman" w:hAnsi="Times New Roman" w:cs="Times New Roman"/>
          <w:sz w:val="24"/>
          <w:szCs w:val="24"/>
        </w:rPr>
        <w:t>, idari yargının beşiği durumunda olan Fransa’da</w:t>
      </w:r>
      <w:r w:rsidR="00D11F16">
        <w:rPr>
          <w:rFonts w:ascii="Times New Roman" w:hAnsi="Times New Roman" w:cs="Times New Roman"/>
          <w:sz w:val="24"/>
          <w:szCs w:val="24"/>
        </w:rPr>
        <w:t>,</w:t>
      </w:r>
      <w:r w:rsidR="00740274">
        <w:rPr>
          <w:rFonts w:ascii="Times New Roman" w:hAnsi="Times New Roman" w:cs="Times New Roman"/>
          <w:sz w:val="24"/>
          <w:szCs w:val="24"/>
        </w:rPr>
        <w:t xml:space="preserve"> </w:t>
      </w:r>
      <w:r w:rsidR="00E61E7F">
        <w:rPr>
          <w:rFonts w:ascii="Times New Roman" w:hAnsi="Times New Roman" w:cs="Times New Roman"/>
          <w:sz w:val="24"/>
          <w:szCs w:val="24"/>
        </w:rPr>
        <w:t>tüm olumsuz eleş</w:t>
      </w:r>
      <w:r w:rsidR="00D11F16">
        <w:rPr>
          <w:rFonts w:ascii="Times New Roman" w:hAnsi="Times New Roman" w:cs="Times New Roman"/>
          <w:sz w:val="24"/>
          <w:szCs w:val="24"/>
        </w:rPr>
        <w:t xml:space="preserve">tirilere rağmen </w:t>
      </w:r>
      <w:r w:rsidR="00D11F16" w:rsidRPr="00D11F16">
        <w:rPr>
          <w:rFonts w:ascii="Times New Roman" w:hAnsi="Times New Roman" w:cs="Times New Roman"/>
          <w:sz w:val="24"/>
          <w:szCs w:val="24"/>
        </w:rPr>
        <w:t xml:space="preserve">kurumun </w:t>
      </w:r>
      <w:r w:rsidR="00D11F16">
        <w:rPr>
          <w:rFonts w:ascii="Times New Roman" w:hAnsi="Times New Roman" w:cs="Times New Roman"/>
          <w:sz w:val="24"/>
          <w:szCs w:val="24"/>
        </w:rPr>
        <w:t>nasıl kurulduğu ve geliştiği, son olarak da diğer ülkelere göre Rusya Federasyonu’nda daha yeni kurulan ombudsmanlık kurumunun gelişimi</w:t>
      </w:r>
      <w:r w:rsidR="00740274">
        <w:rPr>
          <w:rFonts w:ascii="Times New Roman" w:hAnsi="Times New Roman" w:cs="Times New Roman"/>
          <w:sz w:val="24"/>
          <w:szCs w:val="24"/>
        </w:rPr>
        <w:t xml:space="preserve"> incelenmiş</w:t>
      </w:r>
      <w:r w:rsidR="00D11F16">
        <w:rPr>
          <w:rFonts w:ascii="Times New Roman" w:hAnsi="Times New Roman" w:cs="Times New Roman"/>
          <w:sz w:val="24"/>
          <w:szCs w:val="24"/>
        </w:rPr>
        <w:t>tir.</w:t>
      </w:r>
    </w:p>
    <w:p w14:paraId="3D995593" w14:textId="7138976C" w:rsidR="005D39CF" w:rsidRDefault="005D07BA" w:rsidP="008A363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Son olarak üçüncü bölümde,</w:t>
      </w:r>
      <w:r w:rsidR="005D39CF">
        <w:rPr>
          <w:rFonts w:ascii="Times New Roman" w:hAnsi="Times New Roman" w:cs="Times New Roman"/>
          <w:sz w:val="24"/>
          <w:szCs w:val="24"/>
        </w:rPr>
        <w:t xml:space="preserve"> </w:t>
      </w:r>
      <w:r w:rsidR="001343B6">
        <w:rPr>
          <w:rFonts w:ascii="Times New Roman" w:hAnsi="Times New Roman" w:cs="Times New Roman"/>
          <w:sz w:val="24"/>
          <w:szCs w:val="24"/>
        </w:rPr>
        <w:t>İsveç, Fransa ve Rusya ombudsmanlık k</w:t>
      </w:r>
      <w:r w:rsidR="005D39CF" w:rsidRPr="005D39CF">
        <w:rPr>
          <w:rFonts w:ascii="Times New Roman" w:hAnsi="Times New Roman" w:cs="Times New Roman"/>
          <w:sz w:val="24"/>
          <w:szCs w:val="24"/>
        </w:rPr>
        <w:t>urumlarının uygulama örnekleri</w:t>
      </w:r>
      <w:r w:rsidR="005D39CF">
        <w:rPr>
          <w:rFonts w:ascii="Times New Roman" w:hAnsi="Times New Roman" w:cs="Times New Roman"/>
          <w:sz w:val="24"/>
          <w:szCs w:val="24"/>
        </w:rPr>
        <w:t xml:space="preserve">ne yönelik karşılaştırma </w:t>
      </w:r>
      <w:r w:rsidR="00955BAF" w:rsidRPr="00955BAF">
        <w:rPr>
          <w:rFonts w:ascii="Times New Roman" w:hAnsi="Times New Roman" w:cs="Times New Roman"/>
          <w:sz w:val="24"/>
          <w:szCs w:val="24"/>
        </w:rPr>
        <w:t xml:space="preserve">tablolar yardımıyla </w:t>
      </w:r>
      <w:r w:rsidR="001343B6">
        <w:rPr>
          <w:rFonts w:ascii="Times New Roman" w:hAnsi="Times New Roman" w:cs="Times New Roman"/>
          <w:sz w:val="24"/>
          <w:szCs w:val="24"/>
        </w:rPr>
        <w:t>anlatılmıştır</w:t>
      </w:r>
      <w:r w:rsidR="005D39CF">
        <w:rPr>
          <w:rFonts w:ascii="Times New Roman" w:hAnsi="Times New Roman" w:cs="Times New Roman"/>
          <w:sz w:val="24"/>
          <w:szCs w:val="24"/>
        </w:rPr>
        <w:t>.</w:t>
      </w:r>
      <w:r w:rsidR="004846FC" w:rsidRPr="004846FC">
        <w:t xml:space="preserve"> </w:t>
      </w:r>
      <w:r w:rsidR="001343B6" w:rsidRPr="001343B6">
        <w:rPr>
          <w:rFonts w:ascii="Times New Roman" w:hAnsi="Times New Roman" w:cs="Times New Roman"/>
          <w:sz w:val="24"/>
          <w:szCs w:val="24"/>
        </w:rPr>
        <w:t xml:space="preserve">Bu bölümde ayrıca </w:t>
      </w:r>
      <w:r w:rsidR="004846FC" w:rsidRPr="004846FC">
        <w:rPr>
          <w:rFonts w:ascii="Times New Roman" w:hAnsi="Times New Roman" w:cs="Times New Roman"/>
          <w:sz w:val="24"/>
          <w:szCs w:val="24"/>
        </w:rPr>
        <w:t xml:space="preserve">İsveç, Fransa ve Rusya örneğinden elde edilecek karşılaştırma verileri </w:t>
      </w:r>
      <w:r w:rsidR="001343B6">
        <w:rPr>
          <w:rFonts w:ascii="Times New Roman" w:hAnsi="Times New Roman" w:cs="Times New Roman"/>
          <w:sz w:val="24"/>
          <w:szCs w:val="24"/>
        </w:rPr>
        <w:t>sayesinde bu ülkelerde bulunan ombudsmanlık k</w:t>
      </w:r>
      <w:r w:rsidR="004846FC" w:rsidRPr="004846FC">
        <w:rPr>
          <w:rFonts w:ascii="Times New Roman" w:hAnsi="Times New Roman" w:cs="Times New Roman"/>
          <w:sz w:val="24"/>
          <w:szCs w:val="24"/>
        </w:rPr>
        <w:t>urum</w:t>
      </w:r>
      <w:r w:rsidR="004846FC">
        <w:rPr>
          <w:rFonts w:ascii="Times New Roman" w:hAnsi="Times New Roman" w:cs="Times New Roman"/>
          <w:sz w:val="24"/>
          <w:szCs w:val="24"/>
        </w:rPr>
        <w:t>unun tarihsel gelişimi, atanma ve statüsü,</w:t>
      </w:r>
      <w:r w:rsidR="003D4E0F">
        <w:rPr>
          <w:rFonts w:ascii="Times New Roman" w:hAnsi="Times New Roman" w:cs="Times New Roman"/>
          <w:sz w:val="24"/>
          <w:szCs w:val="24"/>
        </w:rPr>
        <w:t xml:space="preserve"> </w:t>
      </w:r>
      <w:r w:rsidR="004846FC">
        <w:rPr>
          <w:rFonts w:ascii="Times New Roman" w:hAnsi="Times New Roman" w:cs="Times New Roman"/>
          <w:sz w:val="24"/>
          <w:szCs w:val="24"/>
        </w:rPr>
        <w:t>görev ve yetkileri</w:t>
      </w:r>
      <w:r w:rsidR="004846FC" w:rsidRPr="004846FC">
        <w:rPr>
          <w:rFonts w:ascii="Times New Roman" w:hAnsi="Times New Roman" w:cs="Times New Roman"/>
          <w:sz w:val="24"/>
          <w:szCs w:val="24"/>
        </w:rPr>
        <w:t>,</w:t>
      </w:r>
      <w:r w:rsidR="0055280B">
        <w:rPr>
          <w:rFonts w:ascii="Times New Roman" w:hAnsi="Times New Roman" w:cs="Times New Roman"/>
          <w:sz w:val="24"/>
          <w:szCs w:val="24"/>
        </w:rPr>
        <w:t xml:space="preserve"> </w:t>
      </w:r>
      <w:r w:rsidR="004846FC" w:rsidRPr="004846FC">
        <w:rPr>
          <w:rFonts w:ascii="Times New Roman" w:hAnsi="Times New Roman" w:cs="Times New Roman"/>
          <w:sz w:val="24"/>
          <w:szCs w:val="24"/>
        </w:rPr>
        <w:t>başvu</w:t>
      </w:r>
      <w:r w:rsidR="004846FC">
        <w:rPr>
          <w:rFonts w:ascii="Times New Roman" w:hAnsi="Times New Roman" w:cs="Times New Roman"/>
          <w:sz w:val="24"/>
          <w:szCs w:val="24"/>
        </w:rPr>
        <w:t>ru yolları, çalışma biçimleri,</w:t>
      </w:r>
      <w:r w:rsidR="004846FC" w:rsidRPr="004846FC">
        <w:rPr>
          <w:rFonts w:ascii="Times New Roman" w:hAnsi="Times New Roman" w:cs="Times New Roman"/>
          <w:sz w:val="24"/>
          <w:szCs w:val="24"/>
        </w:rPr>
        <w:t xml:space="preserve"> denetimlerin</w:t>
      </w:r>
      <w:r w:rsidR="004846FC">
        <w:rPr>
          <w:rFonts w:ascii="Times New Roman" w:hAnsi="Times New Roman" w:cs="Times New Roman"/>
          <w:sz w:val="24"/>
          <w:szCs w:val="24"/>
        </w:rPr>
        <w:t>in yaptırımı ve etkinliği açılarından değerlendirmeler yer almaktadır.</w:t>
      </w:r>
    </w:p>
    <w:p w14:paraId="088D7832" w14:textId="77777777" w:rsidR="008A363A" w:rsidRDefault="008A363A" w:rsidP="008A363A">
      <w:pPr>
        <w:spacing w:after="0" w:line="360" w:lineRule="auto"/>
        <w:ind w:firstLine="709"/>
        <w:jc w:val="both"/>
        <w:rPr>
          <w:rFonts w:ascii="Times New Roman" w:hAnsi="Times New Roman" w:cs="Times New Roman"/>
          <w:sz w:val="24"/>
          <w:szCs w:val="24"/>
        </w:rPr>
      </w:pPr>
    </w:p>
    <w:p w14:paraId="2F08F5EF" w14:textId="77777777" w:rsidR="00955BAF" w:rsidRDefault="00955BAF" w:rsidP="00573D1A">
      <w:pPr>
        <w:spacing w:after="0" w:line="360" w:lineRule="auto"/>
        <w:rPr>
          <w:rFonts w:ascii="Times New Roman" w:hAnsi="Times New Roman" w:cs="Times New Roman"/>
          <w:sz w:val="24"/>
          <w:szCs w:val="24"/>
        </w:rPr>
      </w:pPr>
    </w:p>
    <w:p w14:paraId="6C1149E9" w14:textId="77777777" w:rsidR="00D42F62" w:rsidRDefault="00D42F62" w:rsidP="00573D1A">
      <w:pPr>
        <w:spacing w:after="0" w:line="360" w:lineRule="auto"/>
        <w:rPr>
          <w:rFonts w:ascii="Times New Roman" w:hAnsi="Times New Roman" w:cs="Times New Roman"/>
          <w:sz w:val="24"/>
          <w:szCs w:val="24"/>
        </w:rPr>
      </w:pPr>
    </w:p>
    <w:p w14:paraId="6E4D5120" w14:textId="77777777" w:rsidR="00D42F62" w:rsidRDefault="00D42F62" w:rsidP="00573D1A">
      <w:pPr>
        <w:spacing w:after="0" w:line="360" w:lineRule="auto"/>
        <w:rPr>
          <w:rFonts w:ascii="Times New Roman" w:hAnsi="Times New Roman" w:cs="Times New Roman"/>
          <w:sz w:val="24"/>
          <w:szCs w:val="24"/>
        </w:rPr>
      </w:pPr>
    </w:p>
    <w:p w14:paraId="272E1E9B" w14:textId="77777777" w:rsidR="00D42F62" w:rsidRDefault="00D42F62" w:rsidP="00573D1A">
      <w:pPr>
        <w:spacing w:after="0" w:line="360" w:lineRule="auto"/>
        <w:rPr>
          <w:rFonts w:ascii="Times New Roman" w:hAnsi="Times New Roman" w:cs="Times New Roman"/>
          <w:sz w:val="24"/>
          <w:szCs w:val="24"/>
        </w:rPr>
      </w:pPr>
    </w:p>
    <w:p w14:paraId="05CFAB11" w14:textId="77777777" w:rsidR="00955BAF" w:rsidRDefault="00955BAF" w:rsidP="00573D1A">
      <w:pPr>
        <w:spacing w:after="0" w:line="360" w:lineRule="auto"/>
        <w:rPr>
          <w:rFonts w:ascii="Times New Roman" w:hAnsi="Times New Roman" w:cs="Times New Roman"/>
          <w:sz w:val="24"/>
          <w:szCs w:val="24"/>
        </w:rPr>
      </w:pPr>
    </w:p>
    <w:p w14:paraId="67FF1753" w14:textId="77777777" w:rsidR="00947551" w:rsidRDefault="00947551" w:rsidP="00573D1A">
      <w:pPr>
        <w:spacing w:after="0" w:line="360" w:lineRule="auto"/>
        <w:rPr>
          <w:rFonts w:ascii="Times New Roman" w:hAnsi="Times New Roman" w:cs="Times New Roman"/>
          <w:sz w:val="24"/>
          <w:szCs w:val="24"/>
        </w:rPr>
      </w:pPr>
    </w:p>
    <w:p w14:paraId="402EB4E0" w14:textId="77777777" w:rsidR="00947551" w:rsidRDefault="00947551" w:rsidP="00573D1A">
      <w:pPr>
        <w:spacing w:after="0" w:line="360" w:lineRule="auto"/>
        <w:rPr>
          <w:rFonts w:ascii="Times New Roman" w:hAnsi="Times New Roman" w:cs="Times New Roman"/>
          <w:sz w:val="24"/>
          <w:szCs w:val="24"/>
        </w:rPr>
      </w:pPr>
    </w:p>
    <w:p w14:paraId="5ADDDA87" w14:textId="77777777" w:rsidR="00947551" w:rsidRDefault="00947551" w:rsidP="00573D1A">
      <w:pPr>
        <w:spacing w:after="0" w:line="360" w:lineRule="auto"/>
        <w:rPr>
          <w:rFonts w:ascii="Times New Roman" w:hAnsi="Times New Roman" w:cs="Times New Roman"/>
          <w:sz w:val="24"/>
          <w:szCs w:val="24"/>
        </w:rPr>
      </w:pPr>
    </w:p>
    <w:p w14:paraId="0C154F21" w14:textId="77777777" w:rsidR="00947551" w:rsidRDefault="00947551" w:rsidP="00573D1A">
      <w:pPr>
        <w:spacing w:after="0" w:line="360" w:lineRule="auto"/>
        <w:rPr>
          <w:rFonts w:ascii="Times New Roman" w:hAnsi="Times New Roman" w:cs="Times New Roman"/>
          <w:sz w:val="24"/>
          <w:szCs w:val="24"/>
        </w:rPr>
      </w:pPr>
    </w:p>
    <w:p w14:paraId="28894F8D" w14:textId="77777777" w:rsidR="00947551" w:rsidRDefault="00947551" w:rsidP="00573D1A">
      <w:pPr>
        <w:spacing w:after="0" w:line="360" w:lineRule="auto"/>
        <w:rPr>
          <w:rFonts w:ascii="Times New Roman" w:hAnsi="Times New Roman" w:cs="Times New Roman"/>
          <w:sz w:val="24"/>
          <w:szCs w:val="24"/>
        </w:rPr>
      </w:pPr>
    </w:p>
    <w:p w14:paraId="36BD8E4B" w14:textId="77777777" w:rsidR="00947551" w:rsidRDefault="00947551" w:rsidP="00573D1A">
      <w:pPr>
        <w:spacing w:after="0" w:line="360" w:lineRule="auto"/>
        <w:rPr>
          <w:rFonts w:ascii="Times New Roman" w:hAnsi="Times New Roman" w:cs="Times New Roman"/>
          <w:sz w:val="24"/>
          <w:szCs w:val="24"/>
        </w:rPr>
      </w:pPr>
    </w:p>
    <w:p w14:paraId="2108A452" w14:textId="77777777" w:rsidR="00947551" w:rsidRDefault="00947551" w:rsidP="00573D1A">
      <w:pPr>
        <w:spacing w:after="0" w:line="360" w:lineRule="auto"/>
        <w:rPr>
          <w:rFonts w:ascii="Times New Roman" w:hAnsi="Times New Roman" w:cs="Times New Roman"/>
          <w:sz w:val="24"/>
          <w:szCs w:val="24"/>
        </w:rPr>
      </w:pPr>
    </w:p>
    <w:p w14:paraId="6394A5CB" w14:textId="77777777" w:rsidR="00947551" w:rsidRDefault="00947551" w:rsidP="00573D1A">
      <w:pPr>
        <w:spacing w:after="0" w:line="360" w:lineRule="auto"/>
        <w:rPr>
          <w:rFonts w:ascii="Times New Roman" w:hAnsi="Times New Roman" w:cs="Times New Roman"/>
          <w:sz w:val="24"/>
          <w:szCs w:val="24"/>
        </w:rPr>
      </w:pPr>
    </w:p>
    <w:p w14:paraId="58A94BF0" w14:textId="77777777" w:rsidR="00947551" w:rsidRDefault="00947551" w:rsidP="00573D1A">
      <w:pPr>
        <w:spacing w:after="0" w:line="360" w:lineRule="auto"/>
        <w:rPr>
          <w:rFonts w:ascii="Times New Roman" w:hAnsi="Times New Roman" w:cs="Times New Roman"/>
          <w:sz w:val="24"/>
          <w:szCs w:val="24"/>
        </w:rPr>
      </w:pPr>
    </w:p>
    <w:p w14:paraId="71D3254E" w14:textId="77777777" w:rsidR="00947551" w:rsidRDefault="00947551" w:rsidP="00573D1A">
      <w:pPr>
        <w:spacing w:after="0" w:line="360" w:lineRule="auto"/>
        <w:rPr>
          <w:rFonts w:ascii="Times New Roman" w:hAnsi="Times New Roman" w:cs="Times New Roman"/>
          <w:sz w:val="24"/>
          <w:szCs w:val="24"/>
        </w:rPr>
      </w:pPr>
    </w:p>
    <w:p w14:paraId="4C4B097C" w14:textId="77777777" w:rsidR="00947551" w:rsidRDefault="00947551" w:rsidP="00573D1A">
      <w:pPr>
        <w:spacing w:after="0" w:line="360" w:lineRule="auto"/>
        <w:rPr>
          <w:rFonts w:ascii="Times New Roman" w:hAnsi="Times New Roman" w:cs="Times New Roman"/>
          <w:sz w:val="24"/>
          <w:szCs w:val="24"/>
        </w:rPr>
      </w:pPr>
    </w:p>
    <w:p w14:paraId="75B7C677" w14:textId="77777777" w:rsidR="00947551" w:rsidRDefault="00947551" w:rsidP="00573D1A">
      <w:pPr>
        <w:spacing w:after="0" w:line="360" w:lineRule="auto"/>
        <w:rPr>
          <w:rFonts w:ascii="Times New Roman" w:hAnsi="Times New Roman" w:cs="Times New Roman"/>
          <w:sz w:val="24"/>
          <w:szCs w:val="24"/>
        </w:rPr>
      </w:pPr>
    </w:p>
    <w:p w14:paraId="2645BD11" w14:textId="77777777" w:rsidR="00947551" w:rsidRDefault="00947551" w:rsidP="00573D1A">
      <w:pPr>
        <w:spacing w:after="0" w:line="360" w:lineRule="auto"/>
        <w:rPr>
          <w:rFonts w:ascii="Times New Roman" w:hAnsi="Times New Roman" w:cs="Times New Roman"/>
          <w:sz w:val="24"/>
          <w:szCs w:val="24"/>
        </w:rPr>
      </w:pPr>
    </w:p>
    <w:p w14:paraId="5C72F623" w14:textId="77777777" w:rsidR="00947551" w:rsidRDefault="00947551" w:rsidP="00573D1A">
      <w:pPr>
        <w:spacing w:after="0" w:line="360" w:lineRule="auto"/>
        <w:rPr>
          <w:rFonts w:ascii="Times New Roman" w:hAnsi="Times New Roman" w:cs="Times New Roman"/>
          <w:sz w:val="24"/>
          <w:szCs w:val="24"/>
        </w:rPr>
      </w:pPr>
    </w:p>
    <w:p w14:paraId="41598910" w14:textId="77777777" w:rsidR="00947551" w:rsidRDefault="00947551" w:rsidP="00573D1A">
      <w:pPr>
        <w:spacing w:after="0" w:line="360" w:lineRule="auto"/>
        <w:rPr>
          <w:rFonts w:ascii="Times New Roman" w:hAnsi="Times New Roman" w:cs="Times New Roman"/>
          <w:sz w:val="24"/>
          <w:szCs w:val="24"/>
        </w:rPr>
      </w:pPr>
    </w:p>
    <w:p w14:paraId="22EBF751" w14:textId="77777777" w:rsidR="00947551" w:rsidRDefault="00947551" w:rsidP="00573D1A">
      <w:pPr>
        <w:spacing w:after="0" w:line="360" w:lineRule="auto"/>
        <w:rPr>
          <w:rFonts w:ascii="Times New Roman" w:hAnsi="Times New Roman" w:cs="Times New Roman"/>
          <w:sz w:val="24"/>
          <w:szCs w:val="24"/>
        </w:rPr>
      </w:pPr>
    </w:p>
    <w:p w14:paraId="517BA35C" w14:textId="77777777" w:rsidR="00947551" w:rsidRDefault="00947551" w:rsidP="00573D1A">
      <w:pPr>
        <w:spacing w:after="0" w:line="360" w:lineRule="auto"/>
        <w:rPr>
          <w:rFonts w:ascii="Times New Roman" w:hAnsi="Times New Roman" w:cs="Times New Roman"/>
          <w:sz w:val="24"/>
          <w:szCs w:val="24"/>
        </w:rPr>
      </w:pPr>
    </w:p>
    <w:p w14:paraId="0F36DE76" w14:textId="77777777" w:rsidR="00947551" w:rsidRDefault="00947551" w:rsidP="00573D1A">
      <w:pPr>
        <w:spacing w:after="0" w:line="360" w:lineRule="auto"/>
        <w:rPr>
          <w:rFonts w:ascii="Times New Roman" w:hAnsi="Times New Roman" w:cs="Times New Roman"/>
          <w:sz w:val="24"/>
          <w:szCs w:val="24"/>
        </w:rPr>
      </w:pPr>
    </w:p>
    <w:p w14:paraId="2F402641" w14:textId="77777777" w:rsidR="00626A55" w:rsidRDefault="00626A55" w:rsidP="00E2720F">
      <w:pPr>
        <w:pStyle w:val="Balk1"/>
        <w:ind w:left="0"/>
        <w:rPr>
          <w:rFonts w:eastAsiaTheme="minorHAnsi"/>
          <w:b w:val="0"/>
          <w:bCs w:val="0"/>
          <w:lang w:val="tr-TR"/>
        </w:rPr>
      </w:pPr>
      <w:bookmarkStart w:id="57" w:name="_Toc496866219"/>
      <w:bookmarkStart w:id="58" w:name="_Toc496870543"/>
      <w:bookmarkStart w:id="59" w:name="_Toc496870900"/>
    </w:p>
    <w:p w14:paraId="5BB0B85C" w14:textId="77777777" w:rsidR="00E4014F" w:rsidRDefault="00E4014F" w:rsidP="00E2720F">
      <w:pPr>
        <w:pStyle w:val="Balk1"/>
        <w:ind w:left="0"/>
        <w:rPr>
          <w:rFonts w:eastAsiaTheme="minorHAnsi"/>
          <w:b w:val="0"/>
          <w:bCs w:val="0"/>
          <w:lang w:val="tr-TR"/>
        </w:rPr>
      </w:pPr>
    </w:p>
    <w:p w14:paraId="259D7857" w14:textId="77777777" w:rsidR="00E4014F" w:rsidRDefault="00E4014F" w:rsidP="00E2720F">
      <w:pPr>
        <w:pStyle w:val="Balk1"/>
        <w:ind w:left="0"/>
        <w:rPr>
          <w:rFonts w:eastAsiaTheme="minorHAnsi"/>
          <w:b w:val="0"/>
          <w:bCs w:val="0"/>
          <w:lang w:val="tr-TR"/>
        </w:rPr>
      </w:pPr>
    </w:p>
    <w:p w14:paraId="5625C400" w14:textId="77777777" w:rsidR="00E4014F" w:rsidRDefault="00E4014F" w:rsidP="00E2720F">
      <w:pPr>
        <w:pStyle w:val="Balk1"/>
        <w:ind w:left="0"/>
        <w:rPr>
          <w:rFonts w:eastAsiaTheme="minorHAnsi"/>
          <w:b w:val="0"/>
          <w:bCs w:val="0"/>
          <w:lang w:val="tr-TR"/>
        </w:rPr>
      </w:pPr>
    </w:p>
    <w:p w14:paraId="01DD1603" w14:textId="77777777" w:rsidR="00E4014F" w:rsidRDefault="00E4014F" w:rsidP="00E2720F">
      <w:pPr>
        <w:pStyle w:val="Balk1"/>
        <w:ind w:left="0"/>
        <w:rPr>
          <w:rFonts w:eastAsiaTheme="minorHAnsi"/>
          <w:b w:val="0"/>
          <w:bCs w:val="0"/>
          <w:lang w:val="tr-TR"/>
        </w:rPr>
      </w:pPr>
    </w:p>
    <w:p w14:paraId="5CA4C238" w14:textId="54243396" w:rsidR="004E1135" w:rsidRDefault="004E1135" w:rsidP="00E2720F">
      <w:pPr>
        <w:pStyle w:val="Balk1"/>
        <w:ind w:left="0"/>
        <w:jc w:val="center"/>
      </w:pPr>
      <w:bookmarkStart w:id="60" w:name="_Toc43721639"/>
      <w:bookmarkStart w:id="61" w:name="_Toc44417019"/>
      <w:bookmarkStart w:id="62" w:name="_Toc44417989"/>
      <w:r>
        <w:t>BİRİNCİ BÖLÜM</w:t>
      </w:r>
      <w:bookmarkEnd w:id="57"/>
      <w:bookmarkEnd w:id="58"/>
      <w:bookmarkEnd w:id="59"/>
      <w:bookmarkEnd w:id="60"/>
      <w:bookmarkEnd w:id="61"/>
      <w:bookmarkEnd w:id="62"/>
    </w:p>
    <w:p w14:paraId="53DADA12" w14:textId="77777777" w:rsidR="00683E9B" w:rsidRDefault="00683E9B" w:rsidP="00683E9B">
      <w:pPr>
        <w:pStyle w:val="Balk1"/>
        <w:spacing w:line="360" w:lineRule="auto"/>
        <w:ind w:left="0"/>
      </w:pPr>
    </w:p>
    <w:p w14:paraId="0197ADD6" w14:textId="0DECD370" w:rsidR="001B4018" w:rsidRDefault="00683E9B" w:rsidP="00683E9B">
      <w:pPr>
        <w:pStyle w:val="Balk1"/>
        <w:spacing w:line="360" w:lineRule="auto"/>
        <w:ind w:left="0" w:firstLine="708"/>
      </w:pPr>
      <w:bookmarkStart w:id="63" w:name="_Toc44417990"/>
      <w:r>
        <w:t xml:space="preserve">1. </w:t>
      </w:r>
      <w:r w:rsidR="00A74F01">
        <w:t>OMBUDSMAN</w:t>
      </w:r>
      <w:bookmarkEnd w:id="63"/>
    </w:p>
    <w:p w14:paraId="742EDD87" w14:textId="5BFD60BD" w:rsidR="00F211CE" w:rsidRDefault="00FD6AD1" w:rsidP="005A5062">
      <w:pPr>
        <w:autoSpaceDE w:val="0"/>
        <w:autoSpaceDN w:val="0"/>
        <w:adjustRightInd w:val="0"/>
        <w:spacing w:after="0" w:line="360" w:lineRule="auto"/>
        <w:ind w:firstLine="709"/>
        <w:jc w:val="both"/>
        <w:rPr>
          <w:rFonts w:ascii="Times New Roman" w:hAnsi="Times New Roman" w:cs="Times New Roman"/>
          <w:sz w:val="24"/>
          <w:szCs w:val="24"/>
        </w:rPr>
      </w:pPr>
      <w:r w:rsidRPr="00FD6AD1">
        <w:rPr>
          <w:rFonts w:ascii="Times New Roman" w:hAnsi="Times New Roman" w:cs="Times New Roman"/>
          <w:sz w:val="24"/>
          <w:szCs w:val="24"/>
        </w:rPr>
        <w:t>Devlet yönetiminin zaman geçtikçe daha komp</w:t>
      </w:r>
      <w:r>
        <w:rPr>
          <w:rFonts w:ascii="Times New Roman" w:hAnsi="Times New Roman" w:cs="Times New Roman"/>
          <w:sz w:val="24"/>
          <w:szCs w:val="24"/>
        </w:rPr>
        <w:t xml:space="preserve">leks bir yapı haline dönüşmesi, </w:t>
      </w:r>
      <w:r w:rsidRPr="00FD6AD1">
        <w:rPr>
          <w:rFonts w:ascii="Times New Roman" w:hAnsi="Times New Roman" w:cs="Times New Roman"/>
          <w:sz w:val="24"/>
          <w:szCs w:val="24"/>
        </w:rPr>
        <w:t xml:space="preserve">geleneksel denetim yollarının yeterliliğini önemli ölçüde azaltmıştır. </w:t>
      </w:r>
      <w:r w:rsidR="00CC4166">
        <w:rPr>
          <w:rFonts w:ascii="Times New Roman" w:hAnsi="Times New Roman" w:cs="Times New Roman"/>
          <w:sz w:val="24"/>
          <w:szCs w:val="24"/>
        </w:rPr>
        <w:t>Bu anlamda k</w:t>
      </w:r>
      <w:r w:rsidRPr="00FD6AD1">
        <w:rPr>
          <w:rFonts w:ascii="Times New Roman" w:hAnsi="Times New Roman" w:cs="Times New Roman"/>
          <w:sz w:val="24"/>
          <w:szCs w:val="24"/>
        </w:rPr>
        <w:t>ötü yönetim</w:t>
      </w:r>
      <w:r w:rsidR="005B26EF">
        <w:rPr>
          <w:rFonts w:ascii="Times New Roman" w:hAnsi="Times New Roman" w:cs="Times New Roman"/>
          <w:sz w:val="24"/>
          <w:szCs w:val="24"/>
        </w:rPr>
        <w:t xml:space="preserve"> </w:t>
      </w:r>
      <w:r w:rsidRPr="00FD6AD1">
        <w:rPr>
          <w:rFonts w:ascii="Times New Roman" w:hAnsi="Times New Roman" w:cs="Times New Roman"/>
          <w:sz w:val="24"/>
          <w:szCs w:val="24"/>
        </w:rPr>
        <w:t>neticesinde vatandaşlardan gelen şikayetlerin giderilmesi için</w:t>
      </w:r>
      <w:r>
        <w:rPr>
          <w:rFonts w:ascii="Times New Roman" w:hAnsi="Times New Roman" w:cs="Times New Roman"/>
          <w:sz w:val="24"/>
          <w:szCs w:val="24"/>
        </w:rPr>
        <w:t xml:space="preserve"> </w:t>
      </w:r>
      <w:r w:rsidR="005B26EF">
        <w:rPr>
          <w:rFonts w:ascii="Times New Roman" w:hAnsi="Times New Roman" w:cs="Times New Roman"/>
          <w:sz w:val="24"/>
          <w:szCs w:val="24"/>
        </w:rPr>
        <w:t xml:space="preserve">uygulanan </w:t>
      </w:r>
      <w:r>
        <w:rPr>
          <w:rFonts w:ascii="Times New Roman" w:hAnsi="Times New Roman" w:cs="Times New Roman"/>
          <w:sz w:val="24"/>
          <w:szCs w:val="24"/>
        </w:rPr>
        <w:t xml:space="preserve">yargı denetimi, idari </w:t>
      </w:r>
      <w:r w:rsidRPr="00FD6AD1">
        <w:rPr>
          <w:rFonts w:ascii="Times New Roman" w:hAnsi="Times New Roman" w:cs="Times New Roman"/>
          <w:sz w:val="24"/>
          <w:szCs w:val="24"/>
        </w:rPr>
        <w:t>denetim, siyasal denetim, kamuoyu denetimi ve ulu</w:t>
      </w:r>
      <w:r w:rsidR="0064573E">
        <w:rPr>
          <w:rFonts w:ascii="Times New Roman" w:hAnsi="Times New Roman" w:cs="Times New Roman"/>
          <w:sz w:val="24"/>
          <w:szCs w:val="24"/>
        </w:rPr>
        <w:t>slararası denetim olmak üzere</w:t>
      </w:r>
      <w:r w:rsidRPr="00FD6AD1">
        <w:rPr>
          <w:rFonts w:ascii="Times New Roman" w:hAnsi="Times New Roman" w:cs="Times New Roman"/>
          <w:sz w:val="24"/>
          <w:szCs w:val="24"/>
        </w:rPr>
        <w:t xml:space="preserve"> beş klasik denetim türü arasında yargı denetimi</w:t>
      </w:r>
      <w:r w:rsidR="00CC4166">
        <w:rPr>
          <w:rFonts w:ascii="Times New Roman" w:hAnsi="Times New Roman" w:cs="Times New Roman"/>
          <w:sz w:val="24"/>
          <w:szCs w:val="24"/>
        </w:rPr>
        <w:t>nin</w:t>
      </w:r>
      <w:r w:rsidRPr="00FD6AD1">
        <w:rPr>
          <w:rFonts w:ascii="Times New Roman" w:hAnsi="Times New Roman" w:cs="Times New Roman"/>
          <w:sz w:val="24"/>
          <w:szCs w:val="24"/>
        </w:rPr>
        <w:t xml:space="preserve"> önemli bir fonksiyona s</w:t>
      </w:r>
      <w:r w:rsidR="00CC4166">
        <w:rPr>
          <w:rFonts w:ascii="Times New Roman" w:hAnsi="Times New Roman" w:cs="Times New Roman"/>
          <w:sz w:val="24"/>
          <w:szCs w:val="24"/>
        </w:rPr>
        <w:t>ahip olduğu söylenebilir</w:t>
      </w:r>
      <w:r w:rsidR="0080556C">
        <w:rPr>
          <w:rFonts w:ascii="Times New Roman" w:hAnsi="Times New Roman" w:cs="Times New Roman"/>
          <w:sz w:val="24"/>
          <w:szCs w:val="24"/>
        </w:rPr>
        <w:t xml:space="preserve"> (Sevinç, 2015: 100).</w:t>
      </w:r>
      <w:r w:rsidR="0064573E">
        <w:rPr>
          <w:rFonts w:ascii="Times New Roman" w:hAnsi="Times New Roman" w:cs="Times New Roman"/>
          <w:sz w:val="24"/>
          <w:szCs w:val="24"/>
        </w:rPr>
        <w:t xml:space="preserve"> </w:t>
      </w:r>
      <w:r w:rsidR="00CC4166">
        <w:rPr>
          <w:rFonts w:ascii="Times New Roman" w:hAnsi="Times New Roman" w:cs="Times New Roman"/>
          <w:sz w:val="24"/>
          <w:szCs w:val="24"/>
        </w:rPr>
        <w:t>Ancak k</w:t>
      </w:r>
      <w:r w:rsidR="0064573E">
        <w:rPr>
          <w:rFonts w:ascii="Times New Roman" w:hAnsi="Times New Roman" w:cs="Times New Roman"/>
          <w:sz w:val="24"/>
          <w:szCs w:val="24"/>
        </w:rPr>
        <w:t xml:space="preserve">lasik denetim türleri, şekilci, masraflı, kurallara dayalı ve sonuçlanması için uzun bir zaman gerektirdiklerinden dolayı kendilerinden beklenen sonucu yeterince yerine getirememişlerdir (Arı, 2017: 136). </w:t>
      </w:r>
      <w:r w:rsidR="00CC4166" w:rsidRPr="00CC4166">
        <w:rPr>
          <w:rFonts w:ascii="Times New Roman" w:hAnsi="Times New Roman" w:cs="Times New Roman"/>
          <w:sz w:val="24"/>
          <w:szCs w:val="24"/>
        </w:rPr>
        <w:t xml:space="preserve">Geleneksel bakış açısına göre </w:t>
      </w:r>
      <w:r w:rsidR="00CC4166">
        <w:rPr>
          <w:rFonts w:ascii="Times New Roman" w:hAnsi="Times New Roman" w:cs="Times New Roman"/>
          <w:sz w:val="24"/>
          <w:szCs w:val="24"/>
        </w:rPr>
        <w:t xml:space="preserve">yapılan </w:t>
      </w:r>
      <w:r w:rsidR="00CC4166" w:rsidRPr="00CC4166">
        <w:rPr>
          <w:rFonts w:ascii="Times New Roman" w:hAnsi="Times New Roman" w:cs="Times New Roman"/>
          <w:sz w:val="24"/>
          <w:szCs w:val="24"/>
        </w:rPr>
        <w:t>denetim</w:t>
      </w:r>
      <w:r w:rsidR="00CC4166">
        <w:rPr>
          <w:rFonts w:ascii="Times New Roman" w:hAnsi="Times New Roman" w:cs="Times New Roman"/>
          <w:sz w:val="24"/>
          <w:szCs w:val="24"/>
        </w:rPr>
        <w:t>in</w:t>
      </w:r>
      <w:r w:rsidR="00CC4166" w:rsidRPr="00CC4166">
        <w:rPr>
          <w:rFonts w:ascii="Times New Roman" w:hAnsi="Times New Roman" w:cs="Times New Roman"/>
          <w:sz w:val="24"/>
          <w:szCs w:val="24"/>
        </w:rPr>
        <w:t>, piyasa mekanizması dikkate alınmadan dar kapsamda ele alınarak performans derecesi ve maliyet g</w:t>
      </w:r>
      <w:r w:rsidR="00CC4166">
        <w:rPr>
          <w:rFonts w:ascii="Times New Roman" w:hAnsi="Times New Roman" w:cs="Times New Roman"/>
          <w:sz w:val="24"/>
          <w:szCs w:val="24"/>
        </w:rPr>
        <w:t>ibi unsurların göz ardı edilerek</w:t>
      </w:r>
      <w:r w:rsidR="00CC4166" w:rsidRPr="00CC4166">
        <w:rPr>
          <w:rFonts w:ascii="Times New Roman" w:hAnsi="Times New Roman" w:cs="Times New Roman"/>
          <w:sz w:val="24"/>
          <w:szCs w:val="24"/>
        </w:rPr>
        <w:t xml:space="preserve"> ve sadece hukuka uygunluk açısından ele alındığı görülmektedir. Teftiş yoluyla yapılan denetim daha çok yıl</w:t>
      </w:r>
      <w:r w:rsidR="00E4014F">
        <w:rPr>
          <w:rFonts w:ascii="Times New Roman" w:hAnsi="Times New Roman" w:cs="Times New Roman"/>
          <w:sz w:val="24"/>
          <w:szCs w:val="24"/>
        </w:rPr>
        <w:t xml:space="preserve"> </w:t>
      </w:r>
      <w:r w:rsidR="00CC4166" w:rsidRPr="00CC4166">
        <w:rPr>
          <w:rFonts w:ascii="Times New Roman" w:hAnsi="Times New Roman" w:cs="Times New Roman"/>
          <w:sz w:val="24"/>
          <w:szCs w:val="24"/>
        </w:rPr>
        <w:t>sonu yapılıp eğer hata yapan varsa bunların müey</w:t>
      </w:r>
      <w:r w:rsidR="00CC4166">
        <w:rPr>
          <w:rFonts w:ascii="Times New Roman" w:hAnsi="Times New Roman" w:cs="Times New Roman"/>
          <w:sz w:val="24"/>
          <w:szCs w:val="24"/>
        </w:rPr>
        <w:t>y</w:t>
      </w:r>
      <w:r w:rsidR="00CC4166" w:rsidRPr="00CC4166">
        <w:rPr>
          <w:rFonts w:ascii="Times New Roman" w:hAnsi="Times New Roman" w:cs="Times New Roman"/>
          <w:sz w:val="24"/>
          <w:szCs w:val="24"/>
        </w:rPr>
        <w:t>ilendirilmesini esas alan bir yapıya sahipti. Bu da denetim noktasında hataların yapılmasını önlemede yetersiz kalınmasına neden oluyordu ve birçok tıkanıklığı da beraberinde getiriyordu (Ünal ve Erdoğ</w:t>
      </w:r>
      <w:r w:rsidR="004934C8">
        <w:rPr>
          <w:rFonts w:ascii="Times New Roman" w:hAnsi="Times New Roman" w:cs="Times New Roman"/>
          <w:sz w:val="24"/>
          <w:szCs w:val="24"/>
        </w:rPr>
        <w:t>a</w:t>
      </w:r>
      <w:r w:rsidR="00CC4166" w:rsidRPr="00CC4166">
        <w:rPr>
          <w:rFonts w:ascii="Times New Roman" w:hAnsi="Times New Roman" w:cs="Times New Roman"/>
          <w:sz w:val="24"/>
          <w:szCs w:val="24"/>
        </w:rPr>
        <w:t xml:space="preserve">n, 2016: 625). </w:t>
      </w:r>
      <w:r w:rsidR="00C90ED4">
        <w:rPr>
          <w:rFonts w:ascii="Times New Roman" w:hAnsi="Times New Roman" w:cs="Times New Roman"/>
          <w:sz w:val="24"/>
          <w:szCs w:val="24"/>
        </w:rPr>
        <w:t>Bu sebeplerden dolayı klasik denetim yollarının tıkandığı durumlarda daha hızlı ve etkili denetim mekanizmalarına</w:t>
      </w:r>
      <w:r w:rsidR="004934C8">
        <w:rPr>
          <w:rFonts w:ascii="Times New Roman" w:hAnsi="Times New Roman" w:cs="Times New Roman"/>
          <w:sz w:val="24"/>
          <w:szCs w:val="24"/>
        </w:rPr>
        <w:t xml:space="preserve"> ihtiyaç duyulmaya başlanmıştır</w:t>
      </w:r>
      <w:r w:rsidR="00F211CE">
        <w:rPr>
          <w:rFonts w:ascii="Times New Roman" w:hAnsi="Times New Roman" w:cs="Times New Roman"/>
          <w:sz w:val="24"/>
          <w:szCs w:val="24"/>
        </w:rPr>
        <w:t xml:space="preserve"> (Sevinç, 2015: 100).</w:t>
      </w:r>
    </w:p>
    <w:p w14:paraId="6B437624" w14:textId="5493F849" w:rsidR="00165068" w:rsidRDefault="00F211CE" w:rsidP="00E2720F">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90ED4">
        <w:rPr>
          <w:rFonts w:ascii="Times New Roman" w:hAnsi="Times New Roman" w:cs="Times New Roman"/>
          <w:sz w:val="24"/>
          <w:szCs w:val="24"/>
        </w:rPr>
        <w:t xml:space="preserve"> </w:t>
      </w:r>
      <w:r w:rsidR="00435143">
        <w:rPr>
          <w:rFonts w:ascii="Times New Roman" w:hAnsi="Times New Roman" w:cs="Times New Roman"/>
          <w:sz w:val="24"/>
          <w:szCs w:val="24"/>
        </w:rPr>
        <w:t xml:space="preserve">Bugün modern yönetim anlayışının devlet yönetiminde etkili olmasıyla beraber denetimin önemi eskiye kıyasla artmış vaziyettedir. Eskiden devlet yönetimi bürokrasi, hiyerarşi, </w:t>
      </w:r>
      <w:r w:rsidR="00DD7D92">
        <w:rPr>
          <w:rFonts w:ascii="Times New Roman" w:hAnsi="Times New Roman" w:cs="Times New Roman"/>
          <w:sz w:val="24"/>
          <w:szCs w:val="24"/>
        </w:rPr>
        <w:t>merkeziyetçilik gibi nitelikleri</w:t>
      </w:r>
      <w:r w:rsidR="004934C8">
        <w:rPr>
          <w:rFonts w:ascii="Times New Roman" w:hAnsi="Times New Roman" w:cs="Times New Roman"/>
          <w:sz w:val="24"/>
          <w:szCs w:val="24"/>
        </w:rPr>
        <w:t xml:space="preserve"> ba</w:t>
      </w:r>
      <w:r w:rsidR="00435143">
        <w:rPr>
          <w:rFonts w:ascii="Times New Roman" w:hAnsi="Times New Roman" w:cs="Times New Roman"/>
          <w:sz w:val="24"/>
          <w:szCs w:val="24"/>
        </w:rPr>
        <w:t>rındırırken; günümüz modern devletlerinde</w:t>
      </w:r>
      <w:r w:rsidR="00DD7D92">
        <w:rPr>
          <w:rFonts w:ascii="Times New Roman" w:hAnsi="Times New Roman" w:cs="Times New Roman"/>
          <w:sz w:val="24"/>
          <w:szCs w:val="24"/>
        </w:rPr>
        <w:t xml:space="preserve"> bu niteliklerin</w:t>
      </w:r>
      <w:r w:rsidR="00435143">
        <w:rPr>
          <w:rFonts w:ascii="Times New Roman" w:hAnsi="Times New Roman" w:cs="Times New Roman"/>
          <w:sz w:val="24"/>
          <w:szCs w:val="24"/>
        </w:rPr>
        <w:t xml:space="preserve"> yerini dinamizim, farklılık, yere</w:t>
      </w:r>
      <w:r w:rsidR="00DD7D92">
        <w:rPr>
          <w:rFonts w:ascii="Times New Roman" w:hAnsi="Times New Roman" w:cs="Times New Roman"/>
          <w:sz w:val="24"/>
          <w:szCs w:val="24"/>
        </w:rPr>
        <w:t>lleşme, karmaşıklık gibi nitelikler almıştır (Özden, 2010: 19).</w:t>
      </w:r>
      <w:r w:rsidR="005F0BFD">
        <w:rPr>
          <w:rFonts w:ascii="Times New Roman" w:hAnsi="Times New Roman" w:cs="Times New Roman"/>
          <w:sz w:val="24"/>
          <w:szCs w:val="24"/>
        </w:rPr>
        <w:t xml:space="preserve"> Modern </w:t>
      </w:r>
      <w:r w:rsidR="0090625A">
        <w:rPr>
          <w:rFonts w:ascii="Times New Roman" w:hAnsi="Times New Roman" w:cs="Times New Roman"/>
          <w:sz w:val="24"/>
          <w:szCs w:val="24"/>
        </w:rPr>
        <w:t>devletin karmaşık hale gelen</w:t>
      </w:r>
      <w:r w:rsidR="005F0BFD">
        <w:rPr>
          <w:rFonts w:ascii="Times New Roman" w:hAnsi="Times New Roman" w:cs="Times New Roman"/>
          <w:sz w:val="24"/>
          <w:szCs w:val="24"/>
        </w:rPr>
        <w:t xml:space="preserve"> yapısı ve klasik denetim türlerinin yetersizliği sonuç olarak ombudsmanlık kurumunu ortaya çıkaran sebeplerin başında gelmektedir (Büyükavcı, 2008: 10). </w:t>
      </w:r>
      <w:r w:rsidR="004934C8">
        <w:rPr>
          <w:rFonts w:ascii="Times New Roman" w:hAnsi="Times New Roman" w:cs="Times New Roman"/>
          <w:sz w:val="24"/>
          <w:szCs w:val="24"/>
        </w:rPr>
        <w:t>Bu bağlamda o</w:t>
      </w:r>
      <w:r w:rsidR="005F0BFD">
        <w:rPr>
          <w:rFonts w:ascii="Times New Roman" w:hAnsi="Times New Roman" w:cs="Times New Roman"/>
          <w:sz w:val="24"/>
          <w:szCs w:val="24"/>
        </w:rPr>
        <w:t>mbudsmanlık kurumu, devlet yönetimi içerisinde vatandaş olarak kişilere idarenin hukuka aykırı ve keyfi eylem ve işlemlerine yönelik bir güvence sağlam</w:t>
      </w:r>
      <w:r w:rsidR="00A2308F">
        <w:rPr>
          <w:rFonts w:ascii="Times New Roman" w:hAnsi="Times New Roman" w:cs="Times New Roman"/>
          <w:sz w:val="24"/>
          <w:szCs w:val="24"/>
        </w:rPr>
        <w:t>a</w:t>
      </w:r>
      <w:r w:rsidR="004934C8">
        <w:rPr>
          <w:rFonts w:ascii="Times New Roman" w:hAnsi="Times New Roman" w:cs="Times New Roman"/>
          <w:sz w:val="24"/>
          <w:szCs w:val="24"/>
        </w:rPr>
        <w:t>kta, bundan dolayı da vatandaş-</w:t>
      </w:r>
      <w:r w:rsidR="00A2308F">
        <w:rPr>
          <w:rFonts w:ascii="Times New Roman" w:hAnsi="Times New Roman" w:cs="Times New Roman"/>
          <w:sz w:val="24"/>
          <w:szCs w:val="24"/>
        </w:rPr>
        <w:t xml:space="preserve">devlet ilişkilerine pozitif yönde etki etmektedir (Parlak ve Doğan, 2016: 30). </w:t>
      </w:r>
      <w:r w:rsidR="00435143">
        <w:rPr>
          <w:rFonts w:ascii="Times New Roman" w:hAnsi="Times New Roman" w:cs="Times New Roman"/>
          <w:sz w:val="24"/>
          <w:szCs w:val="24"/>
        </w:rPr>
        <w:t xml:space="preserve"> </w:t>
      </w:r>
    </w:p>
    <w:p w14:paraId="4BA8F132" w14:textId="77777777" w:rsidR="00E2720F" w:rsidRPr="000C3DDE" w:rsidRDefault="00E2720F" w:rsidP="00E2720F">
      <w:pPr>
        <w:autoSpaceDE w:val="0"/>
        <w:autoSpaceDN w:val="0"/>
        <w:adjustRightInd w:val="0"/>
        <w:spacing w:after="0" w:line="360" w:lineRule="auto"/>
        <w:ind w:firstLine="709"/>
        <w:jc w:val="both"/>
        <w:rPr>
          <w:rFonts w:ascii="Times New Roman" w:hAnsi="Times New Roman" w:cs="Times New Roman"/>
          <w:sz w:val="24"/>
          <w:szCs w:val="24"/>
        </w:rPr>
      </w:pPr>
    </w:p>
    <w:p w14:paraId="31B293BE" w14:textId="5C6A6AFF" w:rsidR="00546F42" w:rsidRPr="00AE076B" w:rsidRDefault="00AE076B" w:rsidP="005A5062">
      <w:pPr>
        <w:pStyle w:val="Balk1"/>
        <w:spacing w:line="360" w:lineRule="auto"/>
        <w:ind w:left="0" w:firstLine="708"/>
      </w:pPr>
      <w:bookmarkStart w:id="64" w:name="_Toc44417991"/>
      <w:r>
        <w:lastRenderedPageBreak/>
        <w:t>1.1. Ombudsman K</w:t>
      </w:r>
      <w:r w:rsidRPr="00AE076B">
        <w:t>avram</w:t>
      </w:r>
      <w:bookmarkEnd w:id="64"/>
      <w:r>
        <w:t>ı</w:t>
      </w:r>
    </w:p>
    <w:p w14:paraId="423B8992" w14:textId="60EA467D" w:rsidR="00C8462F" w:rsidRDefault="002D5641" w:rsidP="005A5062">
      <w:pPr>
        <w:autoSpaceDE w:val="0"/>
        <w:autoSpaceDN w:val="0"/>
        <w:adjustRightInd w:val="0"/>
        <w:spacing w:after="0" w:line="360" w:lineRule="auto"/>
        <w:ind w:firstLine="709"/>
        <w:jc w:val="both"/>
        <w:rPr>
          <w:rFonts w:ascii="Times New Roman" w:hAnsi="Times New Roman" w:cs="Times New Roman"/>
          <w:sz w:val="24"/>
          <w:szCs w:val="24"/>
        </w:rPr>
      </w:pPr>
      <w:r w:rsidRPr="002D5641">
        <w:rPr>
          <w:rFonts w:ascii="Times New Roman" w:hAnsi="Times New Roman" w:cs="Times New Roman"/>
          <w:sz w:val="24"/>
          <w:szCs w:val="24"/>
        </w:rPr>
        <w:t>Ombudsman, devleti</w:t>
      </w:r>
      <w:r w:rsidR="003A3562">
        <w:rPr>
          <w:rFonts w:ascii="Times New Roman" w:hAnsi="Times New Roman" w:cs="Times New Roman"/>
          <w:sz w:val="24"/>
          <w:szCs w:val="24"/>
        </w:rPr>
        <w:t xml:space="preserve">n </w:t>
      </w:r>
      <w:r w:rsidRPr="002D5641">
        <w:rPr>
          <w:rFonts w:ascii="Times New Roman" w:hAnsi="Times New Roman" w:cs="Times New Roman"/>
          <w:sz w:val="24"/>
          <w:szCs w:val="24"/>
        </w:rPr>
        <w:t>kurum ve kuruluşlarının keyfi veya hukuka aykırı eylem ve işlemleri karşısında mağdur olan vatandaşların başvurabileceği bir denetim mekanizması</w:t>
      </w:r>
      <w:r>
        <w:rPr>
          <w:rFonts w:ascii="Times New Roman" w:hAnsi="Times New Roman" w:cs="Times New Roman"/>
          <w:sz w:val="24"/>
          <w:szCs w:val="24"/>
        </w:rPr>
        <w:t>dır (Parlak ve Doğan, 2019: 77)</w:t>
      </w:r>
      <w:r w:rsidR="004E1135" w:rsidRPr="00150619">
        <w:rPr>
          <w:rFonts w:ascii="Times New Roman" w:hAnsi="Times New Roman" w:cs="Times New Roman"/>
          <w:sz w:val="24"/>
          <w:szCs w:val="24"/>
        </w:rPr>
        <w:t xml:space="preserve">. </w:t>
      </w:r>
      <w:r w:rsidR="001B1203">
        <w:rPr>
          <w:rFonts w:ascii="Times New Roman" w:hAnsi="Times New Roman" w:cs="Times New Roman"/>
          <w:sz w:val="24"/>
          <w:szCs w:val="24"/>
        </w:rPr>
        <w:t xml:space="preserve">Kişilerin temel hak ve hürriyetlerinin etkin ve güvenli bir biçimde korunmasına yönelik uğraşlar, </w:t>
      </w:r>
      <w:r w:rsidR="00C9308A" w:rsidRPr="003A3562">
        <w:rPr>
          <w:rFonts w:ascii="Times New Roman" w:hAnsi="Times New Roman" w:cs="Times New Roman"/>
          <w:sz w:val="24"/>
          <w:szCs w:val="24"/>
        </w:rPr>
        <w:t>dikkatlerin</w:t>
      </w:r>
      <w:r w:rsidR="00C9308A">
        <w:rPr>
          <w:rFonts w:ascii="Times New Roman" w:hAnsi="Times New Roman" w:cs="Times New Roman"/>
          <w:sz w:val="24"/>
          <w:szCs w:val="24"/>
        </w:rPr>
        <w:t xml:space="preserve"> </w:t>
      </w:r>
      <w:r w:rsidR="001B1203">
        <w:rPr>
          <w:rFonts w:ascii="Times New Roman" w:hAnsi="Times New Roman" w:cs="Times New Roman"/>
          <w:sz w:val="24"/>
          <w:szCs w:val="24"/>
        </w:rPr>
        <w:t xml:space="preserve">klasik denetim mekanizmalarının dışında ulusal ve </w:t>
      </w:r>
      <w:r w:rsidR="001F5592">
        <w:rPr>
          <w:rFonts w:ascii="Times New Roman" w:hAnsi="Times New Roman" w:cs="Times New Roman"/>
          <w:sz w:val="24"/>
          <w:szCs w:val="24"/>
        </w:rPr>
        <w:t>uluslar</w:t>
      </w:r>
      <w:r w:rsidR="001B1203">
        <w:rPr>
          <w:rFonts w:ascii="Times New Roman" w:hAnsi="Times New Roman" w:cs="Times New Roman"/>
          <w:sz w:val="24"/>
          <w:szCs w:val="24"/>
        </w:rPr>
        <w:t>arası yeni denetim mekanizm</w:t>
      </w:r>
      <w:r w:rsidR="00E4014F">
        <w:rPr>
          <w:rFonts w:ascii="Times New Roman" w:hAnsi="Times New Roman" w:cs="Times New Roman"/>
          <w:sz w:val="24"/>
          <w:szCs w:val="24"/>
        </w:rPr>
        <w:t>alarına ve özellikle İsveç’te on s</w:t>
      </w:r>
      <w:r w:rsidR="009F2055">
        <w:rPr>
          <w:rFonts w:ascii="Times New Roman" w:hAnsi="Times New Roman" w:cs="Times New Roman"/>
          <w:sz w:val="24"/>
          <w:szCs w:val="24"/>
        </w:rPr>
        <w:t>ekizinci y</w:t>
      </w:r>
      <w:r w:rsidR="001B1203">
        <w:rPr>
          <w:rFonts w:ascii="Times New Roman" w:hAnsi="Times New Roman" w:cs="Times New Roman"/>
          <w:sz w:val="24"/>
          <w:szCs w:val="24"/>
        </w:rPr>
        <w:t xml:space="preserve">üzyılda </w:t>
      </w:r>
      <w:r w:rsidR="001F5592">
        <w:rPr>
          <w:rFonts w:ascii="Times New Roman" w:hAnsi="Times New Roman" w:cs="Times New Roman"/>
          <w:sz w:val="24"/>
          <w:szCs w:val="24"/>
        </w:rPr>
        <w:t>ortaya çıkıp</w:t>
      </w:r>
      <w:r w:rsidR="001B1203">
        <w:rPr>
          <w:rFonts w:ascii="Times New Roman" w:hAnsi="Times New Roman" w:cs="Times New Roman"/>
          <w:sz w:val="24"/>
          <w:szCs w:val="24"/>
        </w:rPr>
        <w:t xml:space="preserve"> </w:t>
      </w:r>
      <w:r w:rsidR="001F5592">
        <w:rPr>
          <w:rFonts w:ascii="Times New Roman" w:hAnsi="Times New Roman" w:cs="Times New Roman"/>
          <w:sz w:val="24"/>
          <w:szCs w:val="24"/>
        </w:rPr>
        <w:t>giderek kurumsallaşan ve ner</w:t>
      </w:r>
      <w:r w:rsidR="00AE076B">
        <w:rPr>
          <w:rFonts w:ascii="Times New Roman" w:hAnsi="Times New Roman" w:cs="Times New Roman"/>
          <w:sz w:val="24"/>
          <w:szCs w:val="24"/>
        </w:rPr>
        <w:t>e</w:t>
      </w:r>
      <w:r w:rsidR="001F5592">
        <w:rPr>
          <w:rFonts w:ascii="Times New Roman" w:hAnsi="Times New Roman" w:cs="Times New Roman"/>
          <w:sz w:val="24"/>
          <w:szCs w:val="24"/>
        </w:rPr>
        <w:t xml:space="preserve">deyse iki yüzyıl boyunca pek üzerinde durulmayan ombudsmanlık kurumuna çevrilmesini sağlamıştır (Mutta, 2005: 49-50). </w:t>
      </w:r>
      <w:r w:rsidR="000A18DE">
        <w:rPr>
          <w:rFonts w:ascii="Times New Roman" w:hAnsi="Times New Roman" w:cs="Times New Roman"/>
          <w:sz w:val="24"/>
          <w:szCs w:val="24"/>
        </w:rPr>
        <w:t xml:space="preserve">Bugün dünyada yüzden fazla ülkede </w:t>
      </w:r>
      <w:r w:rsidR="0098403F">
        <w:rPr>
          <w:rFonts w:ascii="Times New Roman" w:hAnsi="Times New Roman" w:cs="Times New Roman"/>
          <w:sz w:val="24"/>
          <w:szCs w:val="24"/>
        </w:rPr>
        <w:t>farklı koşul ve şartlara göre oluşturulan</w:t>
      </w:r>
      <w:r w:rsidR="000A18DE">
        <w:rPr>
          <w:rFonts w:ascii="Times New Roman" w:hAnsi="Times New Roman" w:cs="Times New Roman"/>
          <w:sz w:val="24"/>
          <w:szCs w:val="24"/>
        </w:rPr>
        <w:t xml:space="preserve"> ombudsmanlık kurumu, devlet yönetimi karşısında </w:t>
      </w:r>
      <w:r w:rsidR="005566DA">
        <w:rPr>
          <w:rFonts w:ascii="Times New Roman" w:hAnsi="Times New Roman" w:cs="Times New Roman"/>
          <w:sz w:val="24"/>
          <w:szCs w:val="24"/>
        </w:rPr>
        <w:t>vatandaşların hak ve özgürlüklerinin korunması ve devlet idaresinin kötü yönetiminin önlenmesini hedeflemek</w:t>
      </w:r>
      <w:r w:rsidR="0098403F">
        <w:rPr>
          <w:rFonts w:ascii="Times New Roman" w:hAnsi="Times New Roman" w:cs="Times New Roman"/>
          <w:sz w:val="24"/>
          <w:szCs w:val="24"/>
        </w:rPr>
        <w:t>tedir</w:t>
      </w:r>
      <w:r w:rsidR="003E3272">
        <w:rPr>
          <w:rFonts w:ascii="Times New Roman" w:hAnsi="Times New Roman" w:cs="Times New Roman"/>
          <w:sz w:val="24"/>
          <w:szCs w:val="24"/>
        </w:rPr>
        <w:t xml:space="preserve"> </w:t>
      </w:r>
      <w:r w:rsidR="005566DA">
        <w:rPr>
          <w:rFonts w:ascii="Times New Roman" w:hAnsi="Times New Roman" w:cs="Times New Roman"/>
          <w:sz w:val="24"/>
          <w:szCs w:val="24"/>
        </w:rPr>
        <w:t xml:space="preserve">(Şahin ve Şabaplı, 2016: 769). </w:t>
      </w:r>
    </w:p>
    <w:p w14:paraId="0A9ABBCF" w14:textId="13CE7F42" w:rsidR="00C8462F" w:rsidRDefault="00C8462F" w:rsidP="00C8462F">
      <w:pPr>
        <w:autoSpaceDE w:val="0"/>
        <w:autoSpaceDN w:val="0"/>
        <w:adjustRightInd w:val="0"/>
        <w:spacing w:after="0" w:line="360" w:lineRule="auto"/>
        <w:ind w:firstLine="709"/>
        <w:jc w:val="both"/>
        <w:rPr>
          <w:rFonts w:ascii="Times New Roman" w:hAnsi="Times New Roman" w:cs="Times New Roman"/>
          <w:sz w:val="24"/>
          <w:szCs w:val="24"/>
        </w:rPr>
      </w:pPr>
      <w:r w:rsidRPr="00C8462F">
        <w:rPr>
          <w:rFonts w:ascii="Times New Roman" w:hAnsi="Times New Roman" w:cs="Times New Roman"/>
          <w:sz w:val="24"/>
          <w:szCs w:val="24"/>
        </w:rPr>
        <w:t>Günümüzde yaşanan siyasal, ekonomik ve toplumsal gelişmelere bağlı olarak ombudsmanlık birçok kurum ve kuruluş tarafından benimsenmiş olup</w:t>
      </w:r>
      <w:r w:rsidR="00D42F62">
        <w:rPr>
          <w:rFonts w:ascii="Times New Roman" w:hAnsi="Times New Roman" w:cs="Times New Roman"/>
          <w:sz w:val="24"/>
          <w:szCs w:val="24"/>
        </w:rPr>
        <w:t>, buna bağlı olarak da</w:t>
      </w:r>
      <w:r w:rsidRPr="00C8462F">
        <w:rPr>
          <w:rFonts w:ascii="Times New Roman" w:hAnsi="Times New Roman" w:cs="Times New Roman"/>
          <w:sz w:val="24"/>
          <w:szCs w:val="24"/>
        </w:rPr>
        <w:t xml:space="preserve"> uzmanlık alanında çeşitlilik görmek mümkündür. Örneğin, internet ombudsmanı, tüketici ombudsmanı, çocuk ombudsmanı, yerel yönetimler ombudsmanı, bankacılık ombudsmanı, üniversite ombudsmanı gibi birden fazla</w:t>
      </w:r>
      <w:r w:rsidR="00D42F62">
        <w:rPr>
          <w:rFonts w:ascii="Times New Roman" w:hAnsi="Times New Roman" w:cs="Times New Roman"/>
          <w:sz w:val="24"/>
          <w:szCs w:val="24"/>
        </w:rPr>
        <w:t xml:space="preserve"> kurum ve kuruluşta ombudsmanlığ</w:t>
      </w:r>
      <w:r w:rsidRPr="00C8462F">
        <w:rPr>
          <w:rFonts w:ascii="Times New Roman" w:hAnsi="Times New Roman" w:cs="Times New Roman"/>
          <w:sz w:val="24"/>
          <w:szCs w:val="24"/>
        </w:rPr>
        <w:t xml:space="preserve">ın uzmanlık kazandığı görülmektedir (Gülener, 2013: 5). </w:t>
      </w:r>
    </w:p>
    <w:p w14:paraId="5CED19F5" w14:textId="48E10377" w:rsidR="004E1135" w:rsidRPr="00150619" w:rsidRDefault="00C1370D" w:rsidP="00C8462F">
      <w:pPr>
        <w:autoSpaceDE w:val="0"/>
        <w:autoSpaceDN w:val="0"/>
        <w:adjustRightInd w:val="0"/>
        <w:spacing w:after="0" w:line="360" w:lineRule="auto"/>
        <w:ind w:firstLine="709"/>
        <w:jc w:val="both"/>
        <w:rPr>
          <w:rFonts w:ascii="Times New Roman" w:hAnsi="Times New Roman" w:cs="Times New Roman"/>
          <w:sz w:val="24"/>
          <w:szCs w:val="24"/>
        </w:rPr>
      </w:pPr>
      <w:r w:rsidRPr="00C1370D">
        <w:rPr>
          <w:rFonts w:ascii="Times New Roman" w:hAnsi="Times New Roman" w:cs="Times New Roman"/>
          <w:sz w:val="24"/>
          <w:szCs w:val="24"/>
        </w:rPr>
        <w:t>Bu anlam</w:t>
      </w:r>
      <w:r w:rsidR="00605D1F">
        <w:rPr>
          <w:rFonts w:ascii="Times New Roman" w:hAnsi="Times New Roman" w:cs="Times New Roman"/>
          <w:sz w:val="24"/>
          <w:szCs w:val="24"/>
        </w:rPr>
        <w:t>da etkin ve kaliteli bir denetim</w:t>
      </w:r>
      <w:r w:rsidRPr="00C1370D">
        <w:rPr>
          <w:rFonts w:ascii="Times New Roman" w:hAnsi="Times New Roman" w:cs="Times New Roman"/>
          <w:sz w:val="24"/>
          <w:szCs w:val="24"/>
        </w:rPr>
        <w:t xml:space="preserve"> mekanizmasının oluşması için </w:t>
      </w:r>
      <w:r w:rsidR="003A3562">
        <w:rPr>
          <w:rFonts w:ascii="Times New Roman" w:hAnsi="Times New Roman" w:cs="Times New Roman"/>
          <w:sz w:val="24"/>
          <w:szCs w:val="24"/>
        </w:rPr>
        <w:t>o</w:t>
      </w:r>
      <w:r w:rsidR="00D42F62">
        <w:rPr>
          <w:rFonts w:ascii="Times New Roman" w:hAnsi="Times New Roman" w:cs="Times New Roman"/>
          <w:sz w:val="24"/>
          <w:szCs w:val="24"/>
        </w:rPr>
        <w:t>mbudsmanlığı</w:t>
      </w:r>
      <w:r w:rsidRPr="00C1370D">
        <w:rPr>
          <w:rFonts w:ascii="Times New Roman" w:hAnsi="Times New Roman" w:cs="Times New Roman"/>
          <w:sz w:val="24"/>
          <w:szCs w:val="24"/>
        </w:rPr>
        <w:t xml:space="preserve">n ülkeler için hayati bir öneme sahip olduğu söylenebilir. Literatüre bakıldığında bu kavramla ilgili </w:t>
      </w:r>
      <w:r w:rsidR="00E2720F">
        <w:rPr>
          <w:rFonts w:ascii="Times New Roman" w:hAnsi="Times New Roman" w:cs="Times New Roman"/>
          <w:sz w:val="24"/>
          <w:szCs w:val="24"/>
        </w:rPr>
        <w:t xml:space="preserve">yazarlar tarafından </w:t>
      </w:r>
      <w:r w:rsidRPr="00C1370D">
        <w:rPr>
          <w:rFonts w:ascii="Times New Roman" w:hAnsi="Times New Roman" w:cs="Times New Roman"/>
          <w:sz w:val="24"/>
          <w:szCs w:val="24"/>
        </w:rPr>
        <w:t xml:space="preserve">çeşitli tanımların yapıldığı görülmektedir. </w:t>
      </w:r>
      <w:r w:rsidR="00E2720F">
        <w:rPr>
          <w:rFonts w:ascii="Times New Roman" w:hAnsi="Times New Roman" w:cs="Times New Roman"/>
          <w:sz w:val="24"/>
          <w:szCs w:val="24"/>
        </w:rPr>
        <w:t>Nitekim o</w:t>
      </w:r>
      <w:r w:rsidRPr="00C1370D">
        <w:rPr>
          <w:rFonts w:ascii="Times New Roman" w:hAnsi="Times New Roman" w:cs="Times New Roman"/>
          <w:sz w:val="24"/>
          <w:szCs w:val="24"/>
        </w:rPr>
        <w:t>mbudsman kavramının farklı</w:t>
      </w:r>
      <w:r>
        <w:rPr>
          <w:rFonts w:ascii="Times New Roman" w:hAnsi="Times New Roman" w:cs="Times New Roman"/>
          <w:sz w:val="24"/>
          <w:szCs w:val="24"/>
        </w:rPr>
        <w:t xml:space="preserve"> tanımları aşağıda sunulmuştur.</w:t>
      </w:r>
    </w:p>
    <w:p w14:paraId="0F09B488"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
          <w:sz w:val="24"/>
          <w:szCs w:val="24"/>
        </w:rPr>
      </w:pPr>
    </w:p>
    <w:p w14:paraId="78F277CC" w14:textId="1ACCEC1E" w:rsidR="0049448B" w:rsidRDefault="00793428" w:rsidP="005A5062">
      <w:pPr>
        <w:pStyle w:val="Balk1"/>
        <w:spacing w:line="360" w:lineRule="auto"/>
        <w:ind w:left="0" w:firstLine="708"/>
      </w:pPr>
      <w:bookmarkStart w:id="65" w:name="_Toc507163188"/>
      <w:bookmarkStart w:id="66" w:name="_Toc44417992"/>
      <w:r>
        <w:t>1.1.</w:t>
      </w:r>
      <w:r w:rsidR="0049448B">
        <w:t xml:space="preserve">1. </w:t>
      </w:r>
      <w:bookmarkEnd w:id="65"/>
      <w:r>
        <w:t>Ombudsmanın Tanımı</w:t>
      </w:r>
      <w:bookmarkEnd w:id="66"/>
    </w:p>
    <w:p w14:paraId="6B0E68FC" w14:textId="5FCB8E80" w:rsidR="00D252DE" w:rsidRDefault="009564D6" w:rsidP="005A506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w:t>
      </w:r>
      <w:r w:rsidR="00D42F62">
        <w:rPr>
          <w:rFonts w:ascii="Times New Roman" w:hAnsi="Times New Roman" w:cs="Times New Roman"/>
          <w:sz w:val="24"/>
          <w:szCs w:val="24"/>
        </w:rPr>
        <w:t>,</w:t>
      </w:r>
      <w:r>
        <w:rPr>
          <w:rFonts w:ascii="Times New Roman" w:hAnsi="Times New Roman" w:cs="Times New Roman"/>
          <w:sz w:val="24"/>
          <w:szCs w:val="24"/>
        </w:rPr>
        <w:t xml:space="preserve"> İsv</w:t>
      </w:r>
      <w:r w:rsidR="00E91F86">
        <w:rPr>
          <w:rFonts w:ascii="Times New Roman" w:hAnsi="Times New Roman" w:cs="Times New Roman"/>
          <w:sz w:val="24"/>
          <w:szCs w:val="24"/>
        </w:rPr>
        <w:t>eçce kökenli eski bir kelimedir</w:t>
      </w:r>
      <w:r w:rsidR="008633B7">
        <w:rPr>
          <w:rFonts w:ascii="Times New Roman" w:hAnsi="Times New Roman" w:cs="Times New Roman"/>
          <w:sz w:val="24"/>
          <w:szCs w:val="24"/>
        </w:rPr>
        <w:t xml:space="preserve"> </w:t>
      </w:r>
      <w:r w:rsidR="007F330A">
        <w:rPr>
          <w:rFonts w:ascii="Times New Roman" w:hAnsi="Times New Roman" w:cs="Times New Roman"/>
          <w:sz w:val="24"/>
          <w:szCs w:val="24"/>
        </w:rPr>
        <w:t>(</w:t>
      </w:r>
      <w:r w:rsidR="0038726C">
        <w:rPr>
          <w:rFonts w:ascii="Times New Roman" w:hAnsi="Times New Roman" w:cs="Times New Roman"/>
          <w:sz w:val="24"/>
          <w:szCs w:val="24"/>
        </w:rPr>
        <w:t>Pickl</w:t>
      </w:r>
      <w:r w:rsidR="00E91F86">
        <w:rPr>
          <w:rFonts w:ascii="Times New Roman" w:hAnsi="Times New Roman" w:cs="Times New Roman"/>
          <w:sz w:val="24"/>
          <w:szCs w:val="24"/>
        </w:rPr>
        <w:t>, 1986</w:t>
      </w:r>
      <w:r w:rsidR="004E1135" w:rsidRPr="00150619">
        <w:rPr>
          <w:rFonts w:ascii="Times New Roman" w:hAnsi="Times New Roman" w:cs="Times New Roman"/>
          <w:sz w:val="24"/>
          <w:szCs w:val="24"/>
        </w:rPr>
        <w:t>:</w:t>
      </w:r>
      <w:r w:rsidR="0030598A">
        <w:rPr>
          <w:rFonts w:ascii="Times New Roman" w:hAnsi="Times New Roman" w:cs="Times New Roman"/>
          <w:sz w:val="24"/>
          <w:szCs w:val="24"/>
        </w:rPr>
        <w:t xml:space="preserve"> </w:t>
      </w:r>
      <w:r w:rsidR="00E91F86">
        <w:rPr>
          <w:rFonts w:ascii="Times New Roman" w:hAnsi="Times New Roman" w:cs="Times New Roman"/>
          <w:sz w:val="24"/>
          <w:szCs w:val="24"/>
        </w:rPr>
        <w:t>37</w:t>
      </w:r>
      <w:r w:rsidR="004E1135" w:rsidRPr="00150619">
        <w:rPr>
          <w:rFonts w:ascii="Times New Roman" w:hAnsi="Times New Roman" w:cs="Times New Roman"/>
          <w:sz w:val="24"/>
          <w:szCs w:val="24"/>
        </w:rPr>
        <w:t>).</w:t>
      </w:r>
      <w:r w:rsidR="008633B7">
        <w:rPr>
          <w:rFonts w:ascii="Times New Roman" w:hAnsi="Times New Roman" w:cs="Times New Roman"/>
          <w:sz w:val="24"/>
          <w:szCs w:val="24"/>
        </w:rPr>
        <w:t xml:space="preserve"> </w:t>
      </w:r>
      <w:r w:rsidR="00E91F86">
        <w:rPr>
          <w:rFonts w:ascii="Times New Roman" w:hAnsi="Times New Roman" w:cs="Times New Roman"/>
          <w:sz w:val="24"/>
          <w:szCs w:val="24"/>
        </w:rPr>
        <w:t>Ombudsman</w:t>
      </w:r>
      <w:r w:rsidR="0089452F">
        <w:rPr>
          <w:rFonts w:ascii="Times New Roman" w:hAnsi="Times New Roman" w:cs="Times New Roman"/>
          <w:sz w:val="24"/>
          <w:szCs w:val="24"/>
        </w:rPr>
        <w:t xml:space="preserve"> terimi, biri “Ombud” diğeri “Man” olmak üzere iki ayrı kelimeden oluşmaktadır. “Ombud” kelimes</w:t>
      </w:r>
      <w:r w:rsidR="003A3562">
        <w:rPr>
          <w:rFonts w:ascii="Times New Roman" w:hAnsi="Times New Roman" w:cs="Times New Roman"/>
          <w:sz w:val="24"/>
          <w:szCs w:val="24"/>
        </w:rPr>
        <w:t>i,</w:t>
      </w:r>
      <w:r w:rsidR="0089452F">
        <w:rPr>
          <w:rFonts w:ascii="Times New Roman" w:hAnsi="Times New Roman" w:cs="Times New Roman"/>
          <w:sz w:val="24"/>
          <w:szCs w:val="24"/>
        </w:rPr>
        <w:t>“temsilci ya da sözcü olma” işlevini ifade eder.”Man” ise, kişi, şahıs veya adam an</w:t>
      </w:r>
      <w:r w:rsidR="00C1370D">
        <w:rPr>
          <w:rFonts w:ascii="Times New Roman" w:hAnsi="Times New Roman" w:cs="Times New Roman"/>
          <w:sz w:val="24"/>
          <w:szCs w:val="24"/>
        </w:rPr>
        <w:t>lamına gelen bir kelimedir. B</w:t>
      </w:r>
      <w:r w:rsidR="0089452F">
        <w:rPr>
          <w:rFonts w:ascii="Times New Roman" w:hAnsi="Times New Roman" w:cs="Times New Roman"/>
          <w:sz w:val="24"/>
          <w:szCs w:val="24"/>
        </w:rPr>
        <w:t xml:space="preserve">u iki kelimenin birleşmesinden meydana gelen “ombudsman” terimi, terminolojik manada, vatandaşların şikayetlerini izleyen memur veya vatandaş ile idare arasında ortaya çıkan uyuşmazlıklarda hakimlik yapmakla </w:t>
      </w:r>
      <w:r w:rsidR="00C1370D">
        <w:rPr>
          <w:rFonts w:ascii="Times New Roman" w:hAnsi="Times New Roman" w:cs="Times New Roman"/>
          <w:sz w:val="24"/>
          <w:szCs w:val="24"/>
        </w:rPr>
        <w:t>görevli kimseyi ifade</w:t>
      </w:r>
      <w:r w:rsidR="003A3562">
        <w:rPr>
          <w:rFonts w:ascii="Times New Roman" w:hAnsi="Times New Roman" w:cs="Times New Roman"/>
          <w:sz w:val="24"/>
          <w:szCs w:val="24"/>
        </w:rPr>
        <w:t xml:space="preserve"> eden bir kavram olarak ç</w:t>
      </w:r>
      <w:r w:rsidR="00C1370D">
        <w:rPr>
          <w:rFonts w:ascii="Times New Roman" w:hAnsi="Times New Roman" w:cs="Times New Roman"/>
          <w:sz w:val="24"/>
          <w:szCs w:val="24"/>
        </w:rPr>
        <w:t>ıkmaktadır</w:t>
      </w:r>
      <w:r w:rsidR="0089452F">
        <w:rPr>
          <w:rFonts w:ascii="Times New Roman" w:hAnsi="Times New Roman" w:cs="Times New Roman"/>
          <w:sz w:val="24"/>
          <w:szCs w:val="24"/>
        </w:rPr>
        <w:t xml:space="preserve"> (Tayşi, 1997: 106). Buradan </w:t>
      </w:r>
      <w:r w:rsidR="00AA2261">
        <w:rPr>
          <w:rFonts w:ascii="Times New Roman" w:hAnsi="Times New Roman" w:cs="Times New Roman"/>
          <w:sz w:val="24"/>
          <w:szCs w:val="24"/>
        </w:rPr>
        <w:t>hareketle ombudsman kelimesi</w:t>
      </w:r>
      <w:r w:rsidR="0089452F">
        <w:rPr>
          <w:rFonts w:ascii="Times New Roman" w:hAnsi="Times New Roman" w:cs="Times New Roman"/>
          <w:sz w:val="24"/>
          <w:szCs w:val="24"/>
        </w:rPr>
        <w:t xml:space="preserve"> kısaca halkın temsilcisi olan kişi olarak </w:t>
      </w:r>
      <w:r w:rsidR="00AA2261">
        <w:rPr>
          <w:rFonts w:ascii="Times New Roman" w:hAnsi="Times New Roman" w:cs="Times New Roman"/>
          <w:sz w:val="24"/>
          <w:szCs w:val="24"/>
        </w:rPr>
        <w:lastRenderedPageBreak/>
        <w:t>belirtilebilir (Parlak ve Doğan, 2019:</w:t>
      </w:r>
      <w:r w:rsidR="00975E37">
        <w:rPr>
          <w:rFonts w:ascii="Times New Roman" w:hAnsi="Times New Roman" w:cs="Times New Roman"/>
          <w:sz w:val="24"/>
          <w:szCs w:val="24"/>
        </w:rPr>
        <w:t xml:space="preserve"> </w:t>
      </w:r>
      <w:r w:rsidR="00AA2261">
        <w:rPr>
          <w:rFonts w:ascii="Times New Roman" w:hAnsi="Times New Roman" w:cs="Times New Roman"/>
          <w:sz w:val="24"/>
          <w:szCs w:val="24"/>
        </w:rPr>
        <w:t>78).</w:t>
      </w:r>
      <w:r w:rsidR="009E4E4A">
        <w:rPr>
          <w:rFonts w:ascii="Times New Roman" w:hAnsi="Times New Roman" w:cs="Times New Roman"/>
          <w:sz w:val="24"/>
          <w:szCs w:val="24"/>
        </w:rPr>
        <w:t xml:space="preserve"> </w:t>
      </w:r>
      <w:r w:rsidR="00975E37">
        <w:rPr>
          <w:rFonts w:ascii="Times New Roman" w:hAnsi="Times New Roman" w:cs="Times New Roman"/>
          <w:sz w:val="24"/>
          <w:szCs w:val="24"/>
        </w:rPr>
        <w:t>Ancak ombudsmanlık kurumunun üzerin</w:t>
      </w:r>
      <w:r w:rsidR="00114904">
        <w:rPr>
          <w:rFonts w:ascii="Times New Roman" w:hAnsi="Times New Roman" w:cs="Times New Roman"/>
          <w:sz w:val="24"/>
          <w:szCs w:val="24"/>
        </w:rPr>
        <w:t>de uzlaşmaya varılmış bir tanı</w:t>
      </w:r>
      <w:r w:rsidR="003A3562">
        <w:rPr>
          <w:rFonts w:ascii="Times New Roman" w:hAnsi="Times New Roman" w:cs="Times New Roman"/>
          <w:sz w:val="24"/>
          <w:szCs w:val="24"/>
        </w:rPr>
        <w:t>mı b</w:t>
      </w:r>
      <w:r w:rsidR="00975E37">
        <w:rPr>
          <w:rFonts w:ascii="Times New Roman" w:hAnsi="Times New Roman" w:cs="Times New Roman"/>
          <w:sz w:val="24"/>
          <w:szCs w:val="24"/>
        </w:rPr>
        <w:t xml:space="preserve">ulunmamaktadır. </w:t>
      </w:r>
      <w:r w:rsidR="00975E37" w:rsidRPr="00E70C07">
        <w:rPr>
          <w:rFonts w:ascii="Times New Roman" w:hAnsi="Times New Roman" w:cs="Times New Roman"/>
          <w:sz w:val="24"/>
          <w:szCs w:val="24"/>
        </w:rPr>
        <w:t>Bundan dolayı hem Türk hem</w:t>
      </w:r>
      <w:r w:rsidR="00114904" w:rsidRPr="00E70C07">
        <w:rPr>
          <w:rFonts w:ascii="Times New Roman" w:hAnsi="Times New Roman" w:cs="Times New Roman"/>
          <w:sz w:val="24"/>
          <w:szCs w:val="24"/>
        </w:rPr>
        <w:t xml:space="preserve"> </w:t>
      </w:r>
      <w:r w:rsidR="00975E37" w:rsidRPr="00E70C07">
        <w:rPr>
          <w:rFonts w:ascii="Times New Roman" w:hAnsi="Times New Roman" w:cs="Times New Roman"/>
          <w:sz w:val="24"/>
          <w:szCs w:val="24"/>
        </w:rPr>
        <w:t>de yabancı yazarlara göre ombudsmanlığın fa</w:t>
      </w:r>
      <w:r w:rsidR="00A75006" w:rsidRPr="00E70C07">
        <w:rPr>
          <w:rFonts w:ascii="Times New Roman" w:hAnsi="Times New Roman" w:cs="Times New Roman"/>
          <w:sz w:val="24"/>
          <w:szCs w:val="24"/>
        </w:rPr>
        <w:t>r</w:t>
      </w:r>
      <w:r w:rsidR="00975E37" w:rsidRPr="00E70C07">
        <w:rPr>
          <w:rFonts w:ascii="Times New Roman" w:hAnsi="Times New Roman" w:cs="Times New Roman"/>
          <w:sz w:val="24"/>
          <w:szCs w:val="24"/>
        </w:rPr>
        <w:t>klı tanımlarına bakmakta fayda vardır.</w:t>
      </w:r>
      <w:r w:rsidR="00975E37">
        <w:rPr>
          <w:rFonts w:ascii="Times New Roman" w:hAnsi="Times New Roman" w:cs="Times New Roman"/>
          <w:sz w:val="24"/>
          <w:szCs w:val="24"/>
        </w:rPr>
        <w:t xml:space="preserve"> </w:t>
      </w:r>
    </w:p>
    <w:p w14:paraId="384F6F15" w14:textId="0326B9B3" w:rsidR="007F330A" w:rsidRDefault="007F330A" w:rsidP="007F330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 genel olarak sözlüklerde “</w:t>
      </w:r>
      <w:r w:rsidRPr="007F330A">
        <w:rPr>
          <w:rFonts w:ascii="Times New Roman" w:hAnsi="Times New Roman" w:cs="Times New Roman"/>
          <w:sz w:val="24"/>
          <w:szCs w:val="24"/>
        </w:rPr>
        <w:t>yu</w:t>
      </w:r>
      <w:r>
        <w:rPr>
          <w:rFonts w:ascii="Times New Roman" w:hAnsi="Times New Roman" w:cs="Times New Roman"/>
          <w:sz w:val="24"/>
          <w:szCs w:val="24"/>
        </w:rPr>
        <w:t xml:space="preserve">rttaşların idareden kaynaklanan </w:t>
      </w:r>
      <w:r w:rsidRPr="007F330A">
        <w:rPr>
          <w:rFonts w:ascii="Times New Roman" w:hAnsi="Times New Roman" w:cs="Times New Roman"/>
          <w:sz w:val="24"/>
          <w:szCs w:val="24"/>
        </w:rPr>
        <w:t>şikâyetlerini incelemeye ve sonuçlandırmaya yetkili resmî kişi</w:t>
      </w:r>
      <w:r>
        <w:rPr>
          <w:rFonts w:ascii="Times New Roman" w:hAnsi="Times New Roman" w:cs="Times New Roman"/>
          <w:sz w:val="24"/>
          <w:szCs w:val="24"/>
        </w:rPr>
        <w:t xml:space="preserve">” </w:t>
      </w:r>
      <w:r w:rsidR="00C1370D">
        <w:rPr>
          <w:rFonts w:ascii="Times New Roman" w:hAnsi="Times New Roman" w:cs="Times New Roman"/>
          <w:sz w:val="24"/>
          <w:szCs w:val="24"/>
        </w:rPr>
        <w:t xml:space="preserve">olarak </w:t>
      </w:r>
      <w:r>
        <w:rPr>
          <w:rFonts w:ascii="Times New Roman" w:hAnsi="Times New Roman" w:cs="Times New Roman"/>
          <w:sz w:val="24"/>
          <w:szCs w:val="24"/>
        </w:rPr>
        <w:t xml:space="preserve">geçmektedir. Ombudsman, vatandaşı devletin çeşitli kurumlarından koruyan bir kurumdur </w:t>
      </w:r>
      <w:r w:rsidR="00A57B95">
        <w:rPr>
          <w:rFonts w:ascii="Times New Roman" w:hAnsi="Times New Roman" w:cs="Times New Roman"/>
          <w:sz w:val="24"/>
          <w:szCs w:val="24"/>
        </w:rPr>
        <w:t xml:space="preserve">       </w:t>
      </w:r>
      <w:r>
        <w:rPr>
          <w:rFonts w:ascii="Times New Roman" w:hAnsi="Times New Roman" w:cs="Times New Roman"/>
          <w:sz w:val="24"/>
          <w:szCs w:val="24"/>
        </w:rPr>
        <w:t>(Menteşe, 2015: 71).</w:t>
      </w:r>
    </w:p>
    <w:p w14:paraId="70D10B33" w14:textId="738F7C43" w:rsidR="00454B7E" w:rsidRDefault="00454B7E" w:rsidP="007F330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Tortop</w:t>
      </w:r>
      <w:r w:rsidR="002320A7">
        <w:rPr>
          <w:rFonts w:ascii="Times New Roman" w:hAnsi="Times New Roman" w:cs="Times New Roman"/>
          <w:sz w:val="24"/>
          <w:szCs w:val="24"/>
        </w:rPr>
        <w:t xml:space="preserve"> </w:t>
      </w:r>
      <w:r w:rsidR="002320A7" w:rsidRPr="00C33568">
        <w:rPr>
          <w:rFonts w:ascii="Times New Roman" w:hAnsi="Times New Roman" w:cs="Times New Roman"/>
          <w:sz w:val="24"/>
          <w:szCs w:val="24"/>
        </w:rPr>
        <w:t>(1974)</w:t>
      </w:r>
      <w:r w:rsidR="00D42F62">
        <w:rPr>
          <w:rFonts w:ascii="Times New Roman" w:hAnsi="Times New Roman" w:cs="Times New Roman"/>
          <w:sz w:val="24"/>
          <w:szCs w:val="24"/>
        </w:rPr>
        <w:t>’u</w:t>
      </w:r>
      <w:r>
        <w:rPr>
          <w:rFonts w:ascii="Times New Roman" w:hAnsi="Times New Roman" w:cs="Times New Roman"/>
          <w:sz w:val="24"/>
          <w:szCs w:val="24"/>
        </w:rPr>
        <w:t>n yaptığı ta</w:t>
      </w:r>
      <w:r w:rsidR="0098403F">
        <w:rPr>
          <w:rFonts w:ascii="Times New Roman" w:hAnsi="Times New Roman" w:cs="Times New Roman"/>
          <w:sz w:val="24"/>
          <w:szCs w:val="24"/>
        </w:rPr>
        <w:t>nımlamaya göre ombudsman, parlamentonun desteğini</w:t>
      </w:r>
      <w:r>
        <w:rPr>
          <w:rFonts w:ascii="Times New Roman" w:hAnsi="Times New Roman" w:cs="Times New Roman"/>
          <w:sz w:val="24"/>
          <w:szCs w:val="24"/>
        </w:rPr>
        <w:t xml:space="preserve"> alan, devlet yönetiminin denetlenmesi yetkisine sahip olan, bağımsız bir alan içerisinde çalışan</w:t>
      </w:r>
      <w:r w:rsidR="0098403F">
        <w:rPr>
          <w:rFonts w:ascii="Times New Roman" w:hAnsi="Times New Roman" w:cs="Times New Roman"/>
          <w:sz w:val="24"/>
          <w:szCs w:val="24"/>
        </w:rPr>
        <w:t>, kalıplara</w:t>
      </w:r>
      <w:r w:rsidR="00614E34">
        <w:rPr>
          <w:rFonts w:ascii="Times New Roman" w:hAnsi="Times New Roman" w:cs="Times New Roman"/>
          <w:sz w:val="24"/>
          <w:szCs w:val="24"/>
        </w:rPr>
        <w:t xml:space="preserve"> </w:t>
      </w:r>
      <w:r w:rsidR="0098403F">
        <w:rPr>
          <w:rFonts w:ascii="Times New Roman" w:hAnsi="Times New Roman" w:cs="Times New Roman"/>
          <w:sz w:val="24"/>
          <w:szCs w:val="24"/>
        </w:rPr>
        <w:t>bağlı kalmayarak kişilerin idare karşısında</w:t>
      </w:r>
      <w:r w:rsidR="00BA457E">
        <w:rPr>
          <w:rFonts w:ascii="Times New Roman" w:hAnsi="Times New Roman" w:cs="Times New Roman"/>
          <w:sz w:val="24"/>
          <w:szCs w:val="24"/>
        </w:rPr>
        <w:t xml:space="preserve"> korunmasını sağlayan bir organ olarak ifade edilmiştir (Tortop, 1974: 39).</w:t>
      </w:r>
    </w:p>
    <w:p w14:paraId="14AFC756" w14:textId="6507EBD7" w:rsidR="00023491" w:rsidRDefault="00023491" w:rsidP="007F330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Akıncı</w:t>
      </w:r>
      <w:r w:rsidR="00890C8A">
        <w:rPr>
          <w:rFonts w:ascii="Times New Roman" w:hAnsi="Times New Roman" w:cs="Times New Roman"/>
          <w:sz w:val="24"/>
          <w:szCs w:val="24"/>
        </w:rPr>
        <w:t xml:space="preserve"> </w:t>
      </w:r>
      <w:r w:rsidR="00890C8A" w:rsidRPr="00C33568">
        <w:rPr>
          <w:rFonts w:ascii="Times New Roman" w:hAnsi="Times New Roman" w:cs="Times New Roman"/>
          <w:sz w:val="24"/>
          <w:szCs w:val="24"/>
        </w:rPr>
        <w:t>(1999)</w:t>
      </w:r>
      <w:r w:rsidR="00890C8A">
        <w:rPr>
          <w:rFonts w:ascii="Times New Roman" w:hAnsi="Times New Roman" w:cs="Times New Roman"/>
          <w:sz w:val="24"/>
          <w:szCs w:val="24"/>
        </w:rPr>
        <w:t>’</w:t>
      </w:r>
      <w:r w:rsidR="00D42F62">
        <w:rPr>
          <w:rFonts w:ascii="Times New Roman" w:hAnsi="Times New Roman" w:cs="Times New Roman"/>
          <w:sz w:val="24"/>
          <w:szCs w:val="24"/>
        </w:rPr>
        <w:t>y</w:t>
      </w:r>
      <w:r>
        <w:rPr>
          <w:rFonts w:ascii="Times New Roman" w:hAnsi="Times New Roman" w:cs="Times New Roman"/>
          <w:sz w:val="24"/>
          <w:szCs w:val="24"/>
        </w:rPr>
        <w:t xml:space="preserve">a göre ise ombudsman, yönetimin hukuk dışı, hakkaniyete aykırı, kanunların yanlış yorumlanması nedeniyle hedefinden ayrılan uygulamalarını hukuk devleti adına süzgeçten geçiren; </w:t>
      </w:r>
      <w:r w:rsidR="00952BEE">
        <w:rPr>
          <w:rFonts w:ascii="Times New Roman" w:hAnsi="Times New Roman" w:cs="Times New Roman"/>
          <w:sz w:val="24"/>
          <w:szCs w:val="24"/>
        </w:rPr>
        <w:t>ayrıca vatandaşların gereksiz yakınmaları dolayısıyla azalmış olan hukuka inancı ve saygıyı kuvvetlendiren, geçerli uygulamaları güçlendiren bağımsız kamu otoritesidir (Akıncı, 1999: 265).</w:t>
      </w:r>
      <w:r w:rsidR="00AA52AF">
        <w:rPr>
          <w:rFonts w:ascii="Times New Roman" w:hAnsi="Times New Roman" w:cs="Times New Roman"/>
          <w:sz w:val="24"/>
          <w:szCs w:val="24"/>
        </w:rPr>
        <w:t xml:space="preserve"> </w:t>
      </w:r>
    </w:p>
    <w:p w14:paraId="5650A89A" w14:textId="37FB3338" w:rsidR="00AA52AF" w:rsidRDefault="00AA52AF" w:rsidP="007F330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Tayşi</w:t>
      </w:r>
      <w:r w:rsidR="00890C8A">
        <w:rPr>
          <w:rFonts w:ascii="Times New Roman" w:hAnsi="Times New Roman" w:cs="Times New Roman"/>
          <w:sz w:val="24"/>
          <w:szCs w:val="24"/>
        </w:rPr>
        <w:t xml:space="preserve"> </w:t>
      </w:r>
      <w:r w:rsidR="00890C8A" w:rsidRPr="00C33568">
        <w:rPr>
          <w:rFonts w:ascii="Times New Roman" w:hAnsi="Times New Roman" w:cs="Times New Roman"/>
          <w:sz w:val="24"/>
          <w:szCs w:val="24"/>
        </w:rPr>
        <w:t>(1997)</w:t>
      </w:r>
      <w:r>
        <w:rPr>
          <w:rFonts w:ascii="Times New Roman" w:hAnsi="Times New Roman" w:cs="Times New Roman"/>
          <w:sz w:val="24"/>
          <w:szCs w:val="24"/>
        </w:rPr>
        <w:t xml:space="preserve">’nin yaptığı tanımlamaya göre ombudsman, </w:t>
      </w:r>
      <w:r w:rsidR="002320A7">
        <w:rPr>
          <w:rFonts w:ascii="Times New Roman" w:hAnsi="Times New Roman" w:cs="Times New Roman"/>
          <w:sz w:val="24"/>
          <w:szCs w:val="24"/>
        </w:rPr>
        <w:t>“</w:t>
      </w:r>
      <w:r>
        <w:rPr>
          <w:rFonts w:ascii="Times New Roman" w:hAnsi="Times New Roman" w:cs="Times New Roman"/>
          <w:sz w:val="24"/>
          <w:szCs w:val="24"/>
        </w:rPr>
        <w:t xml:space="preserve">devletin memurlarının, kuruluşlarının ve hizmet görenlerinin hukuka aykırı, adaletsiz ve haksız davranışları sonucunda duyguları incinmiş olan şahısların şikayetlerini alan; anayasa veya kanunla kurulan başında ise bağımsız, tarafsız ve üst düzey bir yöneticinin bulunduğu </w:t>
      </w:r>
      <w:r w:rsidR="002320A7">
        <w:rPr>
          <w:rFonts w:ascii="Times New Roman" w:hAnsi="Times New Roman" w:cs="Times New Roman"/>
          <w:sz w:val="24"/>
          <w:szCs w:val="24"/>
        </w:rPr>
        <w:t>bir kamu gözetic</w:t>
      </w:r>
      <w:r w:rsidR="0022530B">
        <w:rPr>
          <w:rFonts w:ascii="Times New Roman" w:hAnsi="Times New Roman" w:cs="Times New Roman"/>
          <w:sz w:val="24"/>
          <w:szCs w:val="24"/>
        </w:rPr>
        <w:t xml:space="preserve">i ofisi” </w:t>
      </w:r>
      <w:r w:rsidR="0022530B" w:rsidRPr="00C33568">
        <w:rPr>
          <w:rFonts w:ascii="Times New Roman" w:hAnsi="Times New Roman" w:cs="Times New Roman"/>
          <w:sz w:val="24"/>
          <w:szCs w:val="24"/>
        </w:rPr>
        <w:t>şeklinde ifade edilmiştir</w:t>
      </w:r>
      <w:r w:rsidR="00C41786" w:rsidRPr="00C33568">
        <w:rPr>
          <w:rFonts w:ascii="Times New Roman" w:hAnsi="Times New Roman" w:cs="Times New Roman"/>
          <w:sz w:val="24"/>
          <w:szCs w:val="24"/>
        </w:rPr>
        <w:t xml:space="preserve"> </w:t>
      </w:r>
      <w:r w:rsidR="00C41786">
        <w:rPr>
          <w:rFonts w:ascii="Times New Roman" w:hAnsi="Times New Roman" w:cs="Times New Roman"/>
          <w:sz w:val="24"/>
          <w:szCs w:val="24"/>
        </w:rPr>
        <w:t>(Tayşi, 1997:</w:t>
      </w:r>
      <w:r w:rsidR="002320A7">
        <w:rPr>
          <w:rFonts w:ascii="Times New Roman" w:hAnsi="Times New Roman" w:cs="Times New Roman"/>
          <w:sz w:val="24"/>
          <w:szCs w:val="24"/>
        </w:rPr>
        <w:t xml:space="preserve"> </w:t>
      </w:r>
      <w:r w:rsidR="00C41786">
        <w:rPr>
          <w:rFonts w:ascii="Times New Roman" w:hAnsi="Times New Roman" w:cs="Times New Roman"/>
          <w:sz w:val="24"/>
          <w:szCs w:val="24"/>
        </w:rPr>
        <w:t>107).</w:t>
      </w:r>
    </w:p>
    <w:p w14:paraId="155A8C96" w14:textId="785E3B71" w:rsidR="00BB1E05" w:rsidRDefault="00BB1E05" w:rsidP="007F330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Pickl</w:t>
      </w:r>
      <w:r w:rsidR="002320A7">
        <w:rPr>
          <w:rFonts w:ascii="Times New Roman" w:hAnsi="Times New Roman" w:cs="Times New Roman"/>
          <w:sz w:val="24"/>
          <w:szCs w:val="24"/>
        </w:rPr>
        <w:t xml:space="preserve"> </w:t>
      </w:r>
      <w:r w:rsidR="00957950" w:rsidRPr="00957950">
        <w:rPr>
          <w:rFonts w:ascii="Times New Roman" w:hAnsi="Times New Roman" w:cs="Times New Roman"/>
          <w:sz w:val="24"/>
          <w:szCs w:val="24"/>
        </w:rPr>
        <w:t>(1986</w:t>
      </w:r>
      <w:r w:rsidR="002320A7" w:rsidRPr="00957950">
        <w:rPr>
          <w:rFonts w:ascii="Times New Roman" w:hAnsi="Times New Roman" w:cs="Times New Roman"/>
          <w:sz w:val="24"/>
          <w:szCs w:val="24"/>
        </w:rPr>
        <w:t>)</w:t>
      </w:r>
      <w:r w:rsidRPr="00957950">
        <w:rPr>
          <w:rFonts w:ascii="Times New Roman" w:hAnsi="Times New Roman" w:cs="Times New Roman"/>
          <w:sz w:val="24"/>
          <w:szCs w:val="24"/>
        </w:rPr>
        <w:t xml:space="preserve">’e </w:t>
      </w:r>
      <w:r w:rsidR="00D42F62">
        <w:rPr>
          <w:rFonts w:ascii="Times New Roman" w:hAnsi="Times New Roman" w:cs="Times New Roman"/>
          <w:sz w:val="24"/>
          <w:szCs w:val="24"/>
        </w:rPr>
        <w:t xml:space="preserve">göre </w:t>
      </w:r>
      <w:r>
        <w:rPr>
          <w:rFonts w:ascii="Times New Roman" w:hAnsi="Times New Roman" w:cs="Times New Roman"/>
          <w:sz w:val="24"/>
          <w:szCs w:val="24"/>
        </w:rPr>
        <w:t xml:space="preserve">ombudsmanlığın biri halk </w:t>
      </w:r>
      <w:r w:rsidR="00D42F62">
        <w:rPr>
          <w:rFonts w:ascii="Times New Roman" w:hAnsi="Times New Roman" w:cs="Times New Roman"/>
          <w:sz w:val="24"/>
          <w:szCs w:val="24"/>
        </w:rPr>
        <w:t>diğeri</w:t>
      </w:r>
      <w:r>
        <w:rPr>
          <w:rFonts w:ascii="Times New Roman" w:hAnsi="Times New Roman" w:cs="Times New Roman"/>
          <w:sz w:val="24"/>
          <w:szCs w:val="24"/>
        </w:rPr>
        <w:t xml:space="preserve"> bürokrasi için iki ayrı tanımı vardır. Halk açısından ombudsman, adaletin sağlandığı ve bürokratik kurumlarca hizmetlerinden faydalanan kişilere iyi, saygılı ve hızlı davranılmasına yönelik güvence veren bir aracı</w:t>
      </w:r>
      <w:r w:rsidR="002320A7">
        <w:rPr>
          <w:rFonts w:ascii="Times New Roman" w:hAnsi="Times New Roman" w:cs="Times New Roman"/>
          <w:sz w:val="24"/>
          <w:szCs w:val="24"/>
        </w:rPr>
        <w:t xml:space="preserve"> </w:t>
      </w:r>
      <w:r w:rsidR="002320A7" w:rsidRPr="00957950">
        <w:rPr>
          <w:rFonts w:ascii="Times New Roman" w:hAnsi="Times New Roman" w:cs="Times New Roman"/>
          <w:sz w:val="24"/>
          <w:szCs w:val="24"/>
        </w:rPr>
        <w:t>olarak ifade edilmektedir</w:t>
      </w:r>
      <w:r w:rsidRPr="00957950">
        <w:rPr>
          <w:rFonts w:ascii="Times New Roman" w:hAnsi="Times New Roman" w:cs="Times New Roman"/>
          <w:sz w:val="24"/>
          <w:szCs w:val="24"/>
        </w:rPr>
        <w:t xml:space="preserve">. </w:t>
      </w:r>
      <w:r>
        <w:rPr>
          <w:rFonts w:ascii="Times New Roman" w:hAnsi="Times New Roman" w:cs="Times New Roman"/>
          <w:sz w:val="24"/>
          <w:szCs w:val="24"/>
        </w:rPr>
        <w:t xml:space="preserve">Bürokrasi </w:t>
      </w:r>
      <w:r w:rsidR="00D86752">
        <w:rPr>
          <w:rFonts w:ascii="Times New Roman" w:hAnsi="Times New Roman" w:cs="Times New Roman"/>
          <w:sz w:val="24"/>
          <w:szCs w:val="24"/>
        </w:rPr>
        <w:t>açısından ombudsma</w:t>
      </w:r>
      <w:r w:rsidR="0098403F">
        <w:rPr>
          <w:rFonts w:ascii="Times New Roman" w:hAnsi="Times New Roman" w:cs="Times New Roman"/>
          <w:sz w:val="24"/>
          <w:szCs w:val="24"/>
        </w:rPr>
        <w:t>n ise,</w:t>
      </w:r>
      <w:r w:rsidR="00E8159B">
        <w:rPr>
          <w:rFonts w:ascii="Times New Roman" w:hAnsi="Times New Roman" w:cs="Times New Roman"/>
          <w:sz w:val="24"/>
          <w:szCs w:val="24"/>
        </w:rPr>
        <w:t xml:space="preserve"> işlemlerin yapılması aşamasında</w:t>
      </w:r>
      <w:r w:rsidR="00D86752">
        <w:rPr>
          <w:rFonts w:ascii="Times New Roman" w:hAnsi="Times New Roman" w:cs="Times New Roman"/>
          <w:sz w:val="24"/>
          <w:szCs w:val="24"/>
        </w:rPr>
        <w:t xml:space="preserve"> </w:t>
      </w:r>
      <w:r w:rsidR="0098403F">
        <w:rPr>
          <w:rFonts w:ascii="Times New Roman" w:hAnsi="Times New Roman" w:cs="Times New Roman"/>
          <w:sz w:val="24"/>
          <w:szCs w:val="24"/>
        </w:rPr>
        <w:t>tespit edilememiş hataların</w:t>
      </w:r>
      <w:r w:rsidR="00E8159B">
        <w:rPr>
          <w:rFonts w:ascii="Times New Roman" w:hAnsi="Times New Roman" w:cs="Times New Roman"/>
          <w:sz w:val="24"/>
          <w:szCs w:val="24"/>
        </w:rPr>
        <w:t xml:space="preserve"> sonradan tespit edilerek düzeltilmesini amaçlayan</w:t>
      </w:r>
      <w:r w:rsidR="00D86752">
        <w:rPr>
          <w:rFonts w:ascii="Times New Roman" w:hAnsi="Times New Roman" w:cs="Times New Roman"/>
          <w:sz w:val="24"/>
          <w:szCs w:val="24"/>
        </w:rPr>
        <w:t xml:space="preserve"> </w:t>
      </w:r>
      <w:r w:rsidR="00E8159B">
        <w:rPr>
          <w:rFonts w:ascii="Times New Roman" w:hAnsi="Times New Roman" w:cs="Times New Roman"/>
          <w:sz w:val="24"/>
          <w:szCs w:val="24"/>
        </w:rPr>
        <w:t>artı bir hataları</w:t>
      </w:r>
      <w:r w:rsidR="00EA4738">
        <w:rPr>
          <w:rFonts w:ascii="Times New Roman" w:hAnsi="Times New Roman" w:cs="Times New Roman"/>
          <w:sz w:val="24"/>
          <w:szCs w:val="24"/>
        </w:rPr>
        <w:t xml:space="preserve"> düzeltme mekanizmasıdır (</w:t>
      </w:r>
      <w:r w:rsidR="00C10DC5">
        <w:rPr>
          <w:rFonts w:ascii="Times New Roman" w:hAnsi="Times New Roman" w:cs="Times New Roman"/>
          <w:sz w:val="24"/>
          <w:szCs w:val="24"/>
        </w:rPr>
        <w:t>Pickl</w:t>
      </w:r>
      <w:r w:rsidR="00EA4738">
        <w:rPr>
          <w:rFonts w:ascii="Times New Roman" w:hAnsi="Times New Roman" w:cs="Times New Roman"/>
          <w:sz w:val="24"/>
          <w:szCs w:val="24"/>
        </w:rPr>
        <w:t xml:space="preserve">, </w:t>
      </w:r>
      <w:r w:rsidR="00D86752">
        <w:rPr>
          <w:rFonts w:ascii="Times New Roman" w:hAnsi="Times New Roman" w:cs="Times New Roman"/>
          <w:sz w:val="24"/>
          <w:szCs w:val="24"/>
        </w:rPr>
        <w:t>1986: 37).</w:t>
      </w:r>
      <w:r w:rsidR="001F3A15">
        <w:rPr>
          <w:rFonts w:ascii="Times New Roman" w:hAnsi="Times New Roman" w:cs="Times New Roman"/>
          <w:sz w:val="24"/>
          <w:szCs w:val="24"/>
        </w:rPr>
        <w:t xml:space="preserve"> </w:t>
      </w:r>
    </w:p>
    <w:p w14:paraId="595E1828" w14:textId="42F82383" w:rsidR="001F3A15" w:rsidRDefault="0022530B" w:rsidP="00957950">
      <w:pPr>
        <w:autoSpaceDE w:val="0"/>
        <w:autoSpaceDN w:val="0"/>
        <w:adjustRightInd w:val="0"/>
        <w:spacing w:after="0" w:line="360" w:lineRule="auto"/>
        <w:ind w:firstLine="708"/>
        <w:jc w:val="both"/>
        <w:rPr>
          <w:rFonts w:ascii="Times New Roman" w:hAnsi="Times New Roman" w:cs="Times New Roman"/>
          <w:color w:val="FF0000"/>
          <w:sz w:val="24"/>
          <w:szCs w:val="24"/>
        </w:rPr>
      </w:pPr>
      <w:r>
        <w:rPr>
          <w:rFonts w:ascii="Times New Roman" w:hAnsi="Times New Roman" w:cs="Times New Roman"/>
          <w:sz w:val="24"/>
          <w:szCs w:val="24"/>
        </w:rPr>
        <w:t>Uluslara</w:t>
      </w:r>
      <w:r w:rsidR="001F3A15">
        <w:rPr>
          <w:rFonts w:ascii="Times New Roman" w:hAnsi="Times New Roman" w:cs="Times New Roman"/>
          <w:sz w:val="24"/>
          <w:szCs w:val="24"/>
        </w:rPr>
        <w:t>rası Barolar Birliği</w:t>
      </w:r>
      <w:r w:rsidR="00D42F62">
        <w:rPr>
          <w:rFonts w:ascii="Times New Roman" w:hAnsi="Times New Roman" w:cs="Times New Roman"/>
          <w:sz w:val="24"/>
          <w:szCs w:val="24"/>
        </w:rPr>
        <w:t>’</w:t>
      </w:r>
      <w:r w:rsidR="001F3A15">
        <w:rPr>
          <w:rFonts w:ascii="Times New Roman" w:hAnsi="Times New Roman" w:cs="Times New Roman"/>
          <w:sz w:val="24"/>
          <w:szCs w:val="24"/>
        </w:rPr>
        <w:t xml:space="preserve">nin Ombudsman Komitesinin yapmış </w:t>
      </w:r>
      <w:r>
        <w:rPr>
          <w:rFonts w:ascii="Times New Roman" w:hAnsi="Times New Roman" w:cs="Times New Roman"/>
          <w:sz w:val="24"/>
          <w:szCs w:val="24"/>
        </w:rPr>
        <w:t xml:space="preserve">olduğu ombudsman tanımına göre: </w:t>
      </w:r>
      <w:r w:rsidRPr="00A57B95">
        <w:rPr>
          <w:rFonts w:ascii="Times New Roman" w:hAnsi="Times New Roman" w:cs="Times New Roman"/>
          <w:sz w:val="24"/>
          <w:szCs w:val="24"/>
        </w:rPr>
        <w:t>“</w:t>
      </w:r>
      <w:r w:rsidR="001F3A15" w:rsidRPr="00A57B95">
        <w:rPr>
          <w:rFonts w:ascii="Times New Roman" w:hAnsi="Times New Roman" w:cs="Times New Roman"/>
          <w:sz w:val="24"/>
          <w:szCs w:val="24"/>
        </w:rPr>
        <w:t xml:space="preserve">Anayasa, Yasama Organı veya Meclis tarafından temin edilen, başında ise Yasama Organı veya Parlamentoya karşı sorumlu bulunan, üst seviyede bağımsız bir bürokratın </w:t>
      </w:r>
      <w:r w:rsidR="001D05EF" w:rsidRPr="00A57B95">
        <w:rPr>
          <w:rFonts w:ascii="Times New Roman" w:hAnsi="Times New Roman" w:cs="Times New Roman"/>
          <w:sz w:val="24"/>
          <w:szCs w:val="24"/>
        </w:rPr>
        <w:t>bulunduğu, devlet yetkilileri, memurlar ya</w:t>
      </w:r>
      <w:r w:rsidRPr="00A57B95">
        <w:rPr>
          <w:rFonts w:ascii="Times New Roman" w:hAnsi="Times New Roman" w:cs="Times New Roman"/>
          <w:sz w:val="24"/>
          <w:szCs w:val="24"/>
        </w:rPr>
        <w:t xml:space="preserve"> </w:t>
      </w:r>
      <w:r w:rsidR="001D05EF" w:rsidRPr="00A57B95">
        <w:rPr>
          <w:rFonts w:ascii="Times New Roman" w:hAnsi="Times New Roman" w:cs="Times New Roman"/>
          <w:sz w:val="24"/>
          <w:szCs w:val="24"/>
        </w:rPr>
        <w:t xml:space="preserve">da hükümet kuruluşları tarafından hak kaybına uğratılmış vatandaşların şikayetleri doğrultusunda </w:t>
      </w:r>
      <w:r w:rsidR="001D05EF" w:rsidRPr="00A57B95">
        <w:rPr>
          <w:rFonts w:ascii="Times New Roman" w:hAnsi="Times New Roman" w:cs="Times New Roman"/>
          <w:sz w:val="24"/>
          <w:szCs w:val="24"/>
        </w:rPr>
        <w:lastRenderedPageBreak/>
        <w:t>veya  re’sen harekete geçen, araştırma yapmaya, disiplin uygulaması önermeye ve araştırmaları neticesinde rapor yayınlamaya ha</w:t>
      </w:r>
      <w:r w:rsidR="00772B2C" w:rsidRPr="00A57B95">
        <w:rPr>
          <w:rFonts w:ascii="Times New Roman" w:hAnsi="Times New Roman" w:cs="Times New Roman"/>
          <w:sz w:val="24"/>
          <w:szCs w:val="24"/>
        </w:rPr>
        <w:t>kkı olan bir ofis”</w:t>
      </w:r>
      <w:r>
        <w:rPr>
          <w:rFonts w:ascii="Times New Roman" w:hAnsi="Times New Roman" w:cs="Times New Roman"/>
          <w:sz w:val="24"/>
          <w:szCs w:val="24"/>
        </w:rPr>
        <w:t xml:space="preserve">  </w:t>
      </w:r>
      <w:r w:rsidRPr="00957950">
        <w:rPr>
          <w:rFonts w:ascii="Times New Roman" w:hAnsi="Times New Roman" w:cs="Times New Roman"/>
          <w:sz w:val="24"/>
          <w:szCs w:val="24"/>
        </w:rPr>
        <w:t>şeklinde tanımlanmıştır</w:t>
      </w:r>
      <w:r w:rsidR="00772B2C" w:rsidRPr="00957950">
        <w:rPr>
          <w:rFonts w:ascii="Times New Roman" w:hAnsi="Times New Roman" w:cs="Times New Roman"/>
          <w:sz w:val="24"/>
          <w:szCs w:val="24"/>
        </w:rPr>
        <w:t xml:space="preserve"> (</w:t>
      </w:r>
      <w:r w:rsidR="00890C8A" w:rsidRPr="00957950">
        <w:rPr>
          <w:rFonts w:ascii="Times New Roman" w:hAnsi="Times New Roman" w:cs="Times New Roman"/>
          <w:sz w:val="24"/>
          <w:szCs w:val="24"/>
        </w:rPr>
        <w:t>Tortop vd.,</w:t>
      </w:r>
      <w:r w:rsidR="001D05EF" w:rsidRPr="00957950">
        <w:rPr>
          <w:rFonts w:ascii="Times New Roman" w:hAnsi="Times New Roman" w:cs="Times New Roman"/>
          <w:sz w:val="24"/>
          <w:szCs w:val="24"/>
        </w:rPr>
        <w:t xml:space="preserve"> 2010: 133).</w:t>
      </w:r>
    </w:p>
    <w:p w14:paraId="578D2117" w14:textId="73CFFD23" w:rsidR="00AF0200" w:rsidRPr="00957950" w:rsidRDefault="00D42F62" w:rsidP="00AF020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Çoşkun ve Günaydın (2015)</w:t>
      </w:r>
      <w:r w:rsidR="00425895">
        <w:rPr>
          <w:rFonts w:ascii="Times New Roman" w:hAnsi="Times New Roman" w:cs="Times New Roman"/>
          <w:sz w:val="24"/>
          <w:szCs w:val="24"/>
        </w:rPr>
        <w:t>’a göre o</w:t>
      </w:r>
      <w:r w:rsidR="00AF0200" w:rsidRPr="00957950">
        <w:rPr>
          <w:rFonts w:ascii="Times New Roman" w:hAnsi="Times New Roman" w:cs="Times New Roman"/>
          <w:sz w:val="24"/>
          <w:szCs w:val="24"/>
        </w:rPr>
        <w:t>mbudsmanın günümüzdeki tanımını</w:t>
      </w:r>
      <w:r w:rsidR="00DD5B9D" w:rsidRPr="00957950">
        <w:rPr>
          <w:rFonts w:ascii="Times New Roman" w:hAnsi="Times New Roman" w:cs="Times New Roman"/>
          <w:sz w:val="24"/>
          <w:szCs w:val="24"/>
        </w:rPr>
        <w:t xml:space="preserve"> ise</w:t>
      </w:r>
      <w:r w:rsidR="00AF0200" w:rsidRPr="00957950">
        <w:rPr>
          <w:rFonts w:ascii="Times New Roman" w:hAnsi="Times New Roman" w:cs="Times New Roman"/>
          <w:sz w:val="24"/>
          <w:szCs w:val="24"/>
        </w:rPr>
        <w:t>, devletin idareyi denetlemek ve geliştirmek için güven duyduğu ve itimat etttiği aracılarla halkın da yönetici rolünde gerçekleşt</w:t>
      </w:r>
      <w:r w:rsidR="00DD5B9D" w:rsidRPr="00957950">
        <w:rPr>
          <w:rFonts w:ascii="Times New Roman" w:hAnsi="Times New Roman" w:cs="Times New Roman"/>
          <w:sz w:val="24"/>
          <w:szCs w:val="24"/>
        </w:rPr>
        <w:t>i</w:t>
      </w:r>
      <w:r w:rsidR="00AF0200" w:rsidRPr="00957950">
        <w:rPr>
          <w:rFonts w:ascii="Times New Roman" w:hAnsi="Times New Roman" w:cs="Times New Roman"/>
          <w:sz w:val="24"/>
          <w:szCs w:val="24"/>
        </w:rPr>
        <w:t>rdiği sistemsel sürece omdusmanlık denilmekt</w:t>
      </w:r>
      <w:r w:rsidR="008911F7" w:rsidRPr="00957950">
        <w:rPr>
          <w:rFonts w:ascii="Times New Roman" w:hAnsi="Times New Roman" w:cs="Times New Roman"/>
          <w:sz w:val="24"/>
          <w:szCs w:val="24"/>
        </w:rPr>
        <w:t>e</w:t>
      </w:r>
      <w:r w:rsidR="00AF0200" w:rsidRPr="00957950">
        <w:rPr>
          <w:rFonts w:ascii="Times New Roman" w:hAnsi="Times New Roman" w:cs="Times New Roman"/>
          <w:sz w:val="24"/>
          <w:szCs w:val="24"/>
        </w:rPr>
        <w:t>dir. Günümüzdeki tanımı denilmesinin nedeni artık halkın şikayetlerinin tarihi süreklilik göstermesinden kaynaklanmaktadır (Coşkun ve Günaydın, 2015: 10).</w:t>
      </w:r>
      <w:r w:rsidR="00A30C16" w:rsidRPr="00957950">
        <w:rPr>
          <w:rFonts w:ascii="Times New Roman" w:hAnsi="Times New Roman" w:cs="Times New Roman"/>
          <w:sz w:val="24"/>
          <w:szCs w:val="24"/>
        </w:rPr>
        <w:t xml:space="preserve"> </w:t>
      </w:r>
    </w:p>
    <w:p w14:paraId="08D02012" w14:textId="415F207D" w:rsidR="00ED100E" w:rsidRDefault="00D86752" w:rsidP="007F330A">
      <w:pPr>
        <w:autoSpaceDE w:val="0"/>
        <w:autoSpaceDN w:val="0"/>
        <w:adjustRightInd w:val="0"/>
        <w:spacing w:after="0" w:line="360" w:lineRule="auto"/>
        <w:ind w:firstLine="709"/>
        <w:jc w:val="both"/>
        <w:rPr>
          <w:rFonts w:ascii="Times New Roman" w:hAnsi="Times New Roman" w:cs="Times New Roman"/>
          <w:color w:val="0070C0"/>
          <w:sz w:val="24"/>
          <w:szCs w:val="24"/>
        </w:rPr>
      </w:pPr>
      <w:r>
        <w:rPr>
          <w:rFonts w:ascii="Times New Roman" w:hAnsi="Times New Roman" w:cs="Times New Roman"/>
          <w:sz w:val="24"/>
          <w:szCs w:val="24"/>
        </w:rPr>
        <w:t>Buraya kadar ombudsmanlık kurumunun ne anlama ge</w:t>
      </w:r>
      <w:r w:rsidR="00AF0200">
        <w:rPr>
          <w:rFonts w:ascii="Times New Roman" w:hAnsi="Times New Roman" w:cs="Times New Roman"/>
          <w:sz w:val="24"/>
          <w:szCs w:val="24"/>
        </w:rPr>
        <w:t>ldiğine yönelik farklı tanımlar</w:t>
      </w:r>
      <w:r>
        <w:rPr>
          <w:rFonts w:ascii="Times New Roman" w:hAnsi="Times New Roman" w:cs="Times New Roman"/>
          <w:sz w:val="24"/>
          <w:szCs w:val="24"/>
        </w:rPr>
        <w:t xml:space="preserve"> sunulmuşt</w:t>
      </w:r>
      <w:r w:rsidR="00886992">
        <w:rPr>
          <w:rFonts w:ascii="Times New Roman" w:hAnsi="Times New Roman" w:cs="Times New Roman"/>
          <w:sz w:val="24"/>
          <w:szCs w:val="24"/>
        </w:rPr>
        <w:t>ur. Ombudsmanlık kurumu bulunduğu ülkelerin ihtiyaçlarına ve özelliklerine göre farklı uygulamalarla ortaya çıktığından dolayı ombudsman için net bir tanım yapılması (Erhürman, 1998: 88) ve yapılan tanımın herkes tarafından kabul görmesi zordur. Bu bağlamda Erhürman</w:t>
      </w:r>
      <w:r w:rsidR="0022530B">
        <w:rPr>
          <w:rFonts w:ascii="Times New Roman" w:hAnsi="Times New Roman" w:cs="Times New Roman"/>
          <w:sz w:val="24"/>
          <w:szCs w:val="24"/>
        </w:rPr>
        <w:t xml:space="preserve"> </w:t>
      </w:r>
      <w:r w:rsidR="0022530B" w:rsidRPr="00957950">
        <w:rPr>
          <w:rFonts w:ascii="Times New Roman" w:hAnsi="Times New Roman" w:cs="Times New Roman"/>
          <w:sz w:val="24"/>
          <w:szCs w:val="24"/>
        </w:rPr>
        <w:t>(1998</w:t>
      </w:r>
      <w:r w:rsidR="00ED100E" w:rsidRPr="00957950">
        <w:rPr>
          <w:rFonts w:ascii="Times New Roman" w:hAnsi="Times New Roman" w:cs="Times New Roman"/>
          <w:sz w:val="24"/>
          <w:szCs w:val="24"/>
        </w:rPr>
        <w:t>: 88-89</w:t>
      </w:r>
      <w:r w:rsidR="0022530B" w:rsidRPr="00957950">
        <w:rPr>
          <w:rFonts w:ascii="Times New Roman" w:hAnsi="Times New Roman" w:cs="Times New Roman"/>
          <w:sz w:val="24"/>
          <w:szCs w:val="24"/>
        </w:rPr>
        <w:t>)</w:t>
      </w:r>
      <w:r w:rsidR="00ED100E" w:rsidRPr="00957950">
        <w:rPr>
          <w:rFonts w:ascii="Times New Roman" w:hAnsi="Times New Roman" w:cs="Times New Roman"/>
          <w:sz w:val="24"/>
          <w:szCs w:val="24"/>
        </w:rPr>
        <w:t>’a</w:t>
      </w:r>
      <w:r w:rsidR="00886992" w:rsidRPr="00957950">
        <w:rPr>
          <w:rFonts w:ascii="Times New Roman" w:hAnsi="Times New Roman" w:cs="Times New Roman"/>
          <w:sz w:val="24"/>
          <w:szCs w:val="24"/>
        </w:rPr>
        <w:t xml:space="preserve"> </w:t>
      </w:r>
      <w:r w:rsidR="00886992">
        <w:rPr>
          <w:rFonts w:ascii="Times New Roman" w:hAnsi="Times New Roman" w:cs="Times New Roman"/>
          <w:sz w:val="24"/>
          <w:szCs w:val="24"/>
        </w:rPr>
        <w:t xml:space="preserve">göre bir kurumun ombudsman olarak değerlendirilmesi için üç tane ayırtedici </w:t>
      </w:r>
      <w:r w:rsidR="00714DFB">
        <w:rPr>
          <w:rFonts w:ascii="Times New Roman" w:hAnsi="Times New Roman" w:cs="Times New Roman"/>
          <w:sz w:val="24"/>
          <w:szCs w:val="24"/>
        </w:rPr>
        <w:t>özelliğinin bulunması gerekir</w:t>
      </w:r>
      <w:r w:rsidR="00714DFB" w:rsidRPr="00957950">
        <w:rPr>
          <w:rFonts w:ascii="Times New Roman" w:hAnsi="Times New Roman" w:cs="Times New Roman"/>
          <w:sz w:val="24"/>
          <w:szCs w:val="24"/>
        </w:rPr>
        <w:t>. Bunlar;</w:t>
      </w:r>
    </w:p>
    <w:p w14:paraId="247FCF26" w14:textId="1A782FEC" w:rsidR="00ED100E" w:rsidRPr="00957950" w:rsidRDefault="00CE4771" w:rsidP="009972AC">
      <w:pPr>
        <w:pStyle w:val="ListeParagraf"/>
        <w:numPr>
          <w:ilvl w:val="0"/>
          <w:numId w:val="3"/>
        </w:numPr>
        <w:autoSpaceDE w:val="0"/>
        <w:autoSpaceDN w:val="0"/>
        <w:adjustRightInd w:val="0"/>
        <w:spacing w:after="0" w:line="360" w:lineRule="auto"/>
        <w:jc w:val="both"/>
        <w:rPr>
          <w:rFonts w:ascii="Times New Roman" w:hAnsi="Times New Roman" w:cs="Times New Roman"/>
          <w:sz w:val="24"/>
          <w:szCs w:val="24"/>
        </w:rPr>
      </w:pPr>
      <w:r w:rsidRPr="00957950">
        <w:rPr>
          <w:rFonts w:ascii="Times New Roman" w:hAnsi="Times New Roman" w:cs="Times New Roman"/>
          <w:sz w:val="24"/>
          <w:szCs w:val="24"/>
        </w:rPr>
        <w:t>Birinci</w:t>
      </w:r>
      <w:r w:rsidR="00714DFB" w:rsidRPr="00957950">
        <w:rPr>
          <w:rFonts w:ascii="Times New Roman" w:hAnsi="Times New Roman" w:cs="Times New Roman"/>
          <w:sz w:val="24"/>
          <w:szCs w:val="24"/>
        </w:rPr>
        <w:t xml:space="preserve"> olarak ombudsmanın inceleme ve araştırma alanı sadece idarenin eylemleri, işlemleri ve davranışları olmalıdır. Ombudsmanın, özel kişiler arasındaki uyuşmazlıklarla, yasama ve yargısal işlemlerle ilgili araştırma ve inceleme yapması mümkün değildir. </w:t>
      </w:r>
    </w:p>
    <w:p w14:paraId="2DE41F73" w14:textId="77777777" w:rsidR="00ED100E" w:rsidRPr="00957950" w:rsidRDefault="00714DFB" w:rsidP="009972AC">
      <w:pPr>
        <w:pStyle w:val="ListeParagraf"/>
        <w:numPr>
          <w:ilvl w:val="0"/>
          <w:numId w:val="3"/>
        </w:numPr>
        <w:autoSpaceDE w:val="0"/>
        <w:autoSpaceDN w:val="0"/>
        <w:adjustRightInd w:val="0"/>
        <w:spacing w:after="0" w:line="360" w:lineRule="auto"/>
        <w:jc w:val="both"/>
        <w:rPr>
          <w:rFonts w:ascii="Times New Roman" w:hAnsi="Times New Roman" w:cs="Times New Roman"/>
          <w:sz w:val="24"/>
          <w:szCs w:val="24"/>
        </w:rPr>
      </w:pPr>
      <w:r w:rsidRPr="00957950">
        <w:rPr>
          <w:rFonts w:ascii="Times New Roman" w:hAnsi="Times New Roman" w:cs="Times New Roman"/>
          <w:sz w:val="24"/>
          <w:szCs w:val="24"/>
        </w:rPr>
        <w:t xml:space="preserve">İkinci olarak ombudsmanın çalışmalarını yürütürken idarenin ve yürütmenin tüm etkilerinden uzak olması gerekir. </w:t>
      </w:r>
    </w:p>
    <w:p w14:paraId="35453ED2" w14:textId="30BDA5B8" w:rsidR="00D252DE" w:rsidRPr="00957950" w:rsidRDefault="00714DFB" w:rsidP="009972AC">
      <w:pPr>
        <w:pStyle w:val="ListeParagraf"/>
        <w:numPr>
          <w:ilvl w:val="0"/>
          <w:numId w:val="3"/>
        </w:numPr>
        <w:autoSpaceDE w:val="0"/>
        <w:autoSpaceDN w:val="0"/>
        <w:adjustRightInd w:val="0"/>
        <w:spacing w:after="0" w:line="360" w:lineRule="auto"/>
        <w:jc w:val="both"/>
        <w:rPr>
          <w:rFonts w:ascii="Times New Roman" w:hAnsi="Times New Roman" w:cs="Times New Roman"/>
          <w:sz w:val="24"/>
          <w:szCs w:val="24"/>
        </w:rPr>
      </w:pPr>
      <w:r w:rsidRPr="00957950">
        <w:rPr>
          <w:rFonts w:ascii="Times New Roman" w:hAnsi="Times New Roman" w:cs="Times New Roman"/>
          <w:sz w:val="24"/>
          <w:szCs w:val="24"/>
        </w:rPr>
        <w:t xml:space="preserve">Üçüncü ve son olarak ise ombudsmanın yargı merciileri gibi bağlayıcı yani kesin hüküm niteliğinde kararlar alamamasıdır. Bu son özellik </w:t>
      </w:r>
      <w:r w:rsidR="00370A75" w:rsidRPr="00957950">
        <w:rPr>
          <w:rFonts w:ascii="Times New Roman" w:hAnsi="Times New Roman" w:cs="Times New Roman"/>
          <w:sz w:val="24"/>
          <w:szCs w:val="24"/>
        </w:rPr>
        <w:t xml:space="preserve">ise </w:t>
      </w:r>
      <w:r w:rsidRPr="00957950">
        <w:rPr>
          <w:rFonts w:ascii="Times New Roman" w:hAnsi="Times New Roman" w:cs="Times New Roman"/>
          <w:sz w:val="24"/>
          <w:szCs w:val="24"/>
        </w:rPr>
        <w:t xml:space="preserve">ombudsmanı </w:t>
      </w:r>
      <w:r w:rsidR="00370A75" w:rsidRPr="00957950">
        <w:rPr>
          <w:rFonts w:ascii="Times New Roman" w:hAnsi="Times New Roman" w:cs="Times New Roman"/>
          <w:sz w:val="24"/>
          <w:szCs w:val="24"/>
        </w:rPr>
        <w:t>hukuk sistemi içerisindeki alışılagelmiş mahkemelerden ayırmakta</w:t>
      </w:r>
      <w:r w:rsidRPr="00957950">
        <w:rPr>
          <w:rFonts w:ascii="Times New Roman" w:hAnsi="Times New Roman" w:cs="Times New Roman"/>
          <w:sz w:val="24"/>
          <w:szCs w:val="24"/>
        </w:rPr>
        <w:t xml:space="preserve"> ve kendine özgü bir </w:t>
      </w:r>
      <w:r w:rsidR="00ED100E" w:rsidRPr="00957950">
        <w:rPr>
          <w:rFonts w:ascii="Times New Roman" w:hAnsi="Times New Roman" w:cs="Times New Roman"/>
          <w:sz w:val="24"/>
          <w:szCs w:val="24"/>
        </w:rPr>
        <w:t>kurum olmasını sağlamaktadır.</w:t>
      </w:r>
    </w:p>
    <w:p w14:paraId="768B513E" w14:textId="77777777" w:rsidR="00ED100E" w:rsidRPr="00ED100E" w:rsidRDefault="00ED100E" w:rsidP="00ED100E">
      <w:pPr>
        <w:pStyle w:val="ListeParagraf"/>
        <w:autoSpaceDE w:val="0"/>
        <w:autoSpaceDN w:val="0"/>
        <w:adjustRightInd w:val="0"/>
        <w:spacing w:after="0" w:line="360" w:lineRule="auto"/>
        <w:ind w:left="1069"/>
        <w:jc w:val="both"/>
        <w:rPr>
          <w:rFonts w:ascii="Times New Roman" w:hAnsi="Times New Roman" w:cs="Times New Roman"/>
          <w:sz w:val="24"/>
          <w:szCs w:val="24"/>
        </w:rPr>
      </w:pPr>
    </w:p>
    <w:p w14:paraId="1672441D" w14:textId="755E2354" w:rsidR="00EE6F06" w:rsidRPr="00EE6F06" w:rsidRDefault="0044201C" w:rsidP="005A5062">
      <w:pPr>
        <w:pStyle w:val="Balk1"/>
        <w:spacing w:line="360" w:lineRule="auto"/>
        <w:ind w:left="0" w:firstLine="708"/>
      </w:pPr>
      <w:bookmarkStart w:id="67" w:name="_Toc44417993"/>
      <w:r>
        <w:t xml:space="preserve">1.1.2. Ombudsmanın </w:t>
      </w:r>
      <w:r w:rsidR="00EE6F06" w:rsidRPr="00EE6F06">
        <w:t>Önemi</w:t>
      </w:r>
      <w:bookmarkEnd w:id="67"/>
    </w:p>
    <w:p w14:paraId="38ABCC00" w14:textId="63B4850B" w:rsidR="00EE6F06" w:rsidRPr="00EE6F06" w:rsidRDefault="00EE6F06" w:rsidP="005A5062">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Ombudsmanlık k</w:t>
      </w:r>
      <w:r w:rsidRPr="00EE6F06">
        <w:rPr>
          <w:rFonts w:ascii="Times New Roman" w:hAnsi="Times New Roman" w:cs="Times New Roman"/>
          <w:sz w:val="24"/>
          <w:szCs w:val="24"/>
        </w:rPr>
        <w:t>urumu, hakkaniyet ve eşitliğin sağlanmasında, yönetimin işlevsellik kazanmasında, ülkedeki bireylerin kötü yönetime karşı korunması açısından etkili bir mekanizma (Ünal ve Erdoğ</w:t>
      </w:r>
      <w:r>
        <w:rPr>
          <w:rFonts w:ascii="Times New Roman" w:hAnsi="Times New Roman" w:cs="Times New Roman"/>
          <w:sz w:val="24"/>
          <w:szCs w:val="24"/>
        </w:rPr>
        <w:t>a</w:t>
      </w:r>
      <w:r w:rsidRPr="00EE6F06">
        <w:rPr>
          <w:rFonts w:ascii="Times New Roman" w:hAnsi="Times New Roman" w:cs="Times New Roman"/>
          <w:sz w:val="24"/>
          <w:szCs w:val="24"/>
        </w:rPr>
        <w:t>n, 2016: 625) olarak günümüzde ayrı bir öneme</w:t>
      </w:r>
      <w:r w:rsidR="003E3272">
        <w:rPr>
          <w:rFonts w:ascii="Times New Roman" w:hAnsi="Times New Roman" w:cs="Times New Roman"/>
          <w:sz w:val="24"/>
          <w:szCs w:val="24"/>
        </w:rPr>
        <w:t xml:space="preserve"> </w:t>
      </w:r>
      <w:r w:rsidRPr="00EE6F06">
        <w:rPr>
          <w:rFonts w:ascii="Times New Roman" w:hAnsi="Times New Roman" w:cs="Times New Roman"/>
          <w:sz w:val="24"/>
          <w:szCs w:val="24"/>
        </w:rPr>
        <w:t xml:space="preserve">sahiptir. </w:t>
      </w:r>
      <w:r w:rsidR="007C5296">
        <w:rPr>
          <w:rFonts w:ascii="Times New Roman" w:hAnsi="Times New Roman" w:cs="Times New Roman"/>
          <w:sz w:val="24"/>
          <w:szCs w:val="24"/>
        </w:rPr>
        <w:t>Hukuk devleti idealine ulaşmak için kişilerin temel hak ve özgürlüklerinin korunması ve devlet yönetiminin hukuka bağlılığının sağlanması amacıyla ombuds</w:t>
      </w:r>
      <w:r w:rsidR="00957950">
        <w:rPr>
          <w:rFonts w:ascii="Times New Roman" w:hAnsi="Times New Roman" w:cs="Times New Roman"/>
          <w:sz w:val="24"/>
          <w:szCs w:val="24"/>
        </w:rPr>
        <w:t>manlık ve bire</w:t>
      </w:r>
      <w:r w:rsidR="007C5296">
        <w:rPr>
          <w:rFonts w:ascii="Times New Roman" w:hAnsi="Times New Roman" w:cs="Times New Roman"/>
          <w:sz w:val="24"/>
          <w:szCs w:val="24"/>
        </w:rPr>
        <w:t xml:space="preserve">ysel başvuru kurumlarının dünyada başarılı bir örnek oluşturduğu </w:t>
      </w:r>
      <w:r w:rsidR="007C5296">
        <w:rPr>
          <w:rFonts w:ascii="Times New Roman" w:hAnsi="Times New Roman" w:cs="Times New Roman"/>
          <w:sz w:val="24"/>
          <w:szCs w:val="24"/>
        </w:rPr>
        <w:lastRenderedPageBreak/>
        <w:t>gözlemlenmektedir. Yirminci yüzyılın ikinci yarısından itibaren gelişmiş ülkelerde olduğu kadar gelişmekte olan ülkelerde de demokratikleşmenin sağlanması ve hukuk devletinin güçlenmesi amacıyla ombuds</w:t>
      </w:r>
      <w:r w:rsidR="00605D1F">
        <w:rPr>
          <w:rFonts w:ascii="Times New Roman" w:hAnsi="Times New Roman" w:cs="Times New Roman"/>
          <w:sz w:val="24"/>
          <w:szCs w:val="24"/>
        </w:rPr>
        <w:t>manlık kurumu</w:t>
      </w:r>
      <w:r w:rsidR="007C5296">
        <w:rPr>
          <w:rFonts w:ascii="Times New Roman" w:hAnsi="Times New Roman" w:cs="Times New Roman"/>
          <w:sz w:val="24"/>
          <w:szCs w:val="24"/>
        </w:rPr>
        <w:t xml:space="preserve"> büyük bir hızla yayılmıştır (Spanou, 2009: 110-111</w:t>
      </w:r>
      <w:r w:rsidR="00772B2C" w:rsidRPr="00957950">
        <w:rPr>
          <w:rFonts w:ascii="Times New Roman" w:hAnsi="Times New Roman" w:cs="Times New Roman"/>
          <w:sz w:val="24"/>
          <w:szCs w:val="24"/>
        </w:rPr>
        <w:t>’den</w:t>
      </w:r>
      <w:r w:rsidR="007C5296">
        <w:rPr>
          <w:rFonts w:ascii="Times New Roman" w:hAnsi="Times New Roman" w:cs="Times New Roman"/>
          <w:sz w:val="24"/>
          <w:szCs w:val="24"/>
        </w:rPr>
        <w:t xml:space="preserve"> </w:t>
      </w:r>
      <w:r w:rsidR="007C5296" w:rsidRPr="00DF6A17">
        <w:rPr>
          <w:rFonts w:ascii="Times New Roman" w:hAnsi="Times New Roman" w:cs="Times New Roman"/>
          <w:i/>
          <w:sz w:val="24"/>
          <w:szCs w:val="24"/>
        </w:rPr>
        <w:t>aktaran</w:t>
      </w:r>
      <w:r w:rsidR="007C5296">
        <w:rPr>
          <w:rFonts w:ascii="Times New Roman" w:hAnsi="Times New Roman" w:cs="Times New Roman"/>
          <w:sz w:val="24"/>
          <w:szCs w:val="24"/>
        </w:rPr>
        <w:t xml:space="preserve"> Fendoğlu, 2013: 32-33). </w:t>
      </w:r>
      <w:r w:rsidRPr="00EE6F06">
        <w:rPr>
          <w:rFonts w:ascii="Times New Roman" w:hAnsi="Times New Roman" w:cs="Times New Roman"/>
          <w:sz w:val="24"/>
          <w:szCs w:val="24"/>
        </w:rPr>
        <w:t>Çünkü ombudsmanlık kurumunun artık günümüz dünyasında kamu yönetiminde gelişen</w:t>
      </w:r>
      <w:r w:rsidR="00B07B0D">
        <w:rPr>
          <w:rFonts w:ascii="Times New Roman" w:hAnsi="Times New Roman" w:cs="Times New Roman"/>
          <w:sz w:val="24"/>
          <w:szCs w:val="24"/>
        </w:rPr>
        <w:t xml:space="preserve"> ve değişen durumlara karşı </w:t>
      </w:r>
      <w:r>
        <w:rPr>
          <w:rFonts w:ascii="Times New Roman" w:hAnsi="Times New Roman" w:cs="Times New Roman"/>
          <w:sz w:val="24"/>
          <w:szCs w:val="24"/>
        </w:rPr>
        <w:t xml:space="preserve">alternatif </w:t>
      </w:r>
      <w:r w:rsidR="00B07B0D">
        <w:rPr>
          <w:rFonts w:ascii="Times New Roman" w:hAnsi="Times New Roman" w:cs="Times New Roman"/>
          <w:sz w:val="24"/>
          <w:szCs w:val="24"/>
        </w:rPr>
        <w:t xml:space="preserve">bir </w:t>
      </w:r>
      <w:r w:rsidRPr="00EE6F06">
        <w:rPr>
          <w:rFonts w:ascii="Times New Roman" w:hAnsi="Times New Roman" w:cs="Times New Roman"/>
          <w:sz w:val="24"/>
          <w:szCs w:val="24"/>
        </w:rPr>
        <w:t>denetim mekanizması işlevi görmesi açısından önemi her geçen gün daha da a</w:t>
      </w:r>
      <w:r w:rsidR="00EA4738">
        <w:rPr>
          <w:rFonts w:ascii="Times New Roman" w:hAnsi="Times New Roman" w:cs="Times New Roman"/>
          <w:sz w:val="24"/>
          <w:szCs w:val="24"/>
        </w:rPr>
        <w:t>rtmaktadır.</w:t>
      </w:r>
    </w:p>
    <w:p w14:paraId="39F449C4" w14:textId="6132E11F" w:rsidR="00D252DE" w:rsidRDefault="00EA4738" w:rsidP="00EE6F0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Ayrıca o</w:t>
      </w:r>
      <w:r w:rsidR="00425895">
        <w:rPr>
          <w:rFonts w:ascii="Times New Roman" w:hAnsi="Times New Roman" w:cs="Times New Roman"/>
          <w:sz w:val="24"/>
          <w:szCs w:val="24"/>
        </w:rPr>
        <w:t>m</w:t>
      </w:r>
      <w:r>
        <w:rPr>
          <w:rFonts w:ascii="Times New Roman" w:hAnsi="Times New Roman" w:cs="Times New Roman"/>
          <w:sz w:val="24"/>
          <w:szCs w:val="24"/>
        </w:rPr>
        <w:t xml:space="preserve">bdusmanlık kurumunun </w:t>
      </w:r>
      <w:r w:rsidR="00EE6F06" w:rsidRPr="00EE6F06">
        <w:rPr>
          <w:rFonts w:ascii="Times New Roman" w:hAnsi="Times New Roman" w:cs="Times New Roman"/>
          <w:sz w:val="24"/>
          <w:szCs w:val="24"/>
        </w:rPr>
        <w:t xml:space="preserve">diğer denetim yollarıyla kıyaslandığında bireylerin bu kuruma erişiminin kolay olması, bütün vatandaşların anlayabileceği basitlikte bir başvuru sistemlerinin olması, faks, mektup ve elektronik posta aracılığıyla kuruma ulaşabilmeleri gibi durumların varlığı bu kurumu ön palan çıkaran ve </w:t>
      </w:r>
      <w:r w:rsidR="00C7574D">
        <w:rPr>
          <w:rFonts w:ascii="Times New Roman" w:hAnsi="Times New Roman" w:cs="Times New Roman"/>
          <w:sz w:val="24"/>
          <w:szCs w:val="24"/>
        </w:rPr>
        <w:t xml:space="preserve">bu kurumun </w:t>
      </w:r>
      <w:r w:rsidR="00EE6F06" w:rsidRPr="00EE6F06">
        <w:rPr>
          <w:rFonts w:ascii="Times New Roman" w:hAnsi="Times New Roman" w:cs="Times New Roman"/>
          <w:sz w:val="24"/>
          <w:szCs w:val="24"/>
        </w:rPr>
        <w:t>önemini gösteren faktörler olarak sırala</w:t>
      </w:r>
      <w:r w:rsidR="00425895">
        <w:rPr>
          <w:rFonts w:ascii="Times New Roman" w:hAnsi="Times New Roman" w:cs="Times New Roman"/>
          <w:sz w:val="24"/>
          <w:szCs w:val="24"/>
        </w:rPr>
        <w:t>na</w:t>
      </w:r>
      <w:r w:rsidR="00EE6F06" w:rsidRPr="00EE6F06">
        <w:rPr>
          <w:rFonts w:ascii="Times New Roman" w:hAnsi="Times New Roman" w:cs="Times New Roman"/>
          <w:sz w:val="24"/>
          <w:szCs w:val="24"/>
        </w:rPr>
        <w:t>bilir (Şengül, 2013: 79-80). Geleneksel yönetim anlayışındaki denetim mekanizmasının yönetilenlere karşı hakkaniyetli davr</w:t>
      </w:r>
      <w:r w:rsidR="00B07B0D">
        <w:rPr>
          <w:rFonts w:ascii="Times New Roman" w:hAnsi="Times New Roman" w:cs="Times New Roman"/>
          <w:sz w:val="24"/>
          <w:szCs w:val="24"/>
        </w:rPr>
        <w:t>anmamasıyla da bir ihtiyaç ortaya çıkmıştır</w:t>
      </w:r>
      <w:r w:rsidR="003A604E">
        <w:rPr>
          <w:rFonts w:ascii="Times New Roman" w:hAnsi="Times New Roman" w:cs="Times New Roman"/>
          <w:sz w:val="24"/>
          <w:szCs w:val="24"/>
        </w:rPr>
        <w:t>. Bu ihtiyacı gidermek ve geçmiş</w:t>
      </w:r>
      <w:r w:rsidR="00EE6F06" w:rsidRPr="00EE6F06">
        <w:rPr>
          <w:rFonts w:ascii="Times New Roman" w:hAnsi="Times New Roman" w:cs="Times New Roman"/>
          <w:sz w:val="24"/>
          <w:szCs w:val="24"/>
        </w:rPr>
        <w:t xml:space="preserve"> denetim mekanizmalarını tamamlayıcı işlevle yerine getirmek için kurulan ombudsmanlık kurumu, idarenin yerinde olmayan kararlarına karşı çözümler üretmesi, kötü yönetime karşı bireyleri koruması açısından günümüz dünyasında çok önemli bir yere sahiptir (Şengül, 2005: 127-128).</w:t>
      </w:r>
    </w:p>
    <w:p w14:paraId="67D310A8" w14:textId="2D6B553E" w:rsidR="00414B0D" w:rsidRPr="00957950" w:rsidRDefault="00414B0D" w:rsidP="00EE6F0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 sistemini diğer klasik denetim yollarına kıyasla önemli kılan </w:t>
      </w:r>
      <w:r w:rsidR="003A604E">
        <w:rPr>
          <w:rFonts w:ascii="Times New Roman" w:hAnsi="Times New Roman" w:cs="Times New Roman"/>
          <w:sz w:val="24"/>
          <w:szCs w:val="24"/>
        </w:rPr>
        <w:t xml:space="preserve">bir diğer özelliği </w:t>
      </w:r>
      <w:r>
        <w:rPr>
          <w:rFonts w:ascii="Times New Roman" w:hAnsi="Times New Roman" w:cs="Times New Roman"/>
          <w:sz w:val="24"/>
          <w:szCs w:val="24"/>
        </w:rPr>
        <w:t xml:space="preserve">işlemin </w:t>
      </w:r>
      <w:r w:rsidR="003A604E">
        <w:rPr>
          <w:rFonts w:ascii="Times New Roman" w:hAnsi="Times New Roman" w:cs="Times New Roman"/>
          <w:sz w:val="24"/>
          <w:szCs w:val="24"/>
        </w:rPr>
        <w:t xml:space="preserve">kolay ve ekonomik olmasından </w:t>
      </w:r>
      <w:r>
        <w:rPr>
          <w:rFonts w:ascii="Times New Roman" w:hAnsi="Times New Roman" w:cs="Times New Roman"/>
          <w:sz w:val="24"/>
          <w:szCs w:val="24"/>
        </w:rPr>
        <w:t>kaynaklanmaktadır. Vatandaş ile yönetim arasında doğrudan bir bağ oluşturan bu kuru</w:t>
      </w:r>
      <w:r w:rsidR="00EA4738">
        <w:rPr>
          <w:rFonts w:ascii="Times New Roman" w:hAnsi="Times New Roman" w:cs="Times New Roman"/>
          <w:sz w:val="24"/>
          <w:szCs w:val="24"/>
        </w:rPr>
        <w:t xml:space="preserve">m, </w:t>
      </w:r>
      <w:r>
        <w:rPr>
          <w:rFonts w:ascii="Times New Roman" w:hAnsi="Times New Roman" w:cs="Times New Roman"/>
          <w:sz w:val="24"/>
          <w:szCs w:val="24"/>
        </w:rPr>
        <w:t>demokratik devletin gereği olan halka karşı hesap verme ve sorumlu olma açısından da önemli bir rol üstlenmektedir (Köse, 1999: 33).</w:t>
      </w:r>
      <w:r w:rsidR="00741AF6">
        <w:rPr>
          <w:rFonts w:ascii="Times New Roman" w:hAnsi="Times New Roman" w:cs="Times New Roman"/>
          <w:sz w:val="24"/>
          <w:szCs w:val="24"/>
        </w:rPr>
        <w:t xml:space="preserve"> </w:t>
      </w:r>
      <w:r w:rsidR="00741AF6" w:rsidRPr="00957950">
        <w:rPr>
          <w:rFonts w:ascii="Times New Roman" w:hAnsi="Times New Roman" w:cs="Times New Roman"/>
          <w:sz w:val="24"/>
          <w:szCs w:val="24"/>
        </w:rPr>
        <w:t>Ayrıca ombudsma</w:t>
      </w:r>
      <w:r w:rsidR="00EA4738">
        <w:rPr>
          <w:rFonts w:ascii="Times New Roman" w:hAnsi="Times New Roman" w:cs="Times New Roman"/>
          <w:sz w:val="24"/>
          <w:szCs w:val="24"/>
        </w:rPr>
        <w:t xml:space="preserve">n, </w:t>
      </w:r>
      <w:r w:rsidR="00741AF6" w:rsidRPr="00957950">
        <w:rPr>
          <w:rFonts w:ascii="Times New Roman" w:hAnsi="Times New Roman" w:cs="Times New Roman"/>
          <w:sz w:val="24"/>
          <w:szCs w:val="24"/>
        </w:rPr>
        <w:t xml:space="preserve">hiyerarşik ve vesayet denetimi dışında tutularak bağımsız bir şekilde çalışmasının sağlanması ve ombudsmanın kendisini atayan kişilerin karşısında bile bağımsız hareket edebilmesi, </w:t>
      </w:r>
      <w:r w:rsidR="00EA4738">
        <w:rPr>
          <w:rFonts w:ascii="Times New Roman" w:hAnsi="Times New Roman" w:cs="Times New Roman"/>
          <w:sz w:val="24"/>
          <w:szCs w:val="24"/>
        </w:rPr>
        <w:t>bundan başka</w:t>
      </w:r>
      <w:r w:rsidR="00741AF6" w:rsidRPr="00957950">
        <w:rPr>
          <w:rFonts w:ascii="Times New Roman" w:hAnsi="Times New Roman" w:cs="Times New Roman"/>
          <w:sz w:val="24"/>
          <w:szCs w:val="24"/>
        </w:rPr>
        <w:t xml:space="preserve"> hiçbir makam ve merciden emir almaması, </w:t>
      </w:r>
      <w:r w:rsidR="008C6F9D" w:rsidRPr="00957950">
        <w:rPr>
          <w:rFonts w:ascii="Times New Roman" w:hAnsi="Times New Roman" w:cs="Times New Roman"/>
          <w:sz w:val="24"/>
          <w:szCs w:val="24"/>
        </w:rPr>
        <w:t>talimat verilmemesi gibi faktörler</w:t>
      </w:r>
      <w:r w:rsidR="00741AF6" w:rsidRPr="00957950">
        <w:rPr>
          <w:rFonts w:ascii="Times New Roman" w:hAnsi="Times New Roman" w:cs="Times New Roman"/>
          <w:sz w:val="24"/>
          <w:szCs w:val="24"/>
        </w:rPr>
        <w:t xml:space="preserve"> bu kurumun önemini o</w:t>
      </w:r>
      <w:r w:rsidR="00A30C16" w:rsidRPr="00957950">
        <w:rPr>
          <w:rFonts w:ascii="Times New Roman" w:hAnsi="Times New Roman" w:cs="Times New Roman"/>
          <w:sz w:val="24"/>
          <w:szCs w:val="24"/>
        </w:rPr>
        <w:t xml:space="preserve">rtaya koyan önemli </w:t>
      </w:r>
      <w:r w:rsidR="008C6F9D" w:rsidRPr="00957950">
        <w:rPr>
          <w:rFonts w:ascii="Times New Roman" w:hAnsi="Times New Roman" w:cs="Times New Roman"/>
          <w:sz w:val="24"/>
          <w:szCs w:val="24"/>
        </w:rPr>
        <w:t>faktörler arasında gösterilebilir (Şengül, 2007: 128)</w:t>
      </w:r>
      <w:r w:rsidR="00741AF6" w:rsidRPr="00957950">
        <w:rPr>
          <w:rFonts w:ascii="Times New Roman" w:hAnsi="Times New Roman" w:cs="Times New Roman"/>
          <w:sz w:val="24"/>
          <w:szCs w:val="24"/>
        </w:rPr>
        <w:t>.</w:t>
      </w:r>
      <w:r w:rsidRPr="00957950">
        <w:rPr>
          <w:rFonts w:ascii="Times New Roman" w:hAnsi="Times New Roman" w:cs="Times New Roman"/>
          <w:sz w:val="24"/>
          <w:szCs w:val="24"/>
        </w:rPr>
        <w:t xml:space="preserve"> </w:t>
      </w:r>
      <w:r w:rsidR="00A30C16" w:rsidRPr="00957950">
        <w:rPr>
          <w:rFonts w:ascii="Times New Roman" w:hAnsi="Times New Roman" w:cs="Times New Roman"/>
          <w:sz w:val="24"/>
          <w:szCs w:val="24"/>
        </w:rPr>
        <w:t>Günümüzde ombudsmanlı</w:t>
      </w:r>
      <w:r w:rsidR="00EA4738">
        <w:rPr>
          <w:rFonts w:ascii="Times New Roman" w:hAnsi="Times New Roman" w:cs="Times New Roman"/>
          <w:sz w:val="24"/>
          <w:szCs w:val="24"/>
        </w:rPr>
        <w:t>ğı</w:t>
      </w:r>
      <w:r w:rsidR="00A30C16" w:rsidRPr="00957950">
        <w:rPr>
          <w:rFonts w:ascii="Times New Roman" w:hAnsi="Times New Roman" w:cs="Times New Roman"/>
          <w:sz w:val="24"/>
          <w:szCs w:val="24"/>
        </w:rPr>
        <w:t>n özellikle Avrupa Birliği</w:t>
      </w:r>
      <w:r w:rsidR="00425895">
        <w:rPr>
          <w:rFonts w:ascii="Times New Roman" w:hAnsi="Times New Roman" w:cs="Times New Roman"/>
          <w:sz w:val="24"/>
          <w:szCs w:val="24"/>
        </w:rPr>
        <w:t>’</w:t>
      </w:r>
      <w:r w:rsidR="00A30C16" w:rsidRPr="00957950">
        <w:rPr>
          <w:rFonts w:ascii="Times New Roman" w:hAnsi="Times New Roman" w:cs="Times New Roman"/>
          <w:sz w:val="24"/>
          <w:szCs w:val="24"/>
        </w:rPr>
        <w:t>n</w:t>
      </w:r>
      <w:r w:rsidR="00EA4738">
        <w:rPr>
          <w:rFonts w:ascii="Times New Roman" w:hAnsi="Times New Roman" w:cs="Times New Roman"/>
          <w:sz w:val="24"/>
          <w:szCs w:val="24"/>
        </w:rPr>
        <w:t>e</w:t>
      </w:r>
      <w:r w:rsidR="00425895">
        <w:rPr>
          <w:rFonts w:ascii="Times New Roman" w:hAnsi="Times New Roman" w:cs="Times New Roman"/>
          <w:sz w:val="24"/>
          <w:szCs w:val="24"/>
        </w:rPr>
        <w:t xml:space="preserve"> </w:t>
      </w:r>
      <w:r w:rsidR="00A30C16" w:rsidRPr="00957950">
        <w:rPr>
          <w:rFonts w:ascii="Times New Roman" w:hAnsi="Times New Roman" w:cs="Times New Roman"/>
          <w:sz w:val="24"/>
          <w:szCs w:val="24"/>
        </w:rPr>
        <w:t xml:space="preserve">üye olan ülkeler tarafından da benimsenmesi bu kurumun önemini artıran bir diğer önemli etken olarak karşımıza çıkmaktadır (Gülener, 2013: 5). </w:t>
      </w:r>
      <w:r w:rsidRPr="00957950">
        <w:rPr>
          <w:rFonts w:ascii="Times New Roman" w:hAnsi="Times New Roman" w:cs="Times New Roman"/>
          <w:sz w:val="24"/>
          <w:szCs w:val="24"/>
        </w:rPr>
        <w:t xml:space="preserve">Bundan dolayı hukuk devleti ve demokrasi kavramının önem kazandığı çağımızda </w:t>
      </w:r>
      <w:r w:rsidR="00BB1E05" w:rsidRPr="00957950">
        <w:rPr>
          <w:rFonts w:ascii="Times New Roman" w:hAnsi="Times New Roman" w:cs="Times New Roman"/>
          <w:sz w:val="24"/>
          <w:szCs w:val="24"/>
        </w:rPr>
        <w:t>ombudsman</w:t>
      </w:r>
      <w:r w:rsidR="00A30C16" w:rsidRPr="00957950">
        <w:rPr>
          <w:rFonts w:ascii="Times New Roman" w:hAnsi="Times New Roman" w:cs="Times New Roman"/>
          <w:sz w:val="24"/>
          <w:szCs w:val="24"/>
        </w:rPr>
        <w:t>lık kurumu da bu kavramlarla birlikte</w:t>
      </w:r>
      <w:r w:rsidR="00BB1E05" w:rsidRPr="00957950">
        <w:rPr>
          <w:rFonts w:ascii="Times New Roman" w:hAnsi="Times New Roman" w:cs="Times New Roman"/>
          <w:sz w:val="24"/>
          <w:szCs w:val="24"/>
        </w:rPr>
        <w:t xml:space="preserve"> önem kazanmaktadır.</w:t>
      </w:r>
    </w:p>
    <w:p w14:paraId="20593356" w14:textId="45271807" w:rsidR="004E1135" w:rsidRDefault="00930CE9"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Uygulamada vatandaşların ombudsmana başvurma hakkı</w:t>
      </w:r>
      <w:r w:rsidR="007F46DC">
        <w:rPr>
          <w:rFonts w:ascii="Times New Roman" w:hAnsi="Times New Roman" w:cs="Times New Roman"/>
          <w:sz w:val="24"/>
          <w:szCs w:val="24"/>
        </w:rPr>
        <w:t xml:space="preserve"> ve başvurunun sonuçlandırılması düzgün bir şekilde gerçekleştirilirse, hizmet görenlerin işlemlerinin uzamasının, bürokratik hantallığın, kırtasiyeciliğin ve vatandaşların psikolojik olarak yıpranmasının önüne geçilebilir. Hatta idari denetim ve yargısal davalarda bir azalma söz konusu olabilir (Atay, 2014: 27).</w:t>
      </w:r>
    </w:p>
    <w:p w14:paraId="6D3A4C47" w14:textId="77777777" w:rsidR="00EA4738" w:rsidRPr="00150619" w:rsidRDefault="00EA4738" w:rsidP="00E54186">
      <w:pPr>
        <w:autoSpaceDE w:val="0"/>
        <w:autoSpaceDN w:val="0"/>
        <w:adjustRightInd w:val="0"/>
        <w:spacing w:after="0" w:line="360" w:lineRule="auto"/>
        <w:ind w:firstLine="709"/>
        <w:jc w:val="right"/>
        <w:rPr>
          <w:rFonts w:ascii="Times New Roman" w:hAnsi="Times New Roman" w:cs="Times New Roman"/>
          <w:sz w:val="24"/>
          <w:szCs w:val="24"/>
        </w:rPr>
      </w:pPr>
    </w:p>
    <w:p w14:paraId="734F768F" w14:textId="3859F684" w:rsidR="0049448B" w:rsidRDefault="004E67EF" w:rsidP="005A5062">
      <w:pPr>
        <w:pStyle w:val="Balk1"/>
        <w:spacing w:line="360" w:lineRule="auto"/>
        <w:ind w:left="0" w:firstLine="708"/>
      </w:pPr>
      <w:bookmarkStart w:id="68" w:name="_Toc507163190"/>
      <w:bookmarkStart w:id="69" w:name="_Toc44417994"/>
      <w:r>
        <w:t>1.1</w:t>
      </w:r>
      <w:r w:rsidR="0049448B">
        <w:t>.3.</w:t>
      </w:r>
      <w:bookmarkEnd w:id="68"/>
      <w:r w:rsidRPr="004E67EF">
        <w:t xml:space="preserve"> </w:t>
      </w:r>
      <w:r w:rsidR="0044201C">
        <w:t>Ombudsmanın</w:t>
      </w:r>
      <w:r w:rsidRPr="004E67EF">
        <w:t xml:space="preserve"> Tarihsel Gelişimi</w:t>
      </w:r>
      <w:bookmarkEnd w:id="69"/>
    </w:p>
    <w:p w14:paraId="1E3ADF30" w14:textId="1F60EBBD" w:rsidR="00DE29AA" w:rsidRDefault="00425895" w:rsidP="005A506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w:t>
      </w:r>
      <w:r w:rsidR="00C82FC4">
        <w:rPr>
          <w:rFonts w:ascii="Times New Roman" w:hAnsi="Times New Roman" w:cs="Times New Roman"/>
          <w:sz w:val="24"/>
          <w:szCs w:val="24"/>
        </w:rPr>
        <w:t xml:space="preserve">ın yaptığı işin benzerini veya aynısını </w:t>
      </w:r>
      <w:r w:rsidR="00627640">
        <w:rPr>
          <w:rFonts w:ascii="Times New Roman" w:hAnsi="Times New Roman" w:cs="Times New Roman"/>
          <w:sz w:val="24"/>
          <w:szCs w:val="24"/>
        </w:rPr>
        <w:t xml:space="preserve">yapan ya da yapmış olan farklı isimlerle anılan birçok kurum geçmişten günümüze kadar süregelmiştir (Özden, 2005: 21). Bundan dolayı ombudsmanlık kurumunun kökenine dair farklı bilgiler mevcuttur. </w:t>
      </w:r>
      <w:r w:rsidR="00952BEE">
        <w:rPr>
          <w:rFonts w:ascii="Times New Roman" w:hAnsi="Times New Roman" w:cs="Times New Roman"/>
          <w:sz w:val="24"/>
          <w:szCs w:val="24"/>
        </w:rPr>
        <w:t>Bazı kaynaklar o</w:t>
      </w:r>
      <w:r w:rsidR="00513CF2">
        <w:rPr>
          <w:rFonts w:ascii="Times New Roman" w:hAnsi="Times New Roman" w:cs="Times New Roman"/>
          <w:sz w:val="24"/>
          <w:szCs w:val="24"/>
        </w:rPr>
        <w:t>mbudsmanlık kurumunun köken</w:t>
      </w:r>
      <w:r w:rsidR="00242F41">
        <w:rPr>
          <w:rFonts w:ascii="Times New Roman" w:hAnsi="Times New Roman" w:cs="Times New Roman"/>
          <w:sz w:val="24"/>
          <w:szCs w:val="24"/>
        </w:rPr>
        <w:t>inin Çin’deki Han Hanedanlığı (İ.Ö. 206- İ.S. 220) dönemindeki “Yuan Control” kurumuna, Roma İmparatorluğu dönemindeki “Halk Tribünleri”ne ve on</w:t>
      </w:r>
      <w:r w:rsidR="00513CF2">
        <w:rPr>
          <w:rFonts w:ascii="Times New Roman" w:hAnsi="Times New Roman" w:cs="Times New Roman"/>
          <w:sz w:val="24"/>
          <w:szCs w:val="24"/>
        </w:rPr>
        <w:t xml:space="preserve"> </w:t>
      </w:r>
      <w:r w:rsidR="00242F41">
        <w:rPr>
          <w:rFonts w:ascii="Times New Roman" w:hAnsi="Times New Roman" w:cs="Times New Roman"/>
          <w:sz w:val="24"/>
          <w:szCs w:val="24"/>
        </w:rPr>
        <w:t>yedinci yüzyılda Amerikan kolonilerinde gözlemlenen “Censors Kurumu”na uzandığ</w:t>
      </w:r>
      <w:r w:rsidR="00952BEE">
        <w:rPr>
          <w:rFonts w:ascii="Times New Roman" w:hAnsi="Times New Roman" w:cs="Times New Roman"/>
          <w:sz w:val="24"/>
          <w:szCs w:val="24"/>
        </w:rPr>
        <w:t>ını ifade etmektedir</w:t>
      </w:r>
      <w:r w:rsidR="00242F41">
        <w:rPr>
          <w:rFonts w:ascii="Times New Roman" w:hAnsi="Times New Roman" w:cs="Times New Roman"/>
          <w:sz w:val="24"/>
          <w:szCs w:val="24"/>
        </w:rPr>
        <w:t xml:space="preserve"> (</w:t>
      </w:r>
      <w:r w:rsidR="00EA4738">
        <w:rPr>
          <w:rStyle w:val="AklamaBavurusu"/>
          <w:rFonts w:ascii="Times New Roman" w:eastAsiaTheme="minorEastAsia" w:hAnsi="Times New Roman" w:cs="Times New Roman"/>
          <w:sz w:val="24"/>
          <w:szCs w:val="24"/>
          <w:lang w:eastAsia="tr-TR"/>
        </w:rPr>
        <w:t>P</w:t>
      </w:r>
      <w:r w:rsidR="00242F41">
        <w:rPr>
          <w:rFonts w:ascii="Times New Roman" w:hAnsi="Times New Roman" w:cs="Times New Roman"/>
          <w:sz w:val="24"/>
          <w:szCs w:val="24"/>
        </w:rPr>
        <w:t>arlak ve Doğan, 2019:</w:t>
      </w:r>
      <w:r w:rsidR="00A80641">
        <w:rPr>
          <w:rFonts w:ascii="Times New Roman" w:hAnsi="Times New Roman" w:cs="Times New Roman"/>
          <w:sz w:val="24"/>
          <w:szCs w:val="24"/>
        </w:rPr>
        <w:t xml:space="preserve"> </w:t>
      </w:r>
      <w:r w:rsidR="00242F41">
        <w:rPr>
          <w:rFonts w:ascii="Times New Roman" w:hAnsi="Times New Roman" w:cs="Times New Roman"/>
          <w:sz w:val="24"/>
          <w:szCs w:val="24"/>
        </w:rPr>
        <w:t>93).</w:t>
      </w:r>
      <w:r w:rsidR="00952BEE">
        <w:rPr>
          <w:rFonts w:ascii="Times New Roman" w:hAnsi="Times New Roman" w:cs="Times New Roman"/>
          <w:sz w:val="24"/>
          <w:szCs w:val="24"/>
        </w:rPr>
        <w:t xml:space="preserve"> </w:t>
      </w:r>
      <w:r w:rsidR="00975E37">
        <w:rPr>
          <w:rFonts w:ascii="Times New Roman" w:hAnsi="Times New Roman" w:cs="Times New Roman"/>
          <w:sz w:val="24"/>
          <w:szCs w:val="24"/>
        </w:rPr>
        <w:t xml:space="preserve">Kimi </w:t>
      </w:r>
      <w:r w:rsidR="00C82FC4">
        <w:rPr>
          <w:rFonts w:ascii="Times New Roman" w:hAnsi="Times New Roman" w:cs="Times New Roman"/>
          <w:sz w:val="24"/>
          <w:szCs w:val="24"/>
        </w:rPr>
        <w:t>kaynaklarda ise Hz. Muhammed (sav)’in vefatının ardından ikinci halife olan Hz. Ömer (r</w:t>
      </w:r>
      <w:r w:rsidR="00AA6E04">
        <w:rPr>
          <w:rFonts w:ascii="Times New Roman" w:hAnsi="Times New Roman" w:cs="Times New Roman"/>
          <w:sz w:val="24"/>
          <w:szCs w:val="24"/>
        </w:rPr>
        <w:t>.</w:t>
      </w:r>
      <w:r w:rsidR="00C82FC4">
        <w:rPr>
          <w:rFonts w:ascii="Times New Roman" w:hAnsi="Times New Roman" w:cs="Times New Roman"/>
          <w:sz w:val="24"/>
          <w:szCs w:val="24"/>
        </w:rPr>
        <w:t>a)’in (634-644) zamanında vatandaşların</w:t>
      </w:r>
      <w:r w:rsidR="00513CF2">
        <w:rPr>
          <w:rFonts w:ascii="Times New Roman" w:hAnsi="Times New Roman" w:cs="Times New Roman"/>
          <w:sz w:val="24"/>
          <w:szCs w:val="24"/>
        </w:rPr>
        <w:t xml:space="preserve"> başvurabileceği, şikayetlerini </w:t>
      </w:r>
      <w:r w:rsidR="00C82FC4">
        <w:rPr>
          <w:rFonts w:ascii="Times New Roman" w:hAnsi="Times New Roman" w:cs="Times New Roman"/>
          <w:sz w:val="24"/>
          <w:szCs w:val="24"/>
        </w:rPr>
        <w:t>iletebileceği idarenin denetimini sağlamak amacıyla kurduğu Muhtesib kurumunun ombudsmanlık kurumunun temelini oluşturduğu belirtilmektedir (Avşar, 2012: 67).</w:t>
      </w:r>
      <w:r w:rsidR="00866B93">
        <w:rPr>
          <w:rFonts w:ascii="Times New Roman" w:hAnsi="Times New Roman" w:cs="Times New Roman"/>
          <w:sz w:val="24"/>
          <w:szCs w:val="24"/>
        </w:rPr>
        <w:t xml:space="preserve"> </w:t>
      </w:r>
      <w:r w:rsidR="00A80B58">
        <w:rPr>
          <w:rFonts w:ascii="Times New Roman" w:hAnsi="Times New Roman" w:cs="Times New Roman"/>
          <w:sz w:val="24"/>
          <w:szCs w:val="24"/>
        </w:rPr>
        <w:t xml:space="preserve"> </w:t>
      </w:r>
    </w:p>
    <w:p w14:paraId="7CEF1602" w14:textId="69A75712" w:rsidR="00F35951" w:rsidRPr="00425895" w:rsidRDefault="00DE29AA" w:rsidP="00902422">
      <w:pPr>
        <w:autoSpaceDE w:val="0"/>
        <w:autoSpaceDN w:val="0"/>
        <w:adjustRightInd w:val="0"/>
        <w:spacing w:after="0" w:line="36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Ombudsman </w:t>
      </w:r>
      <w:r w:rsidR="00513CF2">
        <w:rPr>
          <w:rFonts w:ascii="Times New Roman" w:hAnsi="Times New Roman" w:cs="Times New Roman"/>
          <w:sz w:val="24"/>
          <w:szCs w:val="24"/>
        </w:rPr>
        <w:t xml:space="preserve">modern anlamıyla </w:t>
      </w:r>
      <w:r>
        <w:rPr>
          <w:rFonts w:ascii="Times New Roman" w:hAnsi="Times New Roman" w:cs="Times New Roman"/>
          <w:sz w:val="24"/>
          <w:szCs w:val="24"/>
        </w:rPr>
        <w:t xml:space="preserve">ilk kez 1809 yılında İsveç’te kullanılmıştır (Özden, 2010: 26). İsveç Kralı </w:t>
      </w:r>
      <w:r w:rsidR="00DB51BB">
        <w:rPr>
          <w:rFonts w:ascii="Times New Roman" w:hAnsi="Times New Roman" w:cs="Times New Roman"/>
          <w:sz w:val="24"/>
          <w:szCs w:val="24"/>
        </w:rPr>
        <w:t>XII. Charles (Demi</w:t>
      </w:r>
      <w:r w:rsidR="00E8159B">
        <w:rPr>
          <w:rFonts w:ascii="Times New Roman" w:hAnsi="Times New Roman" w:cs="Times New Roman"/>
          <w:sz w:val="24"/>
          <w:szCs w:val="24"/>
        </w:rPr>
        <w:t xml:space="preserve">rbaş Şarl), Ruslara yenilmesinden sonra </w:t>
      </w:r>
      <w:r w:rsidR="00DB51BB">
        <w:rPr>
          <w:rFonts w:ascii="Times New Roman" w:hAnsi="Times New Roman" w:cs="Times New Roman"/>
          <w:sz w:val="24"/>
          <w:szCs w:val="24"/>
        </w:rPr>
        <w:t>kaçarak Osmanlı Devleti</w:t>
      </w:r>
      <w:r w:rsidR="00425895">
        <w:rPr>
          <w:rFonts w:ascii="Times New Roman" w:hAnsi="Times New Roman" w:cs="Times New Roman"/>
          <w:sz w:val="24"/>
          <w:szCs w:val="24"/>
        </w:rPr>
        <w:t>’</w:t>
      </w:r>
      <w:r w:rsidR="00DB51BB">
        <w:rPr>
          <w:rFonts w:ascii="Times New Roman" w:hAnsi="Times New Roman" w:cs="Times New Roman"/>
          <w:sz w:val="24"/>
          <w:szCs w:val="24"/>
        </w:rPr>
        <w:t>n</w:t>
      </w:r>
      <w:r w:rsidR="00425895">
        <w:rPr>
          <w:rFonts w:ascii="Times New Roman" w:hAnsi="Times New Roman" w:cs="Times New Roman"/>
          <w:sz w:val="24"/>
          <w:szCs w:val="24"/>
        </w:rPr>
        <w:t>e</w:t>
      </w:r>
      <w:r w:rsidR="00E8159B">
        <w:rPr>
          <w:rFonts w:ascii="Times New Roman" w:hAnsi="Times New Roman" w:cs="Times New Roman"/>
          <w:sz w:val="24"/>
          <w:szCs w:val="24"/>
        </w:rPr>
        <w:t xml:space="preserve"> sığındığı dönemde, İsveç’te devlet yönetimine ilişkin</w:t>
      </w:r>
      <w:r w:rsidR="00DB51BB">
        <w:rPr>
          <w:rFonts w:ascii="Times New Roman" w:hAnsi="Times New Roman" w:cs="Times New Roman"/>
          <w:sz w:val="24"/>
          <w:szCs w:val="24"/>
        </w:rPr>
        <w:t xml:space="preserve"> sorunlar ortaya çıkmaya başlamıştır. Bu durumun önüne geçmek isteyen Demirbaş Şarl, </w:t>
      </w:r>
      <w:r w:rsidR="00C10CFF">
        <w:rPr>
          <w:rFonts w:ascii="Times New Roman" w:hAnsi="Times New Roman" w:cs="Times New Roman"/>
          <w:sz w:val="24"/>
          <w:szCs w:val="24"/>
        </w:rPr>
        <w:t xml:space="preserve">1713 yılında bir kanun çıkararak </w:t>
      </w:r>
      <w:r w:rsidR="00DB51BB">
        <w:rPr>
          <w:rFonts w:ascii="Times New Roman" w:hAnsi="Times New Roman" w:cs="Times New Roman"/>
          <w:sz w:val="24"/>
          <w:szCs w:val="24"/>
        </w:rPr>
        <w:t>kendisinin yokluğunda kamu görevlilerinin kanunlara uyması ve yükümlülüklerini tam olarak yerine getirmeleri için kendisini temsilen güvendiği bir kişiyi Ombudsman</w:t>
      </w:r>
      <w:r w:rsidR="00513CF2">
        <w:rPr>
          <w:rFonts w:ascii="Times New Roman" w:hAnsi="Times New Roman" w:cs="Times New Roman"/>
          <w:sz w:val="24"/>
          <w:szCs w:val="24"/>
        </w:rPr>
        <w:t xml:space="preserve"> </w:t>
      </w:r>
      <w:r w:rsidR="00DB51BB">
        <w:rPr>
          <w:rFonts w:ascii="Times New Roman" w:hAnsi="Times New Roman" w:cs="Times New Roman"/>
          <w:sz w:val="24"/>
          <w:szCs w:val="24"/>
        </w:rPr>
        <w:t xml:space="preserve">(Baş Danışman) olarak atamıştır (Akıncı, 1999: 266). </w:t>
      </w:r>
      <w:r w:rsidR="00ED279F">
        <w:rPr>
          <w:rFonts w:ascii="Times New Roman" w:hAnsi="Times New Roman" w:cs="Times New Roman"/>
          <w:sz w:val="24"/>
          <w:szCs w:val="24"/>
        </w:rPr>
        <w:t>Kral ülkesine döndüğünde, yokluğunda ülkesinde yaşanan olayları, vatandaşlardan gelen şikayetleri ve atadığı Baş Danışmanın gelen şikayetlerle ilgili çözüm önerilerini içeren bir raporla karşılaşır. Bu durumdan memnun olan Demirbaş Şarl, ombudsmanın faaliyetlerini sürekli hale getirmenin</w:t>
      </w:r>
      <w:r w:rsidR="00DA2D2D">
        <w:rPr>
          <w:rFonts w:ascii="Times New Roman" w:hAnsi="Times New Roman" w:cs="Times New Roman"/>
          <w:sz w:val="24"/>
          <w:szCs w:val="24"/>
        </w:rPr>
        <w:t xml:space="preserve"> idarenin denetlenmesi bakımından olumlu sonuç doğuracağı fikriyle ombudsmana kurumsal bir nitelik kazandırmıştır</w:t>
      </w:r>
      <w:r w:rsidR="00ED279F">
        <w:rPr>
          <w:rFonts w:ascii="Times New Roman" w:hAnsi="Times New Roman" w:cs="Times New Roman"/>
          <w:sz w:val="24"/>
          <w:szCs w:val="24"/>
        </w:rPr>
        <w:t xml:space="preserve"> </w:t>
      </w:r>
      <w:r w:rsidR="009F2055">
        <w:rPr>
          <w:rFonts w:ascii="Times New Roman" w:hAnsi="Times New Roman" w:cs="Times New Roman"/>
          <w:sz w:val="24"/>
          <w:szCs w:val="24"/>
        </w:rPr>
        <w:t xml:space="preserve">(Erhürman, 1998: 90). </w:t>
      </w:r>
      <w:r w:rsidR="00AC56D0">
        <w:rPr>
          <w:rFonts w:ascii="Times New Roman" w:hAnsi="Times New Roman" w:cs="Times New Roman"/>
          <w:sz w:val="24"/>
          <w:szCs w:val="24"/>
        </w:rPr>
        <w:t xml:space="preserve">İsveç Kralı’nda olan ombudsmanı atama yetkisi 1766 </w:t>
      </w:r>
      <w:r w:rsidR="009F2055">
        <w:rPr>
          <w:rFonts w:ascii="Times New Roman" w:hAnsi="Times New Roman" w:cs="Times New Roman"/>
          <w:sz w:val="24"/>
          <w:szCs w:val="24"/>
        </w:rPr>
        <w:t xml:space="preserve">yılından </w:t>
      </w:r>
      <w:r w:rsidR="00AC56D0">
        <w:rPr>
          <w:rFonts w:ascii="Times New Roman" w:hAnsi="Times New Roman" w:cs="Times New Roman"/>
          <w:sz w:val="24"/>
          <w:szCs w:val="24"/>
        </w:rPr>
        <w:t xml:space="preserve">itibaren İsveç’in </w:t>
      </w:r>
      <w:r w:rsidR="00AC56D0">
        <w:rPr>
          <w:rFonts w:ascii="Times New Roman" w:hAnsi="Times New Roman" w:cs="Times New Roman"/>
          <w:sz w:val="24"/>
          <w:szCs w:val="24"/>
        </w:rPr>
        <w:lastRenderedPageBreak/>
        <w:t xml:space="preserve">temsil organı olan </w:t>
      </w:r>
      <w:r w:rsidR="00AC56D0" w:rsidRPr="00007D2E">
        <w:rPr>
          <w:rFonts w:ascii="Times New Roman" w:hAnsi="Times New Roman" w:cs="Times New Roman"/>
          <w:i/>
          <w:sz w:val="24"/>
          <w:szCs w:val="24"/>
        </w:rPr>
        <w:t>Riksdag’a</w:t>
      </w:r>
      <w:r w:rsidR="00AC56D0">
        <w:rPr>
          <w:rFonts w:ascii="Times New Roman" w:hAnsi="Times New Roman" w:cs="Times New Roman"/>
          <w:sz w:val="24"/>
          <w:szCs w:val="24"/>
        </w:rPr>
        <w:t xml:space="preserve"> geçerek İsveç’te parlamento om</w:t>
      </w:r>
      <w:r w:rsidR="00007D2E">
        <w:rPr>
          <w:rFonts w:ascii="Times New Roman" w:hAnsi="Times New Roman" w:cs="Times New Roman"/>
          <w:sz w:val="24"/>
          <w:szCs w:val="24"/>
        </w:rPr>
        <w:t>budsmanlığı dönemi başlamıştır</w:t>
      </w:r>
      <w:r w:rsidR="00A56786">
        <w:rPr>
          <w:rFonts w:ascii="Times New Roman" w:hAnsi="Times New Roman" w:cs="Times New Roman"/>
          <w:sz w:val="24"/>
          <w:szCs w:val="24"/>
        </w:rPr>
        <w:t xml:space="preserve"> (Kalkışım</w:t>
      </w:r>
      <w:r w:rsidR="00AC56D0">
        <w:rPr>
          <w:rFonts w:ascii="Times New Roman" w:hAnsi="Times New Roman" w:cs="Times New Roman"/>
          <w:sz w:val="24"/>
          <w:szCs w:val="24"/>
        </w:rPr>
        <w:t xml:space="preserve">, 2016: 39). </w:t>
      </w:r>
      <w:r w:rsidR="00C10CFF">
        <w:rPr>
          <w:rFonts w:ascii="Times New Roman" w:hAnsi="Times New Roman" w:cs="Times New Roman"/>
          <w:sz w:val="24"/>
          <w:szCs w:val="24"/>
        </w:rPr>
        <w:t>Ardından 1809 yılında İsveç’</w:t>
      </w:r>
      <w:r w:rsidR="00D479C8">
        <w:rPr>
          <w:rFonts w:ascii="Times New Roman" w:hAnsi="Times New Roman" w:cs="Times New Roman"/>
          <w:sz w:val="24"/>
          <w:szCs w:val="24"/>
        </w:rPr>
        <w:t xml:space="preserve">te anayasal bir nitelik kazanan ombudsman, </w:t>
      </w:r>
      <w:r w:rsidR="00C10CFF" w:rsidRPr="00007D2E">
        <w:rPr>
          <w:rFonts w:ascii="Times New Roman" w:hAnsi="Times New Roman" w:cs="Times New Roman"/>
          <w:i/>
          <w:sz w:val="24"/>
          <w:szCs w:val="24"/>
        </w:rPr>
        <w:t>Riksdagens Justitie ombudsma</w:t>
      </w:r>
      <w:r w:rsidR="000A45F4">
        <w:rPr>
          <w:rFonts w:ascii="Times New Roman" w:hAnsi="Times New Roman" w:cs="Times New Roman"/>
          <w:i/>
          <w:sz w:val="24"/>
          <w:szCs w:val="24"/>
        </w:rPr>
        <w:t>n (</w:t>
      </w:r>
      <w:r w:rsidR="00C10CFF" w:rsidRPr="00007D2E">
        <w:rPr>
          <w:rFonts w:ascii="Times New Roman" w:hAnsi="Times New Roman" w:cs="Times New Roman"/>
          <w:i/>
          <w:sz w:val="24"/>
          <w:szCs w:val="24"/>
        </w:rPr>
        <w:t>Parlamento Adalet Ombudsmanı)</w:t>
      </w:r>
      <w:r w:rsidR="00C10CFF">
        <w:rPr>
          <w:rFonts w:ascii="Times New Roman" w:hAnsi="Times New Roman" w:cs="Times New Roman"/>
          <w:sz w:val="24"/>
          <w:szCs w:val="24"/>
        </w:rPr>
        <w:t xml:space="preserve"> </w:t>
      </w:r>
      <w:r w:rsidR="00D479C8">
        <w:rPr>
          <w:rFonts w:ascii="Times New Roman" w:hAnsi="Times New Roman" w:cs="Times New Roman"/>
          <w:sz w:val="24"/>
          <w:szCs w:val="24"/>
        </w:rPr>
        <w:t xml:space="preserve">adıyla ilk kez </w:t>
      </w:r>
      <w:r w:rsidR="00C10CFF">
        <w:rPr>
          <w:rFonts w:ascii="Times New Roman" w:hAnsi="Times New Roman" w:cs="Times New Roman"/>
          <w:sz w:val="24"/>
          <w:szCs w:val="24"/>
        </w:rPr>
        <w:t>İsveç parlamentosu tarafından yöneticileri denetlem</w:t>
      </w:r>
      <w:r w:rsidR="00007D2E">
        <w:rPr>
          <w:rFonts w:ascii="Times New Roman" w:hAnsi="Times New Roman" w:cs="Times New Roman"/>
          <w:sz w:val="24"/>
          <w:szCs w:val="24"/>
        </w:rPr>
        <w:t>ek amacıyla atanmıştır</w:t>
      </w:r>
      <w:r w:rsidR="00D479C8">
        <w:rPr>
          <w:rFonts w:ascii="Times New Roman" w:hAnsi="Times New Roman" w:cs="Times New Roman"/>
          <w:sz w:val="24"/>
          <w:szCs w:val="24"/>
        </w:rPr>
        <w:t xml:space="preserve"> (Özden, 2010: 26).</w:t>
      </w:r>
      <w:r w:rsidR="00902422" w:rsidRPr="00253648">
        <w:rPr>
          <w:rFonts w:ascii="Times New Roman" w:hAnsi="Times New Roman" w:cs="Times New Roman"/>
          <w:color w:val="FF0000"/>
          <w:sz w:val="24"/>
          <w:szCs w:val="24"/>
        </w:rPr>
        <w:t xml:space="preserve"> </w:t>
      </w:r>
      <w:r w:rsidR="00902422" w:rsidRPr="003E3272">
        <w:rPr>
          <w:rFonts w:ascii="Times New Roman" w:hAnsi="Times New Roman" w:cs="Times New Roman"/>
          <w:sz w:val="24"/>
          <w:szCs w:val="24"/>
        </w:rPr>
        <w:t xml:space="preserve">Bu yönüyle 1809’da </w:t>
      </w:r>
      <w:r w:rsidR="003E3272" w:rsidRPr="003E3272">
        <w:rPr>
          <w:rFonts w:ascii="Times New Roman" w:hAnsi="Times New Roman" w:cs="Times New Roman"/>
          <w:sz w:val="24"/>
          <w:szCs w:val="24"/>
        </w:rPr>
        <w:t>hazırlanan Anayasa ile</w:t>
      </w:r>
      <w:r w:rsidR="00902422" w:rsidRPr="003E3272">
        <w:rPr>
          <w:rFonts w:ascii="Times New Roman" w:hAnsi="Times New Roman" w:cs="Times New Roman"/>
          <w:sz w:val="24"/>
          <w:szCs w:val="24"/>
        </w:rPr>
        <w:t xml:space="preserve"> </w:t>
      </w:r>
      <w:r w:rsidR="003E3272">
        <w:rPr>
          <w:rFonts w:ascii="Times New Roman" w:hAnsi="Times New Roman" w:cs="Times New Roman"/>
          <w:sz w:val="24"/>
          <w:szCs w:val="24"/>
        </w:rPr>
        <w:t>P</w:t>
      </w:r>
      <w:r w:rsidR="00902422" w:rsidRPr="003E3272">
        <w:rPr>
          <w:rFonts w:ascii="Times New Roman" w:hAnsi="Times New Roman" w:cs="Times New Roman"/>
          <w:sz w:val="24"/>
          <w:szCs w:val="24"/>
        </w:rPr>
        <w:t>arlemento</w:t>
      </w:r>
      <w:r w:rsidR="003E3272" w:rsidRPr="003E3272">
        <w:rPr>
          <w:rFonts w:ascii="Times New Roman" w:hAnsi="Times New Roman" w:cs="Times New Roman"/>
          <w:sz w:val="24"/>
          <w:szCs w:val="24"/>
        </w:rPr>
        <w:t xml:space="preserve"> ilk kez Kral’a karşı</w:t>
      </w:r>
      <w:r w:rsidR="00902422" w:rsidRPr="003E3272">
        <w:rPr>
          <w:rFonts w:ascii="Times New Roman" w:hAnsi="Times New Roman" w:cs="Times New Roman"/>
          <w:sz w:val="24"/>
          <w:szCs w:val="24"/>
        </w:rPr>
        <w:t xml:space="preserve"> ağır</w:t>
      </w:r>
      <w:r w:rsidR="003E3272">
        <w:rPr>
          <w:rFonts w:ascii="Times New Roman" w:hAnsi="Times New Roman" w:cs="Times New Roman"/>
          <w:sz w:val="24"/>
          <w:szCs w:val="24"/>
        </w:rPr>
        <w:t>lığını koyarak P</w:t>
      </w:r>
      <w:r w:rsidR="00902422" w:rsidRPr="003E3272">
        <w:rPr>
          <w:rFonts w:ascii="Times New Roman" w:hAnsi="Times New Roman" w:cs="Times New Roman"/>
          <w:sz w:val="24"/>
          <w:szCs w:val="24"/>
        </w:rPr>
        <w:t xml:space="preserve">arlemento adına denetim yapabilecek olan görevli birini atanmıştır. </w:t>
      </w:r>
      <w:r w:rsidR="00473A3F" w:rsidRPr="003E3272">
        <w:rPr>
          <w:rFonts w:ascii="Times New Roman" w:hAnsi="Times New Roman" w:cs="Times New Roman"/>
          <w:i/>
          <w:sz w:val="24"/>
          <w:szCs w:val="24"/>
        </w:rPr>
        <w:t>Justit</w:t>
      </w:r>
      <w:r w:rsidR="00902422" w:rsidRPr="003E3272">
        <w:rPr>
          <w:rFonts w:ascii="Times New Roman" w:hAnsi="Times New Roman" w:cs="Times New Roman"/>
          <w:i/>
          <w:sz w:val="24"/>
          <w:szCs w:val="24"/>
        </w:rPr>
        <w:t>e Ombudsmannen</w:t>
      </w:r>
      <w:r w:rsidR="00902422" w:rsidRPr="003E3272">
        <w:rPr>
          <w:rFonts w:ascii="Times New Roman" w:hAnsi="Times New Roman" w:cs="Times New Roman"/>
          <w:sz w:val="24"/>
          <w:szCs w:val="24"/>
        </w:rPr>
        <w:t xml:space="preserve"> denilen bu kişi ile denetim yetk</w:t>
      </w:r>
      <w:r w:rsidR="003E3272" w:rsidRPr="003E3272">
        <w:rPr>
          <w:rFonts w:ascii="Times New Roman" w:hAnsi="Times New Roman" w:cs="Times New Roman"/>
          <w:sz w:val="24"/>
          <w:szCs w:val="24"/>
        </w:rPr>
        <w:t>isi parlementoya verilerek Kral ile Parlemento arasında dengeleyici</w:t>
      </w:r>
      <w:r w:rsidR="00902422" w:rsidRPr="003E3272">
        <w:rPr>
          <w:rFonts w:ascii="Times New Roman" w:hAnsi="Times New Roman" w:cs="Times New Roman"/>
          <w:sz w:val="24"/>
          <w:szCs w:val="24"/>
        </w:rPr>
        <w:t xml:space="preserve"> bir unsur ola</w:t>
      </w:r>
      <w:r w:rsidR="00473A3F" w:rsidRPr="003E3272">
        <w:rPr>
          <w:rFonts w:ascii="Times New Roman" w:hAnsi="Times New Roman" w:cs="Times New Roman"/>
          <w:sz w:val="24"/>
          <w:szCs w:val="24"/>
        </w:rPr>
        <w:t>rak görevini yapmaya başlamıştır</w:t>
      </w:r>
      <w:r w:rsidR="00902422" w:rsidRPr="003E3272">
        <w:rPr>
          <w:rFonts w:ascii="Times New Roman" w:hAnsi="Times New Roman" w:cs="Times New Roman"/>
          <w:sz w:val="24"/>
          <w:szCs w:val="24"/>
        </w:rPr>
        <w:t>. Günümüzde de fazla bir d</w:t>
      </w:r>
      <w:r w:rsidR="003E3272" w:rsidRPr="003E3272">
        <w:rPr>
          <w:rFonts w:ascii="Times New Roman" w:hAnsi="Times New Roman" w:cs="Times New Roman"/>
          <w:sz w:val="24"/>
          <w:szCs w:val="24"/>
        </w:rPr>
        <w:t>eğişikliğe uğramayan ombudsman P</w:t>
      </w:r>
      <w:r w:rsidR="00902422" w:rsidRPr="003E3272">
        <w:rPr>
          <w:rFonts w:ascii="Times New Roman" w:hAnsi="Times New Roman" w:cs="Times New Roman"/>
          <w:sz w:val="24"/>
          <w:szCs w:val="24"/>
        </w:rPr>
        <w:t>arlemento</w:t>
      </w:r>
      <w:r w:rsidR="003E3272" w:rsidRPr="003E3272">
        <w:rPr>
          <w:rFonts w:ascii="Times New Roman" w:hAnsi="Times New Roman" w:cs="Times New Roman"/>
          <w:sz w:val="24"/>
          <w:szCs w:val="24"/>
        </w:rPr>
        <w:t>’</w:t>
      </w:r>
      <w:r w:rsidR="00902422" w:rsidRPr="003E3272">
        <w:rPr>
          <w:rFonts w:ascii="Times New Roman" w:hAnsi="Times New Roman" w:cs="Times New Roman"/>
          <w:sz w:val="24"/>
          <w:szCs w:val="24"/>
        </w:rPr>
        <w:t>dan çok vatandaşı koruyarak</w:t>
      </w:r>
      <w:r w:rsidR="00425895" w:rsidRPr="003E3272">
        <w:rPr>
          <w:rFonts w:ascii="Times New Roman" w:hAnsi="Times New Roman" w:cs="Times New Roman"/>
          <w:sz w:val="24"/>
          <w:szCs w:val="24"/>
        </w:rPr>
        <w:t xml:space="preserve"> farklı bir işlev</w:t>
      </w:r>
      <w:r w:rsidR="00253648" w:rsidRPr="003E3272">
        <w:rPr>
          <w:rFonts w:ascii="Times New Roman" w:hAnsi="Times New Roman" w:cs="Times New Roman"/>
          <w:sz w:val="24"/>
          <w:szCs w:val="24"/>
        </w:rPr>
        <w:t>sellik kazanmıştır</w:t>
      </w:r>
      <w:r w:rsidR="00902422" w:rsidRPr="003E3272">
        <w:rPr>
          <w:rFonts w:ascii="Times New Roman" w:hAnsi="Times New Roman" w:cs="Times New Roman"/>
          <w:sz w:val="24"/>
          <w:szCs w:val="24"/>
        </w:rPr>
        <w:t xml:space="preserve"> </w:t>
      </w:r>
      <w:r w:rsidR="00253648" w:rsidRPr="003E3272">
        <w:rPr>
          <w:rFonts w:ascii="Times New Roman" w:hAnsi="Times New Roman" w:cs="Times New Roman"/>
          <w:sz w:val="24"/>
          <w:szCs w:val="24"/>
        </w:rPr>
        <w:t>(Esgün, 1996: 255)</w:t>
      </w:r>
      <w:r w:rsidR="0024782F" w:rsidRPr="003E3272">
        <w:rPr>
          <w:rFonts w:ascii="Times New Roman" w:hAnsi="Times New Roman" w:cs="Times New Roman"/>
          <w:sz w:val="24"/>
          <w:szCs w:val="24"/>
        </w:rPr>
        <w:t>.</w:t>
      </w:r>
      <w:r w:rsidR="00A80B58" w:rsidRPr="003E3272">
        <w:rPr>
          <w:rFonts w:ascii="Times New Roman" w:hAnsi="Times New Roman" w:cs="Times New Roman"/>
          <w:sz w:val="24"/>
          <w:szCs w:val="24"/>
        </w:rPr>
        <w:t xml:space="preserve"> </w:t>
      </w:r>
    </w:p>
    <w:p w14:paraId="63A1A83B" w14:textId="08D59FD6" w:rsidR="00D56116" w:rsidRDefault="00A80B58" w:rsidP="00C80E12">
      <w:pPr>
        <w:autoSpaceDE w:val="0"/>
        <w:autoSpaceDN w:val="0"/>
        <w:adjustRightInd w:val="0"/>
        <w:spacing w:after="0" w:line="360" w:lineRule="auto"/>
        <w:ind w:firstLine="709"/>
        <w:jc w:val="both"/>
        <w:rPr>
          <w:rFonts w:ascii="Times New Roman" w:hAnsi="Times New Roman" w:cs="Times New Roman"/>
          <w:sz w:val="24"/>
          <w:szCs w:val="24"/>
        </w:rPr>
      </w:pPr>
      <w:r w:rsidRPr="00A80B58">
        <w:rPr>
          <w:rFonts w:ascii="Times New Roman" w:hAnsi="Times New Roman" w:cs="Times New Roman"/>
          <w:sz w:val="24"/>
          <w:szCs w:val="24"/>
        </w:rPr>
        <w:t>Pickl</w:t>
      </w:r>
      <w:r w:rsidR="00FF5E8C">
        <w:rPr>
          <w:rFonts w:ascii="Times New Roman" w:hAnsi="Times New Roman" w:cs="Times New Roman"/>
          <w:sz w:val="24"/>
          <w:szCs w:val="24"/>
        </w:rPr>
        <w:t xml:space="preserve"> </w:t>
      </w:r>
      <w:r w:rsidR="00425895">
        <w:rPr>
          <w:rFonts w:ascii="Times New Roman" w:hAnsi="Times New Roman" w:cs="Times New Roman"/>
          <w:sz w:val="24"/>
          <w:szCs w:val="24"/>
        </w:rPr>
        <w:t>(1986)’e</w:t>
      </w:r>
      <w:r w:rsidRPr="00957950">
        <w:rPr>
          <w:rFonts w:ascii="Times New Roman" w:hAnsi="Times New Roman" w:cs="Times New Roman"/>
          <w:sz w:val="24"/>
          <w:szCs w:val="24"/>
        </w:rPr>
        <w:t xml:space="preserve"> </w:t>
      </w:r>
      <w:r w:rsidRPr="00A80B58">
        <w:rPr>
          <w:rFonts w:ascii="Times New Roman" w:hAnsi="Times New Roman" w:cs="Times New Roman"/>
          <w:sz w:val="24"/>
          <w:szCs w:val="24"/>
        </w:rPr>
        <w:t>göre ise</w:t>
      </w:r>
      <w:r>
        <w:rPr>
          <w:rFonts w:ascii="Times New Roman" w:hAnsi="Times New Roman" w:cs="Times New Roman"/>
          <w:sz w:val="24"/>
          <w:szCs w:val="24"/>
        </w:rPr>
        <w:t xml:space="preserve"> İsveç Kralı XII. Charles’in Osmalı Devleti</w:t>
      </w:r>
      <w:r w:rsidR="00425895">
        <w:rPr>
          <w:rFonts w:ascii="Times New Roman" w:hAnsi="Times New Roman" w:cs="Times New Roman"/>
          <w:sz w:val="24"/>
          <w:szCs w:val="24"/>
        </w:rPr>
        <w:t>’</w:t>
      </w:r>
      <w:r>
        <w:rPr>
          <w:rFonts w:ascii="Times New Roman" w:hAnsi="Times New Roman" w:cs="Times New Roman"/>
          <w:sz w:val="24"/>
          <w:szCs w:val="24"/>
        </w:rPr>
        <w:t xml:space="preserve">ne sığındığı </w:t>
      </w:r>
      <w:r w:rsidRPr="00D56116">
        <w:rPr>
          <w:rFonts w:ascii="Times New Roman" w:hAnsi="Times New Roman" w:cs="Times New Roman"/>
          <w:sz w:val="24"/>
          <w:szCs w:val="24"/>
        </w:rPr>
        <w:t xml:space="preserve">dönemde “Kadilkuzat” olarak </w:t>
      </w:r>
      <w:r>
        <w:rPr>
          <w:rFonts w:ascii="Times New Roman" w:hAnsi="Times New Roman" w:cs="Times New Roman"/>
          <w:sz w:val="24"/>
          <w:szCs w:val="24"/>
        </w:rPr>
        <w:t xml:space="preserve">adlandırılan Türk </w:t>
      </w:r>
      <w:r w:rsidR="003E3272">
        <w:rPr>
          <w:rFonts w:ascii="Times New Roman" w:hAnsi="Times New Roman" w:cs="Times New Roman"/>
          <w:sz w:val="24"/>
          <w:szCs w:val="24"/>
        </w:rPr>
        <w:t>Başkadılık B</w:t>
      </w:r>
      <w:r w:rsidR="00305825">
        <w:rPr>
          <w:rFonts w:ascii="Times New Roman" w:hAnsi="Times New Roman" w:cs="Times New Roman"/>
          <w:sz w:val="24"/>
          <w:szCs w:val="24"/>
        </w:rPr>
        <w:t xml:space="preserve">ürosu vardı. Büro </w:t>
      </w:r>
      <w:r w:rsidR="003E3272">
        <w:rPr>
          <w:rFonts w:ascii="Times New Roman" w:hAnsi="Times New Roman" w:cs="Times New Roman"/>
          <w:sz w:val="24"/>
          <w:szCs w:val="24"/>
        </w:rPr>
        <w:t>o dönem</w:t>
      </w:r>
      <w:r w:rsidR="000A45F4">
        <w:rPr>
          <w:rFonts w:ascii="Times New Roman" w:hAnsi="Times New Roman" w:cs="Times New Roman"/>
          <w:sz w:val="24"/>
          <w:szCs w:val="24"/>
        </w:rPr>
        <w:t xml:space="preserve"> </w:t>
      </w:r>
      <w:r w:rsidR="003E3272">
        <w:rPr>
          <w:rFonts w:ascii="Times New Roman" w:hAnsi="Times New Roman" w:cs="Times New Roman"/>
          <w:sz w:val="24"/>
          <w:szCs w:val="24"/>
        </w:rPr>
        <w:t>İslam aleminde önemli bir yere sahipti</w:t>
      </w:r>
      <w:r w:rsidR="00305825">
        <w:rPr>
          <w:rFonts w:ascii="Times New Roman" w:hAnsi="Times New Roman" w:cs="Times New Roman"/>
          <w:sz w:val="24"/>
          <w:szCs w:val="24"/>
        </w:rPr>
        <w:t xml:space="preserve">. </w:t>
      </w:r>
      <w:r w:rsidR="00305825" w:rsidRPr="00D56116">
        <w:rPr>
          <w:rFonts w:ascii="Times New Roman" w:hAnsi="Times New Roman" w:cs="Times New Roman"/>
          <w:sz w:val="24"/>
          <w:szCs w:val="24"/>
        </w:rPr>
        <w:t xml:space="preserve">Kadilkuzat </w:t>
      </w:r>
      <w:r w:rsidR="00305825">
        <w:rPr>
          <w:rFonts w:ascii="Times New Roman" w:hAnsi="Times New Roman" w:cs="Times New Roman"/>
          <w:sz w:val="24"/>
          <w:szCs w:val="24"/>
        </w:rPr>
        <w:t>denilen Türk Başkadıs</w:t>
      </w:r>
      <w:r w:rsidR="00305825" w:rsidRPr="00957950">
        <w:rPr>
          <w:rFonts w:ascii="Times New Roman" w:hAnsi="Times New Roman" w:cs="Times New Roman"/>
          <w:sz w:val="24"/>
          <w:szCs w:val="24"/>
        </w:rPr>
        <w:t>ı</w:t>
      </w:r>
      <w:r w:rsidR="003E3272">
        <w:rPr>
          <w:rFonts w:ascii="Times New Roman" w:hAnsi="Times New Roman" w:cs="Times New Roman"/>
          <w:sz w:val="24"/>
          <w:szCs w:val="24"/>
        </w:rPr>
        <w:t>’</w:t>
      </w:r>
      <w:r w:rsidR="00B056DC" w:rsidRPr="00957950">
        <w:rPr>
          <w:rFonts w:ascii="Times New Roman" w:hAnsi="Times New Roman" w:cs="Times New Roman"/>
          <w:sz w:val="24"/>
          <w:szCs w:val="24"/>
        </w:rPr>
        <w:t>nın</w:t>
      </w:r>
      <w:r w:rsidR="00305825" w:rsidRPr="00957950">
        <w:rPr>
          <w:rFonts w:ascii="Times New Roman" w:hAnsi="Times New Roman" w:cs="Times New Roman"/>
          <w:sz w:val="24"/>
          <w:szCs w:val="24"/>
        </w:rPr>
        <w:t xml:space="preserve"> </w:t>
      </w:r>
      <w:r w:rsidR="00305825">
        <w:rPr>
          <w:rFonts w:ascii="Times New Roman" w:hAnsi="Times New Roman" w:cs="Times New Roman"/>
          <w:sz w:val="24"/>
          <w:szCs w:val="24"/>
        </w:rPr>
        <w:t xml:space="preserve">görevi İslam Hukuku kurallarının </w:t>
      </w:r>
      <w:r w:rsidR="00AF052A">
        <w:rPr>
          <w:rFonts w:ascii="Times New Roman" w:hAnsi="Times New Roman" w:cs="Times New Roman"/>
          <w:sz w:val="24"/>
          <w:szCs w:val="24"/>
        </w:rPr>
        <w:t xml:space="preserve">padişah dahil </w:t>
      </w:r>
      <w:r w:rsidR="00305825">
        <w:rPr>
          <w:rFonts w:ascii="Times New Roman" w:hAnsi="Times New Roman" w:cs="Times New Roman"/>
          <w:sz w:val="24"/>
          <w:szCs w:val="24"/>
        </w:rPr>
        <w:t>tüm devlet adamları ve memurlarca uygulanmasını güvence altına almaktır. Başkadı</w:t>
      </w:r>
      <w:r w:rsidR="00425895">
        <w:rPr>
          <w:rFonts w:ascii="Times New Roman" w:hAnsi="Times New Roman" w:cs="Times New Roman"/>
          <w:sz w:val="24"/>
          <w:szCs w:val="24"/>
        </w:rPr>
        <w:t>,</w:t>
      </w:r>
      <w:r w:rsidR="00305825">
        <w:rPr>
          <w:rFonts w:ascii="Times New Roman" w:hAnsi="Times New Roman" w:cs="Times New Roman"/>
          <w:sz w:val="24"/>
          <w:szCs w:val="24"/>
        </w:rPr>
        <w:t xml:space="preserve"> bu şekilde halkın haklarını memurların hukuka aykırı ve keyfi davranışlarına karşı güvence altına almaktadır (Pickl, 1986: 39). Pickl</w:t>
      </w:r>
      <w:r w:rsidR="00B056DC">
        <w:rPr>
          <w:rFonts w:ascii="Times New Roman" w:hAnsi="Times New Roman" w:cs="Times New Roman"/>
          <w:sz w:val="24"/>
          <w:szCs w:val="24"/>
        </w:rPr>
        <w:t xml:space="preserve"> </w:t>
      </w:r>
      <w:r w:rsidR="00957950" w:rsidRPr="00957950">
        <w:rPr>
          <w:rFonts w:ascii="Times New Roman" w:hAnsi="Times New Roman" w:cs="Times New Roman"/>
          <w:sz w:val="24"/>
          <w:szCs w:val="24"/>
        </w:rPr>
        <w:t>(1986</w:t>
      </w:r>
      <w:r w:rsidR="00B056DC" w:rsidRPr="00957950">
        <w:rPr>
          <w:rFonts w:ascii="Times New Roman" w:hAnsi="Times New Roman" w:cs="Times New Roman"/>
          <w:sz w:val="24"/>
          <w:szCs w:val="24"/>
        </w:rPr>
        <w:t>)</w:t>
      </w:r>
      <w:r w:rsidR="00305825" w:rsidRPr="00957950">
        <w:rPr>
          <w:rFonts w:ascii="Times New Roman" w:hAnsi="Times New Roman" w:cs="Times New Roman"/>
          <w:sz w:val="24"/>
          <w:szCs w:val="24"/>
        </w:rPr>
        <w:t xml:space="preserve">’e </w:t>
      </w:r>
      <w:r w:rsidR="00305825">
        <w:rPr>
          <w:rFonts w:ascii="Times New Roman" w:hAnsi="Times New Roman" w:cs="Times New Roman"/>
          <w:sz w:val="24"/>
          <w:szCs w:val="24"/>
        </w:rPr>
        <w:t>göre; 1713’te İsveç’te kurulan ombuds</w:t>
      </w:r>
      <w:r w:rsidR="000A45F4">
        <w:rPr>
          <w:rFonts w:ascii="Times New Roman" w:hAnsi="Times New Roman" w:cs="Times New Roman"/>
          <w:sz w:val="24"/>
          <w:szCs w:val="24"/>
        </w:rPr>
        <w:t>manlık kurumunun temeli Osma</w:t>
      </w:r>
      <w:r w:rsidR="00425895">
        <w:rPr>
          <w:rFonts w:ascii="Times New Roman" w:hAnsi="Times New Roman" w:cs="Times New Roman"/>
          <w:sz w:val="24"/>
          <w:szCs w:val="24"/>
        </w:rPr>
        <w:t>n</w:t>
      </w:r>
      <w:r w:rsidR="000A45F4">
        <w:rPr>
          <w:rFonts w:ascii="Times New Roman" w:hAnsi="Times New Roman" w:cs="Times New Roman"/>
          <w:sz w:val="24"/>
          <w:szCs w:val="24"/>
        </w:rPr>
        <w:t xml:space="preserve">lı, </w:t>
      </w:r>
      <w:r w:rsidR="001F3A15" w:rsidRPr="00D56116">
        <w:rPr>
          <w:rFonts w:ascii="Times New Roman" w:hAnsi="Times New Roman" w:cs="Times New Roman"/>
          <w:sz w:val="24"/>
          <w:szCs w:val="24"/>
        </w:rPr>
        <w:t>Kadilkuzat</w:t>
      </w:r>
      <w:r w:rsidR="001F3A15" w:rsidRPr="0073274A">
        <w:rPr>
          <w:rFonts w:ascii="Times New Roman" w:hAnsi="Times New Roman" w:cs="Times New Roman"/>
          <w:color w:val="00B0F0"/>
          <w:sz w:val="24"/>
          <w:szCs w:val="24"/>
        </w:rPr>
        <w:t xml:space="preserve"> </w:t>
      </w:r>
      <w:r w:rsidR="001F3A15">
        <w:rPr>
          <w:rFonts w:ascii="Times New Roman" w:hAnsi="Times New Roman" w:cs="Times New Roman"/>
          <w:sz w:val="24"/>
          <w:szCs w:val="24"/>
        </w:rPr>
        <w:t>olarak adla</w:t>
      </w:r>
      <w:r w:rsidR="000A45F4">
        <w:rPr>
          <w:rFonts w:ascii="Times New Roman" w:hAnsi="Times New Roman" w:cs="Times New Roman"/>
          <w:sz w:val="24"/>
          <w:szCs w:val="24"/>
        </w:rPr>
        <w:t>ndır</w:t>
      </w:r>
      <w:r w:rsidR="003E3272">
        <w:rPr>
          <w:rFonts w:ascii="Times New Roman" w:hAnsi="Times New Roman" w:cs="Times New Roman"/>
          <w:sz w:val="24"/>
          <w:szCs w:val="24"/>
        </w:rPr>
        <w:t>ılan Başkadılık K</w:t>
      </w:r>
      <w:r w:rsidR="000A45F4">
        <w:rPr>
          <w:rFonts w:ascii="Times New Roman" w:hAnsi="Times New Roman" w:cs="Times New Roman"/>
          <w:sz w:val="24"/>
          <w:szCs w:val="24"/>
        </w:rPr>
        <w:t>urumu</w:t>
      </w:r>
      <w:r w:rsidR="003E3272">
        <w:rPr>
          <w:rFonts w:ascii="Times New Roman" w:hAnsi="Times New Roman" w:cs="Times New Roman"/>
          <w:sz w:val="24"/>
          <w:szCs w:val="24"/>
        </w:rPr>
        <w:t>’</w:t>
      </w:r>
      <w:r w:rsidR="000A45F4">
        <w:rPr>
          <w:rFonts w:ascii="Times New Roman" w:hAnsi="Times New Roman" w:cs="Times New Roman"/>
          <w:sz w:val="24"/>
          <w:szCs w:val="24"/>
        </w:rPr>
        <w:t>dur (</w:t>
      </w:r>
      <w:r w:rsidR="001F3A15">
        <w:rPr>
          <w:rFonts w:ascii="Times New Roman" w:hAnsi="Times New Roman" w:cs="Times New Roman"/>
          <w:sz w:val="24"/>
          <w:szCs w:val="24"/>
        </w:rPr>
        <w:t>Tutal, 2014: 78).</w:t>
      </w:r>
      <w:r w:rsidR="005E25CD">
        <w:rPr>
          <w:rFonts w:ascii="Times New Roman" w:hAnsi="Times New Roman" w:cs="Times New Roman"/>
          <w:sz w:val="24"/>
          <w:szCs w:val="24"/>
        </w:rPr>
        <w:t xml:space="preserve"> </w:t>
      </w:r>
      <w:r w:rsidR="005E25CD" w:rsidRPr="0053011F">
        <w:rPr>
          <w:rFonts w:ascii="Times New Roman" w:hAnsi="Times New Roman" w:cs="Times New Roman"/>
          <w:sz w:val="24"/>
          <w:szCs w:val="24"/>
        </w:rPr>
        <w:t>Ayrıca</w:t>
      </w:r>
      <w:r w:rsidR="000A45F4">
        <w:rPr>
          <w:rFonts w:ascii="Times New Roman" w:hAnsi="Times New Roman" w:cs="Times New Roman"/>
          <w:sz w:val="24"/>
          <w:szCs w:val="24"/>
        </w:rPr>
        <w:t xml:space="preserve"> Kadılkudattan </w:t>
      </w:r>
      <w:r w:rsidR="0059025D" w:rsidRPr="0053011F">
        <w:rPr>
          <w:rFonts w:ascii="Times New Roman" w:hAnsi="Times New Roman" w:cs="Times New Roman"/>
          <w:sz w:val="24"/>
          <w:szCs w:val="24"/>
        </w:rPr>
        <w:t>başka</w:t>
      </w:r>
      <w:r w:rsidR="00425895">
        <w:rPr>
          <w:rFonts w:ascii="Times New Roman" w:hAnsi="Times New Roman" w:cs="Times New Roman"/>
          <w:sz w:val="24"/>
          <w:szCs w:val="24"/>
        </w:rPr>
        <w:t xml:space="preserve"> İsveç Kralı’nın Osmanlı d</w:t>
      </w:r>
      <w:r w:rsidR="005E25CD" w:rsidRPr="0053011F">
        <w:rPr>
          <w:rFonts w:ascii="Times New Roman" w:hAnsi="Times New Roman" w:cs="Times New Roman"/>
          <w:sz w:val="24"/>
          <w:szCs w:val="24"/>
        </w:rPr>
        <w:t>önemindeki yardımlaşma ve dayanışma teşlilatı olan Ahilik Teşkilatı</w:t>
      </w:r>
      <w:r w:rsidR="00425895">
        <w:rPr>
          <w:rFonts w:ascii="Times New Roman" w:hAnsi="Times New Roman" w:cs="Times New Roman"/>
          <w:sz w:val="24"/>
          <w:szCs w:val="24"/>
        </w:rPr>
        <w:t>’</w:t>
      </w:r>
      <w:r w:rsidR="005E25CD" w:rsidRPr="0053011F">
        <w:rPr>
          <w:rFonts w:ascii="Times New Roman" w:hAnsi="Times New Roman" w:cs="Times New Roman"/>
          <w:sz w:val="24"/>
          <w:szCs w:val="24"/>
        </w:rPr>
        <w:t>nda</w:t>
      </w:r>
      <w:r w:rsidR="000A45F4">
        <w:rPr>
          <w:rFonts w:ascii="Times New Roman" w:hAnsi="Times New Roman" w:cs="Times New Roman"/>
          <w:sz w:val="24"/>
          <w:szCs w:val="24"/>
        </w:rPr>
        <w:t xml:space="preserve">n, </w:t>
      </w:r>
      <w:r w:rsidR="005E25CD" w:rsidRPr="0053011F">
        <w:rPr>
          <w:rFonts w:ascii="Times New Roman" w:hAnsi="Times New Roman" w:cs="Times New Roman"/>
          <w:sz w:val="24"/>
          <w:szCs w:val="24"/>
        </w:rPr>
        <w:t>etkilendiği söylenebilir</w:t>
      </w:r>
      <w:r w:rsidR="0059025D" w:rsidRPr="0053011F">
        <w:rPr>
          <w:rFonts w:ascii="Times New Roman" w:hAnsi="Times New Roman" w:cs="Times New Roman"/>
          <w:sz w:val="24"/>
          <w:szCs w:val="24"/>
        </w:rPr>
        <w:t xml:space="preserve"> (Gökçe, 2012: 206).</w:t>
      </w:r>
      <w:r w:rsidR="005E25CD" w:rsidRPr="0053011F">
        <w:rPr>
          <w:rFonts w:ascii="Times New Roman" w:hAnsi="Times New Roman" w:cs="Times New Roman"/>
          <w:sz w:val="24"/>
          <w:szCs w:val="24"/>
        </w:rPr>
        <w:t xml:space="preserve"> </w:t>
      </w:r>
      <w:r w:rsidR="00565CE1" w:rsidRPr="0053011F">
        <w:rPr>
          <w:rFonts w:ascii="Times New Roman" w:hAnsi="Times New Roman" w:cs="Times New Roman"/>
          <w:sz w:val="24"/>
          <w:szCs w:val="24"/>
        </w:rPr>
        <w:t xml:space="preserve"> </w:t>
      </w:r>
      <w:r w:rsidR="00D56116">
        <w:rPr>
          <w:rFonts w:ascii="Times New Roman" w:hAnsi="Times New Roman" w:cs="Times New Roman"/>
          <w:sz w:val="24"/>
          <w:szCs w:val="24"/>
        </w:rPr>
        <w:t xml:space="preserve">Ombudsmanlık kurumunun Osmanlı kökenli olduğuna dair kaynaklar arasında </w:t>
      </w:r>
      <w:r w:rsidR="000A45F4">
        <w:rPr>
          <w:rFonts w:ascii="Times New Roman" w:hAnsi="Times New Roman" w:cs="Times New Roman"/>
          <w:sz w:val="24"/>
          <w:szCs w:val="24"/>
        </w:rPr>
        <w:t>görüş birliği olmamasına rağmen</w:t>
      </w:r>
      <w:r w:rsidR="00425895">
        <w:rPr>
          <w:rFonts w:ascii="Times New Roman" w:hAnsi="Times New Roman" w:cs="Times New Roman"/>
          <w:sz w:val="24"/>
          <w:szCs w:val="24"/>
        </w:rPr>
        <w:t>,</w:t>
      </w:r>
      <w:r w:rsidR="000A45F4">
        <w:rPr>
          <w:rFonts w:ascii="Times New Roman" w:hAnsi="Times New Roman" w:cs="Times New Roman"/>
          <w:sz w:val="24"/>
          <w:szCs w:val="24"/>
        </w:rPr>
        <w:t xml:space="preserve"> Osmanlı’da </w:t>
      </w:r>
      <w:r w:rsidR="00D56116">
        <w:rPr>
          <w:rFonts w:ascii="Times New Roman" w:hAnsi="Times New Roman" w:cs="Times New Roman"/>
          <w:sz w:val="24"/>
          <w:szCs w:val="24"/>
        </w:rPr>
        <w:t>bulunan hangi kurumlardan esinlenerek oluşturulduğu konusunda farklı görüşler mevcuttur. Kurumun divan, fütüvvet, a</w:t>
      </w:r>
      <w:r w:rsidR="00D56116" w:rsidRPr="00D56116">
        <w:rPr>
          <w:rFonts w:ascii="Times New Roman" w:hAnsi="Times New Roman" w:cs="Times New Roman"/>
          <w:sz w:val="24"/>
          <w:szCs w:val="24"/>
        </w:rPr>
        <w:t>hilik gibi kurumlardan veziriazam, kazasker, müfti, kadı, muhtesib, mehayif müfettişi gibi görevlilerden</w:t>
      </w:r>
      <w:r w:rsidR="00D56116">
        <w:rPr>
          <w:rFonts w:ascii="Times New Roman" w:hAnsi="Times New Roman" w:cs="Times New Roman"/>
          <w:sz w:val="24"/>
          <w:szCs w:val="24"/>
        </w:rPr>
        <w:t xml:space="preserve"> esinlenerek oluşturulduğu konusunda çeşitli görüşler mevcuttur. Ancak bu konuda yazarlar kesin bir bilgi ortaya koymayara</w:t>
      </w:r>
      <w:r w:rsidR="000A45F4">
        <w:rPr>
          <w:rFonts w:ascii="Times New Roman" w:hAnsi="Times New Roman" w:cs="Times New Roman"/>
          <w:sz w:val="24"/>
          <w:szCs w:val="24"/>
        </w:rPr>
        <w:t xml:space="preserve">k, </w:t>
      </w:r>
      <w:r w:rsidR="00D56116">
        <w:rPr>
          <w:rFonts w:ascii="Times New Roman" w:hAnsi="Times New Roman" w:cs="Times New Roman"/>
          <w:sz w:val="24"/>
          <w:szCs w:val="24"/>
        </w:rPr>
        <w:t xml:space="preserve">ombudsman kurumunun belirtilen kurumlardan ilham alınarak oluşturulduğu yönünde bilgiler sunmuşlardır </w:t>
      </w:r>
      <w:r w:rsidR="00A57B95">
        <w:rPr>
          <w:rFonts w:ascii="Times New Roman" w:hAnsi="Times New Roman" w:cs="Times New Roman"/>
          <w:sz w:val="24"/>
          <w:szCs w:val="24"/>
        </w:rPr>
        <w:t xml:space="preserve">             </w:t>
      </w:r>
      <w:r w:rsidR="00D56116">
        <w:rPr>
          <w:rFonts w:ascii="Times New Roman" w:hAnsi="Times New Roman" w:cs="Times New Roman"/>
          <w:sz w:val="24"/>
          <w:szCs w:val="24"/>
        </w:rPr>
        <w:t>(Aykanat, 2019: 95).</w:t>
      </w:r>
    </w:p>
    <w:p w14:paraId="5E3EE3E4" w14:textId="1AE35AB4" w:rsidR="00A80B58" w:rsidRPr="00C81CF0" w:rsidRDefault="008C6CE0" w:rsidP="00C80E12">
      <w:pPr>
        <w:autoSpaceDE w:val="0"/>
        <w:autoSpaceDN w:val="0"/>
        <w:adjustRightInd w:val="0"/>
        <w:spacing w:after="0" w:line="360" w:lineRule="auto"/>
        <w:ind w:firstLine="709"/>
        <w:jc w:val="both"/>
        <w:rPr>
          <w:rFonts w:ascii="Times New Roman" w:hAnsi="Times New Roman" w:cs="Times New Roman"/>
          <w:color w:val="00B0F0"/>
          <w:sz w:val="24"/>
          <w:szCs w:val="24"/>
        </w:rPr>
      </w:pPr>
      <w:r w:rsidRPr="0053011F">
        <w:rPr>
          <w:rFonts w:ascii="Times New Roman" w:hAnsi="Times New Roman" w:cs="Times New Roman"/>
          <w:sz w:val="24"/>
          <w:szCs w:val="24"/>
        </w:rPr>
        <w:t>İsveç’te 1809 yılında anayasal b</w:t>
      </w:r>
      <w:r w:rsidR="00A57B95">
        <w:rPr>
          <w:rFonts w:ascii="Times New Roman" w:hAnsi="Times New Roman" w:cs="Times New Roman"/>
          <w:sz w:val="24"/>
          <w:szCs w:val="24"/>
        </w:rPr>
        <w:t>ir statüye kavuşan ombudsman yüz</w:t>
      </w:r>
      <w:r w:rsidRPr="0053011F">
        <w:rPr>
          <w:rFonts w:ascii="Times New Roman" w:hAnsi="Times New Roman" w:cs="Times New Roman"/>
          <w:sz w:val="24"/>
          <w:szCs w:val="24"/>
        </w:rPr>
        <w:t xml:space="preserve"> yıldan fazla bir zaman boyunca hiçbir devletin dikkatini üzerine çekememiştir (Mutta, 2005: 54). </w:t>
      </w:r>
      <w:r w:rsidR="0053011F" w:rsidRPr="0053011F">
        <w:rPr>
          <w:rFonts w:ascii="Times New Roman" w:hAnsi="Times New Roman" w:cs="Times New Roman"/>
          <w:sz w:val="24"/>
          <w:szCs w:val="24"/>
        </w:rPr>
        <w:t xml:space="preserve">Ardından </w:t>
      </w:r>
      <w:r w:rsidRPr="0053011F">
        <w:rPr>
          <w:rFonts w:ascii="Times New Roman" w:hAnsi="Times New Roman" w:cs="Times New Roman"/>
          <w:sz w:val="24"/>
          <w:szCs w:val="24"/>
        </w:rPr>
        <w:t xml:space="preserve">denetim mekanizmasının öneminin artmasıyla birlikte </w:t>
      </w:r>
      <w:r w:rsidR="007C330C" w:rsidRPr="0053011F">
        <w:rPr>
          <w:rFonts w:ascii="Times New Roman" w:hAnsi="Times New Roman" w:cs="Times New Roman"/>
          <w:sz w:val="24"/>
          <w:szCs w:val="24"/>
        </w:rPr>
        <w:t xml:space="preserve">ilk defa </w:t>
      </w:r>
      <w:r w:rsidRPr="0053011F">
        <w:rPr>
          <w:rFonts w:ascii="Times New Roman" w:hAnsi="Times New Roman" w:cs="Times New Roman"/>
          <w:sz w:val="24"/>
          <w:szCs w:val="24"/>
        </w:rPr>
        <w:t>İsveç</w:t>
      </w:r>
      <w:r w:rsidR="007F7A1F">
        <w:rPr>
          <w:rFonts w:ascii="Times New Roman" w:hAnsi="Times New Roman" w:cs="Times New Roman"/>
          <w:sz w:val="24"/>
          <w:szCs w:val="24"/>
        </w:rPr>
        <w:t>’</w:t>
      </w:r>
      <w:r w:rsidRPr="0053011F">
        <w:rPr>
          <w:rFonts w:ascii="Times New Roman" w:hAnsi="Times New Roman" w:cs="Times New Roman"/>
          <w:sz w:val="24"/>
          <w:szCs w:val="24"/>
        </w:rPr>
        <w:t xml:space="preserve">te ortaya </w:t>
      </w:r>
      <w:r w:rsidRPr="0053011F">
        <w:rPr>
          <w:rFonts w:ascii="Times New Roman" w:hAnsi="Times New Roman" w:cs="Times New Roman"/>
          <w:sz w:val="24"/>
          <w:szCs w:val="24"/>
        </w:rPr>
        <w:lastRenderedPageBreak/>
        <w:t>çıkan ombudsman kurumu diğer birçok ülke tarafından benimsenmiş ve uygulanmaya başlanmıştır.</w:t>
      </w:r>
      <w:r w:rsidR="00425895">
        <w:rPr>
          <w:rFonts w:ascii="Times New Roman" w:hAnsi="Times New Roman" w:cs="Times New Roman"/>
          <w:sz w:val="24"/>
          <w:szCs w:val="24"/>
        </w:rPr>
        <w:t xml:space="preserve"> Özellikle İkinci Dünya S</w:t>
      </w:r>
      <w:r w:rsidR="007C330C" w:rsidRPr="0053011F">
        <w:rPr>
          <w:rFonts w:ascii="Times New Roman" w:hAnsi="Times New Roman" w:cs="Times New Roman"/>
          <w:sz w:val="24"/>
          <w:szCs w:val="24"/>
        </w:rPr>
        <w:t>avaşı</w:t>
      </w:r>
      <w:r w:rsidR="00425895">
        <w:rPr>
          <w:rFonts w:ascii="Times New Roman" w:hAnsi="Times New Roman" w:cs="Times New Roman"/>
          <w:sz w:val="24"/>
          <w:szCs w:val="24"/>
        </w:rPr>
        <w:t>’</w:t>
      </w:r>
      <w:r w:rsidR="007C330C" w:rsidRPr="0053011F">
        <w:rPr>
          <w:rFonts w:ascii="Times New Roman" w:hAnsi="Times New Roman" w:cs="Times New Roman"/>
          <w:sz w:val="24"/>
          <w:szCs w:val="24"/>
        </w:rPr>
        <w:t xml:space="preserve">ndan sonra kademe kademe </w:t>
      </w:r>
      <w:r w:rsidR="00D327B2" w:rsidRPr="0053011F">
        <w:rPr>
          <w:rFonts w:ascii="Times New Roman" w:hAnsi="Times New Roman" w:cs="Times New Roman"/>
          <w:sz w:val="24"/>
          <w:szCs w:val="24"/>
        </w:rPr>
        <w:t xml:space="preserve">ilerleyerek </w:t>
      </w:r>
      <w:r w:rsidR="005D11EE" w:rsidRPr="0053011F">
        <w:rPr>
          <w:rFonts w:ascii="Times New Roman" w:hAnsi="Times New Roman" w:cs="Times New Roman"/>
          <w:sz w:val="24"/>
          <w:szCs w:val="24"/>
        </w:rPr>
        <w:t>kıt</w:t>
      </w:r>
      <w:r w:rsidR="00D327B2" w:rsidRPr="0053011F">
        <w:rPr>
          <w:rFonts w:ascii="Times New Roman" w:hAnsi="Times New Roman" w:cs="Times New Roman"/>
          <w:sz w:val="24"/>
          <w:szCs w:val="24"/>
        </w:rPr>
        <w:t>alar arası bir gelişim göstermiş</w:t>
      </w:r>
      <w:r w:rsidR="005D11EE" w:rsidRPr="0053011F">
        <w:rPr>
          <w:rFonts w:ascii="Times New Roman" w:hAnsi="Times New Roman" w:cs="Times New Roman"/>
          <w:sz w:val="24"/>
          <w:szCs w:val="24"/>
        </w:rPr>
        <w:t xml:space="preserve"> ve</w:t>
      </w:r>
      <w:r w:rsidR="007C330C" w:rsidRPr="0053011F">
        <w:rPr>
          <w:rFonts w:ascii="Times New Roman" w:hAnsi="Times New Roman" w:cs="Times New Roman"/>
          <w:sz w:val="24"/>
          <w:szCs w:val="24"/>
        </w:rPr>
        <w:t xml:space="preserve"> diğer ülkelerde de uygulanmaya başlamıştır</w:t>
      </w:r>
      <w:r w:rsidR="00425895">
        <w:rPr>
          <w:rFonts w:ascii="Times New Roman" w:hAnsi="Times New Roman" w:cs="Times New Roman"/>
          <w:sz w:val="24"/>
          <w:szCs w:val="24"/>
        </w:rPr>
        <w:t xml:space="preserve">    </w:t>
      </w:r>
      <w:r w:rsidR="007C330C" w:rsidRPr="0053011F">
        <w:rPr>
          <w:rFonts w:ascii="Times New Roman" w:hAnsi="Times New Roman" w:cs="Times New Roman"/>
          <w:sz w:val="24"/>
          <w:szCs w:val="24"/>
        </w:rPr>
        <w:t xml:space="preserve">(Doğan ve Kalkışım, 2017: 417). </w:t>
      </w:r>
    </w:p>
    <w:p w14:paraId="019F77BD" w14:textId="5C768F64" w:rsidR="0075135C" w:rsidRDefault="00FA5EE3" w:rsidP="00A8064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Ombudsmanlık k</w:t>
      </w:r>
      <w:r w:rsidR="00213082">
        <w:rPr>
          <w:rFonts w:ascii="Times New Roman" w:hAnsi="Times New Roman" w:cs="Times New Roman"/>
          <w:sz w:val="24"/>
          <w:szCs w:val="24"/>
        </w:rPr>
        <w:t>urumu, İsveç’in ardından ilk olarak</w:t>
      </w:r>
      <w:r>
        <w:rPr>
          <w:rFonts w:ascii="Times New Roman" w:hAnsi="Times New Roman" w:cs="Times New Roman"/>
          <w:sz w:val="24"/>
          <w:szCs w:val="24"/>
        </w:rPr>
        <w:t xml:space="preserve"> </w:t>
      </w:r>
      <w:r w:rsidR="0033511B">
        <w:rPr>
          <w:rFonts w:ascii="Times New Roman" w:hAnsi="Times New Roman" w:cs="Times New Roman"/>
          <w:sz w:val="24"/>
          <w:szCs w:val="24"/>
        </w:rPr>
        <w:t xml:space="preserve">İskandinav ülkelerine geçmiştir </w:t>
      </w:r>
      <w:r>
        <w:rPr>
          <w:rFonts w:ascii="Times New Roman" w:hAnsi="Times New Roman" w:cs="Times New Roman"/>
          <w:sz w:val="24"/>
          <w:szCs w:val="24"/>
        </w:rPr>
        <w:t xml:space="preserve">(Parlak ve Doğan, 2019: 98). </w:t>
      </w:r>
      <w:r w:rsidR="0075135C">
        <w:rPr>
          <w:rFonts w:ascii="Times New Roman" w:hAnsi="Times New Roman" w:cs="Times New Roman"/>
          <w:sz w:val="24"/>
          <w:szCs w:val="24"/>
        </w:rPr>
        <w:t>Ombudsman sisteminin başarıyla uygulandığı ülkelerin başında İskandinav ülkeleri gelir. Bunun nedenleri şunlardır; bu ülkelerde idari yargı sisteminin gelişmemiş olması, halkın kültür düzeyinin yüksek olması, ülkelerin coğrafi yüzölçümü bakımından küçük olması ve basının etkili olmasıdır (Köse, 1999: 71).</w:t>
      </w:r>
    </w:p>
    <w:p w14:paraId="6CF9104D" w14:textId="3DA9D485" w:rsidR="00FA5EE3" w:rsidRDefault="00AF052A" w:rsidP="00A8064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İsveç hukuk sistemine benzer bir sisteme sahip olan Finlandiya</w:t>
      </w:r>
      <w:r w:rsidR="0073274A">
        <w:rPr>
          <w:rFonts w:ascii="Times New Roman" w:hAnsi="Times New Roman" w:cs="Times New Roman"/>
          <w:sz w:val="24"/>
          <w:szCs w:val="24"/>
        </w:rPr>
        <w:t>’</w:t>
      </w:r>
      <w:r>
        <w:rPr>
          <w:rFonts w:ascii="Times New Roman" w:hAnsi="Times New Roman" w:cs="Times New Roman"/>
          <w:sz w:val="24"/>
          <w:szCs w:val="24"/>
        </w:rPr>
        <w:t>da</w:t>
      </w:r>
      <w:r w:rsidR="00563335">
        <w:rPr>
          <w:rFonts w:ascii="Times New Roman" w:hAnsi="Times New Roman" w:cs="Times New Roman"/>
          <w:sz w:val="24"/>
          <w:szCs w:val="24"/>
        </w:rPr>
        <w:t xml:space="preserve"> ombudsmanlık kurumunu </w:t>
      </w:r>
      <w:r>
        <w:rPr>
          <w:rFonts w:ascii="Times New Roman" w:hAnsi="Times New Roman" w:cs="Times New Roman"/>
          <w:sz w:val="24"/>
          <w:szCs w:val="24"/>
        </w:rPr>
        <w:t>İsveç’ten sonra 1919 yılında</w:t>
      </w:r>
      <w:r w:rsidR="0053011F">
        <w:rPr>
          <w:rFonts w:ascii="Times New Roman" w:hAnsi="Times New Roman" w:cs="Times New Roman"/>
          <w:sz w:val="24"/>
          <w:szCs w:val="24"/>
        </w:rPr>
        <w:t xml:space="preserve"> </w:t>
      </w:r>
      <w:r>
        <w:rPr>
          <w:rFonts w:ascii="Times New Roman" w:hAnsi="Times New Roman" w:cs="Times New Roman"/>
          <w:sz w:val="24"/>
          <w:szCs w:val="24"/>
        </w:rPr>
        <w:t>uygulamaya başlamıştır. Üst düzey yetkilere sahip olan Fin Ombudsmanı</w:t>
      </w:r>
      <w:r w:rsidR="001B1203">
        <w:rPr>
          <w:rFonts w:ascii="Times New Roman" w:hAnsi="Times New Roman" w:cs="Times New Roman"/>
          <w:sz w:val="24"/>
          <w:szCs w:val="24"/>
        </w:rPr>
        <w:t>, devletin en yüksek yetkililerine ve yüksek idare mahkeme başkanlarına karşı cezai işlem başlatma yetkisine haizdir</w:t>
      </w:r>
      <w:r>
        <w:rPr>
          <w:rFonts w:ascii="Times New Roman" w:hAnsi="Times New Roman" w:cs="Times New Roman"/>
          <w:sz w:val="24"/>
          <w:szCs w:val="24"/>
        </w:rPr>
        <w:t xml:space="preserve"> </w:t>
      </w:r>
      <w:r w:rsidR="001B1203" w:rsidRPr="0053011F">
        <w:rPr>
          <w:rFonts w:ascii="Times New Roman" w:hAnsi="Times New Roman" w:cs="Times New Roman"/>
          <w:sz w:val="24"/>
          <w:szCs w:val="24"/>
        </w:rPr>
        <w:t>(Kaplan</w:t>
      </w:r>
      <w:r w:rsidR="0073274A" w:rsidRPr="0053011F">
        <w:rPr>
          <w:rFonts w:ascii="Times New Roman" w:hAnsi="Times New Roman" w:cs="Times New Roman"/>
          <w:sz w:val="24"/>
          <w:szCs w:val="24"/>
        </w:rPr>
        <w:t xml:space="preserve"> vd., </w:t>
      </w:r>
      <w:r w:rsidR="001B1203" w:rsidRPr="0053011F">
        <w:rPr>
          <w:rFonts w:ascii="Times New Roman" w:hAnsi="Times New Roman" w:cs="Times New Roman"/>
          <w:sz w:val="24"/>
          <w:szCs w:val="24"/>
        </w:rPr>
        <w:t>2019: 27)</w:t>
      </w:r>
      <w:r w:rsidR="00563335" w:rsidRPr="0053011F">
        <w:rPr>
          <w:rFonts w:ascii="Times New Roman" w:hAnsi="Times New Roman" w:cs="Times New Roman"/>
          <w:sz w:val="24"/>
          <w:szCs w:val="24"/>
        </w:rPr>
        <w:t>.</w:t>
      </w:r>
      <w:r w:rsidR="0033511B" w:rsidRPr="0053011F">
        <w:rPr>
          <w:rFonts w:ascii="Times New Roman" w:hAnsi="Times New Roman" w:cs="Times New Roman"/>
          <w:sz w:val="24"/>
          <w:szCs w:val="24"/>
        </w:rPr>
        <w:t xml:space="preserve"> </w:t>
      </w:r>
      <w:r w:rsidR="00C478EB">
        <w:rPr>
          <w:rFonts w:ascii="Times New Roman" w:hAnsi="Times New Roman" w:cs="Times New Roman"/>
          <w:sz w:val="24"/>
          <w:szCs w:val="24"/>
        </w:rPr>
        <w:t>1950 yılına kadar dünyada İsveç ve Finlandiya olmak üzere sadece iki ülkede bulunan ombudsman kurumu, bu tarihten sonra başka ülkelere yayılmıştır (Karcı, 2016:</w:t>
      </w:r>
      <w:r w:rsidR="00492524">
        <w:rPr>
          <w:rFonts w:ascii="Times New Roman" w:hAnsi="Times New Roman" w:cs="Times New Roman"/>
          <w:sz w:val="24"/>
          <w:szCs w:val="24"/>
        </w:rPr>
        <w:t xml:space="preserve"> </w:t>
      </w:r>
      <w:r w:rsidR="00C478EB">
        <w:rPr>
          <w:rFonts w:ascii="Times New Roman" w:hAnsi="Times New Roman" w:cs="Times New Roman"/>
          <w:sz w:val="24"/>
          <w:szCs w:val="24"/>
        </w:rPr>
        <w:t xml:space="preserve">43). </w:t>
      </w:r>
      <w:r w:rsidR="0033511B">
        <w:rPr>
          <w:rFonts w:ascii="Times New Roman" w:hAnsi="Times New Roman" w:cs="Times New Roman"/>
          <w:sz w:val="24"/>
          <w:szCs w:val="24"/>
        </w:rPr>
        <w:t xml:space="preserve">1952 </w:t>
      </w:r>
      <w:r w:rsidR="00C478EB">
        <w:rPr>
          <w:rFonts w:ascii="Times New Roman" w:hAnsi="Times New Roman" w:cs="Times New Roman"/>
          <w:sz w:val="24"/>
          <w:szCs w:val="24"/>
        </w:rPr>
        <w:t xml:space="preserve">yılına gelindiğinde </w:t>
      </w:r>
      <w:r w:rsidR="0033511B">
        <w:rPr>
          <w:rFonts w:ascii="Times New Roman" w:hAnsi="Times New Roman" w:cs="Times New Roman"/>
          <w:sz w:val="24"/>
          <w:szCs w:val="24"/>
        </w:rPr>
        <w:t xml:space="preserve">Norveç’te Silahlı Kuvvetler Ombudsmanı (Militieombudsman) </w:t>
      </w:r>
      <w:r w:rsidR="00C478EB">
        <w:rPr>
          <w:rFonts w:ascii="Times New Roman" w:hAnsi="Times New Roman" w:cs="Times New Roman"/>
          <w:sz w:val="24"/>
          <w:szCs w:val="24"/>
        </w:rPr>
        <w:t>adıyla ombudsman kuru</w:t>
      </w:r>
      <w:r w:rsidR="0033511B">
        <w:rPr>
          <w:rFonts w:ascii="Times New Roman" w:hAnsi="Times New Roman" w:cs="Times New Roman"/>
          <w:sz w:val="24"/>
          <w:szCs w:val="24"/>
        </w:rPr>
        <w:t>mu kur</w:t>
      </w:r>
      <w:r w:rsidR="00C478EB">
        <w:rPr>
          <w:rFonts w:ascii="Times New Roman" w:hAnsi="Times New Roman" w:cs="Times New Roman"/>
          <w:sz w:val="24"/>
          <w:szCs w:val="24"/>
        </w:rPr>
        <w:t>ulmuştur. 1962 yılında</w:t>
      </w:r>
      <w:r w:rsidR="0033511B">
        <w:rPr>
          <w:rFonts w:ascii="Times New Roman" w:hAnsi="Times New Roman" w:cs="Times New Roman"/>
          <w:sz w:val="24"/>
          <w:szCs w:val="24"/>
        </w:rPr>
        <w:t xml:space="preserve"> ise Norveç’te Sivil Ombudsman kabul edilmiştir. Norveç’in ardından Danimarka’da 1953 Anayasası’nda Askeri ve Sivil Konular </w:t>
      </w:r>
      <w:r w:rsidR="00F35951">
        <w:rPr>
          <w:rFonts w:ascii="Times New Roman" w:hAnsi="Times New Roman" w:cs="Times New Roman"/>
          <w:sz w:val="24"/>
          <w:szCs w:val="24"/>
        </w:rPr>
        <w:t>için Parlamento Komiseri adıyla bir ombudsman kur</w:t>
      </w:r>
      <w:r w:rsidR="00A4692A">
        <w:rPr>
          <w:rFonts w:ascii="Times New Roman" w:hAnsi="Times New Roman" w:cs="Times New Roman"/>
          <w:sz w:val="24"/>
          <w:szCs w:val="24"/>
        </w:rPr>
        <w:t>ul</w:t>
      </w:r>
      <w:r w:rsidR="00F35951">
        <w:rPr>
          <w:rFonts w:ascii="Times New Roman" w:hAnsi="Times New Roman" w:cs="Times New Roman"/>
          <w:sz w:val="24"/>
          <w:szCs w:val="24"/>
        </w:rPr>
        <w:t>muştur (Mutta, 2005: 55</w:t>
      </w:r>
      <w:r w:rsidR="00A5260F">
        <w:rPr>
          <w:rFonts w:ascii="Times New Roman" w:hAnsi="Times New Roman" w:cs="Times New Roman"/>
          <w:sz w:val="24"/>
          <w:szCs w:val="24"/>
        </w:rPr>
        <w:t>). Bu bağlamda Payaslıoğlu</w:t>
      </w:r>
      <w:r w:rsidR="00563335">
        <w:rPr>
          <w:rFonts w:ascii="Times New Roman" w:hAnsi="Times New Roman" w:cs="Times New Roman"/>
          <w:sz w:val="24"/>
          <w:szCs w:val="24"/>
        </w:rPr>
        <w:t xml:space="preserve"> (1969)’</w:t>
      </w:r>
      <w:r w:rsidR="00A5260F">
        <w:rPr>
          <w:rFonts w:ascii="Times New Roman" w:hAnsi="Times New Roman" w:cs="Times New Roman"/>
          <w:sz w:val="24"/>
          <w:szCs w:val="24"/>
        </w:rPr>
        <w:t xml:space="preserve">a göre ombudsman sistemi </w:t>
      </w:r>
      <w:r w:rsidR="00563335">
        <w:rPr>
          <w:rFonts w:ascii="Times New Roman" w:hAnsi="Times New Roman" w:cs="Times New Roman"/>
          <w:sz w:val="24"/>
          <w:szCs w:val="24"/>
        </w:rPr>
        <w:t xml:space="preserve">ilk kez </w:t>
      </w:r>
      <w:r w:rsidR="00A5260F">
        <w:rPr>
          <w:rFonts w:ascii="Times New Roman" w:hAnsi="Times New Roman" w:cs="Times New Roman"/>
          <w:sz w:val="24"/>
          <w:szCs w:val="24"/>
        </w:rPr>
        <w:t>çoğunlukla, ekonomik ve kültürel standartları yüksek, demokrasileri köklü, nüfuları az ve yüzölçümleri küçük olan refah devleti özelliklerini taşıyan İskandinav ülkeleri arasında yayılmış ve işlevsellik kazanmıştır (Payaslıoğlu, 1969: 8).</w:t>
      </w:r>
    </w:p>
    <w:p w14:paraId="1AE01DC0" w14:textId="3F7DB7B2" w:rsidR="00F07465" w:rsidRDefault="00A4692A" w:rsidP="00A8064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196</w:t>
      </w:r>
      <w:r w:rsidR="00A57B95">
        <w:rPr>
          <w:rFonts w:ascii="Times New Roman" w:hAnsi="Times New Roman" w:cs="Times New Roman"/>
          <w:sz w:val="24"/>
          <w:szCs w:val="24"/>
        </w:rPr>
        <w:t>0’lı</w:t>
      </w:r>
      <w:r w:rsidR="00F07465">
        <w:rPr>
          <w:rFonts w:ascii="Times New Roman" w:hAnsi="Times New Roman" w:cs="Times New Roman"/>
          <w:sz w:val="24"/>
          <w:szCs w:val="24"/>
        </w:rPr>
        <w:t xml:space="preserve"> yılların ortalarına gelindiğinde, klasik denetim yollarından farklı olarak vatandaşlara artı bir güvence sağlayan ombudsmanlık kurumu, İskandinav ülkelerinin dışına çıkarak diğer dünya ülkelerinin iç siyasetinde önemli bir ivme kazanmıştır </w:t>
      </w:r>
      <w:r>
        <w:rPr>
          <w:rFonts w:ascii="Times New Roman" w:hAnsi="Times New Roman" w:cs="Times New Roman"/>
          <w:sz w:val="24"/>
          <w:szCs w:val="24"/>
        </w:rPr>
        <w:t xml:space="preserve">     </w:t>
      </w:r>
      <w:r w:rsidR="00F07465">
        <w:rPr>
          <w:rFonts w:ascii="Times New Roman" w:hAnsi="Times New Roman" w:cs="Times New Roman"/>
          <w:sz w:val="24"/>
          <w:szCs w:val="24"/>
        </w:rPr>
        <w:t>(Karcı, 2016: 43).</w:t>
      </w:r>
      <w:r w:rsidR="00C178D7">
        <w:rPr>
          <w:rFonts w:ascii="Times New Roman" w:hAnsi="Times New Roman" w:cs="Times New Roman"/>
          <w:sz w:val="24"/>
          <w:szCs w:val="24"/>
        </w:rPr>
        <w:t xml:space="preserve"> </w:t>
      </w:r>
      <w:r w:rsidR="00C178D7" w:rsidRPr="00C178D7">
        <w:rPr>
          <w:rFonts w:ascii="Times New Roman" w:hAnsi="Times New Roman" w:cs="Times New Roman"/>
          <w:sz w:val="24"/>
          <w:szCs w:val="24"/>
        </w:rPr>
        <w:t xml:space="preserve">Pickl (1986)’e göre ombudsman kurumunda görülen bu artış ombudsmanın ve yandaşlarının etkinliklerine bağlanabilir. Ancak daha da önemlisi, devletlerin, ombudsmanın, insanların hak ve özgürlüklerini geliştirmek, kamu bürokrasisini denetlemek, kötü kamu yönetimine karşı yapılan vatandaş şikayetlerini </w:t>
      </w:r>
      <w:r w:rsidR="00C178D7" w:rsidRPr="00C178D7">
        <w:rPr>
          <w:rFonts w:ascii="Times New Roman" w:hAnsi="Times New Roman" w:cs="Times New Roman"/>
          <w:sz w:val="24"/>
          <w:szCs w:val="24"/>
        </w:rPr>
        <w:lastRenderedPageBreak/>
        <w:t>azaltmak ve kamuoyunun dikkatini kamu yönetimindeki hatalara çekmek konusundaki başarısını anlamış olmalarıdır (Pickl, 1986: 40).</w:t>
      </w:r>
    </w:p>
    <w:p w14:paraId="27A07670" w14:textId="19C92E80" w:rsidR="001032F6" w:rsidRPr="0053011F" w:rsidRDefault="00682FBD" w:rsidP="0053011F">
      <w:pPr>
        <w:autoSpaceDE w:val="0"/>
        <w:autoSpaceDN w:val="0"/>
        <w:adjustRightInd w:val="0"/>
        <w:spacing w:after="0" w:line="360" w:lineRule="auto"/>
        <w:ind w:firstLine="709"/>
        <w:jc w:val="both"/>
        <w:rPr>
          <w:rFonts w:ascii="Times New Roman" w:hAnsi="Times New Roman" w:cs="Times New Roman"/>
          <w:color w:val="00B0F0"/>
          <w:sz w:val="24"/>
          <w:szCs w:val="24"/>
        </w:rPr>
      </w:pPr>
      <w:r>
        <w:rPr>
          <w:rFonts w:ascii="Times New Roman" w:hAnsi="Times New Roman" w:cs="Times New Roman"/>
          <w:sz w:val="24"/>
          <w:szCs w:val="24"/>
        </w:rPr>
        <w:t>Ombudsman, 1962 yılında Yeni Zelanda’da, 1966 yılında ise İngiltere’de kurularak Anglo-Sakson hukuk sisteminin etkili olduğu ülkelerde uygulanmaya başlamıştır. Bu ülkelerin ardından 1973 yılında Kara Avrupası hukuk sistemini benimseyen Fransa’da uygulanmaya başlayan kurum, Avrupa Konseyi İstişari Asamblesi’nin 1975 tarihli ve 457 sayılı tavsiye kararıyla üye devletlere tavsiye edilmiştir. 1980’li ve 1990’lı yıllarda Afrika ve Doğu Avrupa ülkelerinde de uygulanmaya başlayan ombudsmanlık kurumu günümüzde hızlı bir şekilde uygulandığı ülke sayısını artırmaktadır (Erhürman, 1998: 90</w:t>
      </w:r>
      <w:r w:rsidRPr="0053011F">
        <w:rPr>
          <w:rFonts w:ascii="Times New Roman" w:hAnsi="Times New Roman" w:cs="Times New Roman"/>
          <w:sz w:val="24"/>
          <w:szCs w:val="24"/>
        </w:rPr>
        <w:t xml:space="preserve">). </w:t>
      </w:r>
      <w:r w:rsidR="00A57B95">
        <w:rPr>
          <w:rFonts w:ascii="Times New Roman" w:hAnsi="Times New Roman" w:cs="Times New Roman"/>
          <w:sz w:val="24"/>
          <w:szCs w:val="24"/>
        </w:rPr>
        <w:t>Bu duruma</w:t>
      </w:r>
      <w:r w:rsidR="00A4692A">
        <w:rPr>
          <w:rFonts w:ascii="Times New Roman" w:hAnsi="Times New Roman" w:cs="Times New Roman"/>
          <w:sz w:val="24"/>
          <w:szCs w:val="24"/>
        </w:rPr>
        <w:t xml:space="preserve"> para</w:t>
      </w:r>
      <w:r w:rsidR="00A57B95">
        <w:rPr>
          <w:rFonts w:ascii="Times New Roman" w:hAnsi="Times New Roman" w:cs="Times New Roman"/>
          <w:sz w:val="24"/>
          <w:szCs w:val="24"/>
        </w:rPr>
        <w:t>lel</w:t>
      </w:r>
      <w:r w:rsidR="00213082">
        <w:rPr>
          <w:rFonts w:ascii="Times New Roman" w:hAnsi="Times New Roman" w:cs="Times New Roman"/>
          <w:sz w:val="24"/>
          <w:szCs w:val="24"/>
        </w:rPr>
        <w:t xml:space="preserve"> olarak</w:t>
      </w:r>
      <w:r w:rsidR="00A57B95">
        <w:rPr>
          <w:rFonts w:ascii="Times New Roman" w:hAnsi="Times New Roman" w:cs="Times New Roman"/>
          <w:sz w:val="24"/>
          <w:szCs w:val="24"/>
        </w:rPr>
        <w:t xml:space="preserve"> </w:t>
      </w:r>
      <w:r w:rsidR="00A4692A">
        <w:rPr>
          <w:rFonts w:ascii="Times New Roman" w:hAnsi="Times New Roman" w:cs="Times New Roman"/>
          <w:sz w:val="24"/>
          <w:szCs w:val="24"/>
        </w:rPr>
        <w:t>bakıldığın</w:t>
      </w:r>
      <w:r w:rsidR="00432691" w:rsidRPr="0053011F">
        <w:rPr>
          <w:rFonts w:ascii="Times New Roman" w:hAnsi="Times New Roman" w:cs="Times New Roman"/>
          <w:sz w:val="24"/>
          <w:szCs w:val="24"/>
        </w:rPr>
        <w:t xml:space="preserve">da </w:t>
      </w:r>
      <w:r w:rsidR="006C6C43" w:rsidRPr="0053011F">
        <w:rPr>
          <w:rFonts w:ascii="Times New Roman" w:hAnsi="Times New Roman" w:cs="Times New Roman"/>
          <w:sz w:val="24"/>
          <w:szCs w:val="24"/>
        </w:rPr>
        <w:t>1919’da sadece İsveç ve Finlan</w:t>
      </w:r>
      <w:r w:rsidR="00A57B95">
        <w:rPr>
          <w:rFonts w:ascii="Times New Roman" w:hAnsi="Times New Roman" w:cs="Times New Roman"/>
          <w:sz w:val="24"/>
          <w:szCs w:val="24"/>
        </w:rPr>
        <w:t>diya</w:t>
      </w:r>
      <w:r w:rsidR="000A45F4">
        <w:rPr>
          <w:rFonts w:ascii="Times New Roman" w:hAnsi="Times New Roman" w:cs="Times New Roman"/>
          <w:sz w:val="24"/>
          <w:szCs w:val="24"/>
        </w:rPr>
        <w:t xml:space="preserve"> olmak üzere iki ülkede</w:t>
      </w:r>
      <w:r w:rsidR="00E02AC1">
        <w:rPr>
          <w:rFonts w:ascii="Times New Roman" w:hAnsi="Times New Roman" w:cs="Times New Roman"/>
          <w:sz w:val="24"/>
          <w:szCs w:val="24"/>
        </w:rPr>
        <w:t xml:space="preserve"> uygulanan ombudsmanlık</w:t>
      </w:r>
      <w:r w:rsidR="00213082">
        <w:rPr>
          <w:rFonts w:ascii="Times New Roman" w:hAnsi="Times New Roman" w:cs="Times New Roman"/>
          <w:sz w:val="24"/>
          <w:szCs w:val="24"/>
        </w:rPr>
        <w:t xml:space="preserve"> kurumu</w:t>
      </w:r>
      <w:r w:rsidR="00E02AC1">
        <w:rPr>
          <w:rFonts w:ascii="Times New Roman" w:hAnsi="Times New Roman" w:cs="Times New Roman"/>
          <w:sz w:val="24"/>
          <w:szCs w:val="24"/>
        </w:rPr>
        <w:t xml:space="preserve">, </w:t>
      </w:r>
      <w:r w:rsidR="006C6C43" w:rsidRPr="0053011F">
        <w:rPr>
          <w:rFonts w:ascii="Times New Roman" w:hAnsi="Times New Roman" w:cs="Times New Roman"/>
          <w:sz w:val="24"/>
          <w:szCs w:val="24"/>
        </w:rPr>
        <w:t xml:space="preserve">1952’de </w:t>
      </w:r>
      <w:r w:rsidR="00432691" w:rsidRPr="0053011F">
        <w:rPr>
          <w:rFonts w:ascii="Times New Roman" w:hAnsi="Times New Roman" w:cs="Times New Roman"/>
          <w:sz w:val="24"/>
          <w:szCs w:val="24"/>
        </w:rPr>
        <w:t xml:space="preserve">üçüncü ülke olarak </w:t>
      </w:r>
      <w:r w:rsidR="006C6C43" w:rsidRPr="0053011F">
        <w:rPr>
          <w:rFonts w:ascii="Times New Roman" w:hAnsi="Times New Roman" w:cs="Times New Roman"/>
          <w:sz w:val="24"/>
          <w:szCs w:val="24"/>
        </w:rPr>
        <w:t>Norveç</w:t>
      </w:r>
      <w:r w:rsidR="00E02AC1">
        <w:rPr>
          <w:rFonts w:ascii="Times New Roman" w:hAnsi="Times New Roman" w:cs="Times New Roman"/>
          <w:sz w:val="24"/>
          <w:szCs w:val="24"/>
        </w:rPr>
        <w:t>’te</w:t>
      </w:r>
      <w:r w:rsidR="006C6C43" w:rsidRPr="0053011F">
        <w:rPr>
          <w:rFonts w:ascii="Times New Roman" w:hAnsi="Times New Roman" w:cs="Times New Roman"/>
          <w:sz w:val="24"/>
          <w:szCs w:val="24"/>
        </w:rPr>
        <w:t>, 1962 yılında Danimarka</w:t>
      </w:r>
      <w:r w:rsidR="00213082">
        <w:rPr>
          <w:rFonts w:ascii="Times New Roman" w:hAnsi="Times New Roman" w:cs="Times New Roman"/>
          <w:sz w:val="24"/>
          <w:szCs w:val="24"/>
        </w:rPr>
        <w:t xml:space="preserve"> ve Yeni Zelenda</w:t>
      </w:r>
      <w:r w:rsidR="00E02AC1">
        <w:rPr>
          <w:rFonts w:ascii="Times New Roman" w:hAnsi="Times New Roman" w:cs="Times New Roman"/>
          <w:sz w:val="24"/>
          <w:szCs w:val="24"/>
        </w:rPr>
        <w:t>’da</w:t>
      </w:r>
      <w:r w:rsidR="00432691" w:rsidRPr="0053011F">
        <w:rPr>
          <w:rFonts w:ascii="Times New Roman" w:hAnsi="Times New Roman" w:cs="Times New Roman"/>
          <w:sz w:val="24"/>
          <w:szCs w:val="24"/>
        </w:rPr>
        <w:t xml:space="preserve">, </w:t>
      </w:r>
      <w:r w:rsidR="00425895">
        <w:rPr>
          <w:rFonts w:ascii="Times New Roman" w:hAnsi="Times New Roman" w:cs="Times New Roman"/>
          <w:sz w:val="24"/>
          <w:szCs w:val="24"/>
        </w:rPr>
        <w:t>1967’de İngiltere</w:t>
      </w:r>
      <w:r w:rsidR="00213082">
        <w:rPr>
          <w:rFonts w:ascii="Times New Roman" w:hAnsi="Times New Roman" w:cs="Times New Roman"/>
          <w:sz w:val="24"/>
          <w:szCs w:val="24"/>
        </w:rPr>
        <w:t>’de</w:t>
      </w:r>
      <w:r w:rsidR="00425895">
        <w:rPr>
          <w:rFonts w:ascii="Times New Roman" w:hAnsi="Times New Roman" w:cs="Times New Roman"/>
          <w:sz w:val="24"/>
          <w:szCs w:val="24"/>
        </w:rPr>
        <w:t xml:space="preserve"> ve 1973’te </w:t>
      </w:r>
      <w:r w:rsidR="00213082">
        <w:rPr>
          <w:rFonts w:ascii="Times New Roman" w:hAnsi="Times New Roman" w:cs="Times New Roman"/>
          <w:sz w:val="24"/>
          <w:szCs w:val="24"/>
        </w:rPr>
        <w:t xml:space="preserve">ise Fransa’da </w:t>
      </w:r>
      <w:r w:rsidR="00213082" w:rsidRPr="00213082">
        <w:rPr>
          <w:rFonts w:ascii="Times New Roman" w:hAnsi="Times New Roman" w:cs="Times New Roman"/>
          <w:sz w:val="24"/>
          <w:szCs w:val="24"/>
        </w:rPr>
        <w:t xml:space="preserve">kurularak dünya ölçeğinde yaygınlık kazanmaya başlamış </w:t>
      </w:r>
      <w:r w:rsidR="00432691" w:rsidRPr="0053011F">
        <w:rPr>
          <w:rFonts w:ascii="Times New Roman" w:hAnsi="Times New Roman" w:cs="Times New Roman"/>
          <w:sz w:val="24"/>
          <w:szCs w:val="24"/>
        </w:rPr>
        <w:t xml:space="preserve">ve </w:t>
      </w:r>
      <w:r w:rsidR="00CE4771" w:rsidRPr="0053011F">
        <w:rPr>
          <w:rFonts w:ascii="Times New Roman" w:hAnsi="Times New Roman" w:cs="Times New Roman"/>
          <w:sz w:val="24"/>
          <w:szCs w:val="24"/>
        </w:rPr>
        <w:t>bu ge</w:t>
      </w:r>
      <w:r w:rsidR="00DE0C1E" w:rsidRPr="0053011F">
        <w:rPr>
          <w:rFonts w:ascii="Times New Roman" w:hAnsi="Times New Roman" w:cs="Times New Roman"/>
          <w:sz w:val="24"/>
          <w:szCs w:val="24"/>
        </w:rPr>
        <w:t>l</w:t>
      </w:r>
      <w:r w:rsidR="00CE4771" w:rsidRPr="0053011F">
        <w:rPr>
          <w:rFonts w:ascii="Times New Roman" w:hAnsi="Times New Roman" w:cs="Times New Roman"/>
          <w:sz w:val="24"/>
          <w:szCs w:val="24"/>
        </w:rPr>
        <w:t>işm</w:t>
      </w:r>
      <w:r w:rsidR="00DE0C1E" w:rsidRPr="0053011F">
        <w:rPr>
          <w:rFonts w:ascii="Times New Roman" w:hAnsi="Times New Roman" w:cs="Times New Roman"/>
          <w:sz w:val="24"/>
          <w:szCs w:val="24"/>
        </w:rPr>
        <w:t>e</w:t>
      </w:r>
      <w:r w:rsidR="00CE4771" w:rsidRPr="0053011F">
        <w:rPr>
          <w:rFonts w:ascii="Times New Roman" w:hAnsi="Times New Roman" w:cs="Times New Roman"/>
          <w:sz w:val="24"/>
          <w:szCs w:val="24"/>
        </w:rPr>
        <w:t>lere bağlı olarak</w:t>
      </w:r>
      <w:r w:rsidR="00DE0C1E" w:rsidRPr="0053011F">
        <w:rPr>
          <w:rFonts w:ascii="Times New Roman" w:hAnsi="Times New Roman" w:cs="Times New Roman"/>
          <w:sz w:val="24"/>
          <w:szCs w:val="24"/>
        </w:rPr>
        <w:t xml:space="preserve"> </w:t>
      </w:r>
      <w:r w:rsidR="00213082">
        <w:rPr>
          <w:rFonts w:ascii="Times New Roman" w:hAnsi="Times New Roman" w:cs="Times New Roman"/>
          <w:sz w:val="24"/>
          <w:szCs w:val="24"/>
        </w:rPr>
        <w:t xml:space="preserve">ombudsmanlık kurumunun ülkelerin kendi özelliklerine uyarlanabileceği görülmüştür </w:t>
      </w:r>
      <w:r w:rsidR="00CE4771" w:rsidRPr="0053011F">
        <w:rPr>
          <w:rFonts w:ascii="Times New Roman" w:hAnsi="Times New Roman" w:cs="Times New Roman"/>
          <w:sz w:val="24"/>
          <w:szCs w:val="24"/>
        </w:rPr>
        <w:t>(</w:t>
      </w:r>
      <w:r w:rsidR="004520E9" w:rsidRPr="0053011F">
        <w:rPr>
          <w:rFonts w:ascii="Times New Roman" w:hAnsi="Times New Roman" w:cs="Times New Roman"/>
          <w:sz w:val="24"/>
          <w:szCs w:val="24"/>
        </w:rPr>
        <w:t>Esgün, 1996: 255)</w:t>
      </w:r>
      <w:r w:rsidR="00432691" w:rsidRPr="0053011F">
        <w:rPr>
          <w:rFonts w:ascii="Times New Roman" w:hAnsi="Times New Roman" w:cs="Times New Roman"/>
          <w:sz w:val="24"/>
          <w:szCs w:val="24"/>
        </w:rPr>
        <w:t xml:space="preserve">. </w:t>
      </w:r>
      <w:r w:rsidR="00A00840" w:rsidRPr="0053011F">
        <w:rPr>
          <w:rFonts w:ascii="Times New Roman" w:hAnsi="Times New Roman" w:cs="Times New Roman"/>
          <w:sz w:val="24"/>
          <w:szCs w:val="24"/>
        </w:rPr>
        <w:t xml:space="preserve">Bu </w:t>
      </w:r>
      <w:r w:rsidR="002F42A7">
        <w:rPr>
          <w:rFonts w:ascii="Times New Roman" w:hAnsi="Times New Roman" w:cs="Times New Roman"/>
          <w:sz w:val="24"/>
          <w:szCs w:val="24"/>
        </w:rPr>
        <w:t>bağlamda</w:t>
      </w:r>
      <w:r w:rsidR="00E02AC1">
        <w:rPr>
          <w:rFonts w:ascii="Times New Roman" w:hAnsi="Times New Roman" w:cs="Times New Roman"/>
          <w:sz w:val="24"/>
          <w:szCs w:val="24"/>
        </w:rPr>
        <w:t xml:space="preserve"> yirmi</w:t>
      </w:r>
      <w:r w:rsidR="00A00840" w:rsidRPr="0053011F">
        <w:rPr>
          <w:rFonts w:ascii="Times New Roman" w:hAnsi="Times New Roman" w:cs="Times New Roman"/>
          <w:sz w:val="24"/>
          <w:szCs w:val="24"/>
        </w:rPr>
        <w:t xml:space="preserve"> yıllık kısa bir sürede bu kadar</w:t>
      </w:r>
      <w:r w:rsidR="002F42A7">
        <w:rPr>
          <w:rFonts w:ascii="Times New Roman" w:hAnsi="Times New Roman" w:cs="Times New Roman"/>
          <w:sz w:val="24"/>
          <w:szCs w:val="24"/>
        </w:rPr>
        <w:t xml:space="preserve"> hızlı bir şekilde</w:t>
      </w:r>
      <w:r w:rsidR="00A00840" w:rsidRPr="0053011F">
        <w:rPr>
          <w:rFonts w:ascii="Times New Roman" w:hAnsi="Times New Roman" w:cs="Times New Roman"/>
          <w:sz w:val="24"/>
          <w:szCs w:val="24"/>
        </w:rPr>
        <w:t xml:space="preserve"> yagınlaşması </w:t>
      </w:r>
      <w:r w:rsidR="002F42A7" w:rsidRPr="002F42A7">
        <w:rPr>
          <w:rFonts w:ascii="Times New Roman" w:hAnsi="Times New Roman" w:cs="Times New Roman"/>
          <w:sz w:val="24"/>
          <w:szCs w:val="24"/>
        </w:rPr>
        <w:t xml:space="preserve">omdusmanlık kurumunun </w:t>
      </w:r>
      <w:r w:rsidR="00A00840" w:rsidRPr="0053011F">
        <w:rPr>
          <w:rFonts w:ascii="Times New Roman" w:hAnsi="Times New Roman" w:cs="Times New Roman"/>
          <w:sz w:val="24"/>
          <w:szCs w:val="24"/>
        </w:rPr>
        <w:t>öneminin artığını gösteren en önemli göstergelerden birisi olmaktadır.</w:t>
      </w:r>
      <w:r w:rsidR="00BD197C" w:rsidRPr="0053011F">
        <w:rPr>
          <w:rFonts w:ascii="Times New Roman" w:hAnsi="Times New Roman" w:cs="Times New Roman"/>
          <w:sz w:val="24"/>
          <w:szCs w:val="24"/>
        </w:rPr>
        <w:t xml:space="preserve"> Günümüzde artık ombudsmanlık çeşitli kurum ve kuruluşlarda uygulanmakta ve fonksiyonel bir özellik göstermektedir. </w:t>
      </w:r>
    </w:p>
    <w:p w14:paraId="0E7B604A" w14:textId="4B268CBA" w:rsidR="00E526D3" w:rsidRPr="0053011F" w:rsidRDefault="0053011F" w:rsidP="00AE662A">
      <w:pPr>
        <w:pStyle w:val="tez"/>
        <w:spacing w:line="360" w:lineRule="auto"/>
        <w:ind w:left="1" w:firstLine="707"/>
        <w:outlineLvl w:val="3"/>
        <w:rPr>
          <w:b w:val="0"/>
        </w:rPr>
      </w:pPr>
      <w:bookmarkStart w:id="70" w:name="_Toc43720257"/>
      <w:bookmarkStart w:id="71" w:name="_Toc43720543"/>
      <w:bookmarkStart w:id="72" w:name="_Toc43721645"/>
      <w:bookmarkStart w:id="73" w:name="_Toc44417025"/>
      <w:bookmarkStart w:id="74" w:name="_Toc44417995"/>
      <w:r w:rsidRPr="0053011F">
        <w:rPr>
          <w:b w:val="0"/>
        </w:rPr>
        <w:t>Ombudsman kurumunun</w:t>
      </w:r>
      <w:r w:rsidR="00807D9A" w:rsidRPr="0053011F">
        <w:rPr>
          <w:b w:val="0"/>
        </w:rPr>
        <w:t xml:space="preserve"> </w:t>
      </w:r>
      <w:r w:rsidR="00E02AC1">
        <w:rPr>
          <w:b w:val="0"/>
        </w:rPr>
        <w:t xml:space="preserve">dünyadaki </w:t>
      </w:r>
      <w:r w:rsidR="00807D9A" w:rsidRPr="0053011F">
        <w:rPr>
          <w:b w:val="0"/>
        </w:rPr>
        <w:t>gelişim süreci yukar</w:t>
      </w:r>
      <w:r w:rsidR="002F42A7">
        <w:rPr>
          <w:b w:val="0"/>
        </w:rPr>
        <w:t>ı</w:t>
      </w:r>
      <w:r w:rsidR="00807D9A" w:rsidRPr="0053011F">
        <w:rPr>
          <w:b w:val="0"/>
        </w:rPr>
        <w:t xml:space="preserve">da anlatıldığı gibi olup </w:t>
      </w:r>
      <w:r w:rsidRPr="0053011F">
        <w:rPr>
          <w:b w:val="0"/>
        </w:rPr>
        <w:t>kurumun</w:t>
      </w:r>
      <w:r w:rsidR="00E526D3" w:rsidRPr="0053011F">
        <w:rPr>
          <w:b w:val="0"/>
        </w:rPr>
        <w:t xml:space="preserve"> Türkiye’deki gelişim süreci</w:t>
      </w:r>
      <w:r w:rsidR="00E9649B" w:rsidRPr="0053011F">
        <w:rPr>
          <w:b w:val="0"/>
        </w:rPr>
        <w:t xml:space="preserve"> ise </w:t>
      </w:r>
      <w:r w:rsidR="002F42A7">
        <w:rPr>
          <w:b w:val="0"/>
        </w:rPr>
        <w:t xml:space="preserve">kısaca </w:t>
      </w:r>
      <w:r w:rsidR="00E526D3" w:rsidRPr="0053011F">
        <w:rPr>
          <w:b w:val="0"/>
        </w:rPr>
        <w:t>aşağıdaki şekilde olmuştur:</w:t>
      </w:r>
      <w:bookmarkEnd w:id="70"/>
      <w:bookmarkEnd w:id="71"/>
      <w:bookmarkEnd w:id="72"/>
      <w:bookmarkEnd w:id="73"/>
      <w:bookmarkEnd w:id="74"/>
    </w:p>
    <w:p w14:paraId="1F2603E2" w14:textId="20F189B9" w:rsidR="00977116" w:rsidRPr="0053011F" w:rsidRDefault="00977116" w:rsidP="00AE662A">
      <w:pPr>
        <w:pStyle w:val="tez"/>
        <w:spacing w:line="360" w:lineRule="auto"/>
        <w:ind w:left="1" w:firstLine="707"/>
        <w:outlineLvl w:val="3"/>
        <w:rPr>
          <w:b w:val="0"/>
        </w:rPr>
      </w:pPr>
      <w:bookmarkStart w:id="75" w:name="_Toc43720258"/>
      <w:bookmarkStart w:id="76" w:name="_Toc43720544"/>
      <w:bookmarkStart w:id="77" w:name="_Toc43721646"/>
      <w:bookmarkStart w:id="78" w:name="_Toc44417026"/>
      <w:bookmarkStart w:id="79" w:name="_Toc44417996"/>
      <w:r w:rsidRPr="0053011F">
        <w:rPr>
          <w:b w:val="0"/>
        </w:rPr>
        <w:t>Osmanlı dönem</w:t>
      </w:r>
      <w:r w:rsidR="00F47A76" w:rsidRPr="0053011F">
        <w:rPr>
          <w:b w:val="0"/>
        </w:rPr>
        <w:t>inde bulundukları dönem itibariyle idarenin denetleme yetkisini</w:t>
      </w:r>
      <w:r w:rsidRPr="0053011F">
        <w:rPr>
          <w:b w:val="0"/>
        </w:rPr>
        <w:t xml:space="preserve"> </w:t>
      </w:r>
      <w:r w:rsidR="00F47A76" w:rsidRPr="0053011F">
        <w:rPr>
          <w:b w:val="0"/>
        </w:rPr>
        <w:t xml:space="preserve">Divan-ı Hümayun, </w:t>
      </w:r>
      <w:r w:rsidRPr="0053011F">
        <w:rPr>
          <w:b w:val="0"/>
        </w:rPr>
        <w:t>Şeyhülislam,</w:t>
      </w:r>
      <w:r w:rsidR="00F47A76" w:rsidRPr="0053011F">
        <w:rPr>
          <w:b w:val="0"/>
        </w:rPr>
        <w:t xml:space="preserve"> Kazasker ve Ahilik Teşkilat</w:t>
      </w:r>
      <w:r w:rsidR="002F42A7">
        <w:rPr>
          <w:b w:val="0"/>
        </w:rPr>
        <w:t>ı</w:t>
      </w:r>
      <w:r w:rsidR="00F47A76" w:rsidRPr="0053011F">
        <w:rPr>
          <w:b w:val="0"/>
        </w:rPr>
        <w:t xml:space="preserve"> gibi kurumlar yerine getiriyordu (Sürekli, 2016: 160).</w:t>
      </w:r>
      <w:bookmarkEnd w:id="75"/>
      <w:bookmarkEnd w:id="76"/>
      <w:bookmarkEnd w:id="77"/>
      <w:bookmarkEnd w:id="78"/>
      <w:bookmarkEnd w:id="79"/>
      <w:r w:rsidR="00F47A76" w:rsidRPr="0053011F">
        <w:rPr>
          <w:b w:val="0"/>
        </w:rPr>
        <w:t xml:space="preserve"> </w:t>
      </w:r>
    </w:p>
    <w:p w14:paraId="1C576989" w14:textId="3E5E48E3" w:rsidR="007C6095" w:rsidRPr="0053011F" w:rsidRDefault="002F42A7" w:rsidP="00AE662A">
      <w:pPr>
        <w:pStyle w:val="tez"/>
        <w:spacing w:line="360" w:lineRule="auto"/>
        <w:ind w:left="1" w:firstLine="707"/>
        <w:outlineLvl w:val="3"/>
        <w:rPr>
          <w:b w:val="0"/>
        </w:rPr>
      </w:pPr>
      <w:bookmarkStart w:id="80" w:name="_Toc43720259"/>
      <w:bookmarkStart w:id="81" w:name="_Toc43720545"/>
      <w:bookmarkStart w:id="82" w:name="_Toc43721647"/>
      <w:bookmarkStart w:id="83" w:name="_Toc44417027"/>
      <w:bookmarkStart w:id="84" w:name="_Toc44417997"/>
      <w:r>
        <w:rPr>
          <w:b w:val="0"/>
        </w:rPr>
        <w:t>Ülkemizde cumhuriyetin ilanından sonra i</w:t>
      </w:r>
      <w:r w:rsidR="00F8573B" w:rsidRPr="0053011F">
        <w:rPr>
          <w:b w:val="0"/>
        </w:rPr>
        <w:t xml:space="preserve">darenin denetlenmesi konusunda </w:t>
      </w:r>
      <w:r w:rsidR="009F2055">
        <w:rPr>
          <w:b w:val="0"/>
        </w:rPr>
        <w:t xml:space="preserve">ombudsmanlık kurumuna yönelik </w:t>
      </w:r>
      <w:r w:rsidR="00F8573B" w:rsidRPr="0053011F">
        <w:rPr>
          <w:b w:val="0"/>
        </w:rPr>
        <w:t>ilk çalışmaları</w:t>
      </w:r>
      <w:r w:rsidR="007C6095" w:rsidRPr="0053011F">
        <w:rPr>
          <w:b w:val="0"/>
        </w:rPr>
        <w:t xml:space="preserve"> </w:t>
      </w:r>
      <w:r w:rsidR="00F8573B" w:rsidRPr="0053011F">
        <w:rPr>
          <w:b w:val="0"/>
        </w:rPr>
        <w:t xml:space="preserve">yapan </w:t>
      </w:r>
      <w:r w:rsidR="007C6095" w:rsidRPr="0053011F">
        <w:rPr>
          <w:b w:val="0"/>
        </w:rPr>
        <w:t>1960</w:t>
      </w:r>
      <w:r w:rsidR="00F8573B" w:rsidRPr="0053011F">
        <w:rPr>
          <w:b w:val="0"/>
        </w:rPr>
        <w:t xml:space="preserve"> yılında Hukuk Fakültesi Öğretim Üyelerinden Prof. Dr. Yılmaz ALTUĞ’dur. Prof. Dr. Yılmaz ALTUĞ yayımlamış olduğu makalesinde İsveç, Norveç, İngiltere, Yeni Zelenda gibi çeşitli ülkelerdeki omdusmanlık kurumunu </w:t>
      </w:r>
      <w:r w:rsidR="00A446B8" w:rsidRPr="0053011F">
        <w:rPr>
          <w:b w:val="0"/>
        </w:rPr>
        <w:t xml:space="preserve">ayrıntılı </w:t>
      </w:r>
      <w:r w:rsidR="00F8573B" w:rsidRPr="0053011F">
        <w:rPr>
          <w:b w:val="0"/>
        </w:rPr>
        <w:t>inc</w:t>
      </w:r>
      <w:r w:rsidR="00A446B8" w:rsidRPr="0053011F">
        <w:rPr>
          <w:b w:val="0"/>
        </w:rPr>
        <w:t>e</w:t>
      </w:r>
      <w:r w:rsidR="00F8573B" w:rsidRPr="0053011F">
        <w:rPr>
          <w:b w:val="0"/>
        </w:rPr>
        <w:t>leyerek bunlar hakkında bilgileri akademik çevrenin</w:t>
      </w:r>
      <w:r w:rsidR="00A446B8" w:rsidRPr="0053011F">
        <w:rPr>
          <w:b w:val="0"/>
        </w:rPr>
        <w:t xml:space="preserve"> farkındalık kazanmasında önemli rol oynamıştır. Çünkü kültür düzeyi ileri seviyede olan İskandinav ülkelerinde ombudsmanlık k</w:t>
      </w:r>
      <w:r w:rsidR="00FB4B38" w:rsidRPr="0053011F">
        <w:rPr>
          <w:b w:val="0"/>
        </w:rPr>
        <w:t>u</w:t>
      </w:r>
      <w:r w:rsidR="00A446B8" w:rsidRPr="0053011F">
        <w:rPr>
          <w:b w:val="0"/>
        </w:rPr>
        <w:t>rumumun güzel bir şekilde işlediğini göster</w:t>
      </w:r>
      <w:r w:rsidR="00E02AC1">
        <w:rPr>
          <w:b w:val="0"/>
        </w:rPr>
        <w:t>mi</w:t>
      </w:r>
      <w:r w:rsidR="00A446B8" w:rsidRPr="0053011F">
        <w:rPr>
          <w:b w:val="0"/>
        </w:rPr>
        <w:t>ştir.  Bu anlamda bu kurumun gerekli olup olmadığ</w:t>
      </w:r>
      <w:r w:rsidR="00F8573B" w:rsidRPr="0053011F">
        <w:rPr>
          <w:b w:val="0"/>
        </w:rPr>
        <w:t xml:space="preserve">ı </w:t>
      </w:r>
      <w:r w:rsidR="00F8573B" w:rsidRPr="0053011F">
        <w:rPr>
          <w:b w:val="0"/>
        </w:rPr>
        <w:lastRenderedPageBreak/>
        <w:t xml:space="preserve">konusunda </w:t>
      </w:r>
      <w:r w:rsidR="00A446B8" w:rsidRPr="0053011F">
        <w:rPr>
          <w:b w:val="0"/>
        </w:rPr>
        <w:t xml:space="preserve">kamu hukukçularının </w:t>
      </w:r>
      <w:r w:rsidR="00F8573B" w:rsidRPr="0053011F">
        <w:rPr>
          <w:b w:val="0"/>
        </w:rPr>
        <w:t>araştırmalar</w:t>
      </w:r>
      <w:r w:rsidR="00A446B8" w:rsidRPr="0053011F">
        <w:rPr>
          <w:b w:val="0"/>
        </w:rPr>
        <w:t xml:space="preserve"> yapması için önemli bir kapı araladığı söylenebilir</w:t>
      </w:r>
      <w:r>
        <w:rPr>
          <w:b w:val="0"/>
        </w:rPr>
        <w:t xml:space="preserve"> </w:t>
      </w:r>
      <w:r w:rsidR="009F2055">
        <w:rPr>
          <w:b w:val="0"/>
        </w:rPr>
        <w:t xml:space="preserve">             </w:t>
      </w:r>
      <w:r w:rsidR="00F8573B" w:rsidRPr="0053011F">
        <w:rPr>
          <w:b w:val="0"/>
        </w:rPr>
        <w:t>(Isır, 2004: 266)</w:t>
      </w:r>
      <w:r w:rsidR="00A446B8" w:rsidRPr="0053011F">
        <w:rPr>
          <w:b w:val="0"/>
        </w:rPr>
        <w:t>.</w:t>
      </w:r>
      <w:bookmarkEnd w:id="80"/>
      <w:bookmarkEnd w:id="81"/>
      <w:bookmarkEnd w:id="82"/>
      <w:bookmarkEnd w:id="83"/>
      <w:bookmarkEnd w:id="84"/>
      <w:r w:rsidR="00A6653F" w:rsidRPr="0053011F">
        <w:rPr>
          <w:b w:val="0"/>
        </w:rPr>
        <w:t xml:space="preserve"> </w:t>
      </w:r>
    </w:p>
    <w:p w14:paraId="47709BFC" w14:textId="3902C9E0" w:rsidR="001044EB" w:rsidRPr="0053011F" w:rsidRDefault="00A6653F" w:rsidP="00AE662A">
      <w:pPr>
        <w:pStyle w:val="tez"/>
        <w:spacing w:line="360" w:lineRule="auto"/>
        <w:ind w:left="1" w:firstLine="707"/>
        <w:outlineLvl w:val="3"/>
        <w:rPr>
          <w:b w:val="0"/>
        </w:rPr>
      </w:pPr>
      <w:bookmarkStart w:id="85" w:name="_Toc43720260"/>
      <w:bookmarkStart w:id="86" w:name="_Toc43720546"/>
      <w:bookmarkStart w:id="87" w:name="_Toc43721648"/>
      <w:bookmarkStart w:id="88" w:name="_Toc44417028"/>
      <w:bookmarkStart w:id="89" w:name="_Toc44417998"/>
      <w:r w:rsidRPr="0053011F">
        <w:rPr>
          <w:b w:val="0"/>
        </w:rPr>
        <w:t xml:space="preserve">Bu çalışmadan sonra </w:t>
      </w:r>
      <w:r w:rsidR="001044EB" w:rsidRPr="0053011F">
        <w:rPr>
          <w:b w:val="0"/>
        </w:rPr>
        <w:t>Türkiye’de idareyi denetleme önerileri akademik çevrede</w:t>
      </w:r>
      <w:r w:rsidR="00904783" w:rsidRPr="0053011F">
        <w:rPr>
          <w:b w:val="0"/>
        </w:rPr>
        <w:t xml:space="preserve"> ve diğer kuruluşlar tara</w:t>
      </w:r>
      <w:r w:rsidR="00166A63" w:rsidRPr="0053011F">
        <w:rPr>
          <w:b w:val="0"/>
        </w:rPr>
        <w:t>f</w:t>
      </w:r>
      <w:r w:rsidR="00904783" w:rsidRPr="0053011F">
        <w:rPr>
          <w:b w:val="0"/>
        </w:rPr>
        <w:t>ı</w:t>
      </w:r>
      <w:r w:rsidR="00166A63" w:rsidRPr="0053011F">
        <w:rPr>
          <w:b w:val="0"/>
        </w:rPr>
        <w:t>ndan</w:t>
      </w:r>
      <w:r w:rsidR="001044EB" w:rsidRPr="0053011F">
        <w:rPr>
          <w:b w:val="0"/>
        </w:rPr>
        <w:t xml:space="preserve"> 1970’li yıllardan sonra yapılmaya başlandığı görülmektedir. Bu</w:t>
      </w:r>
      <w:r w:rsidR="00166A63" w:rsidRPr="0053011F">
        <w:rPr>
          <w:b w:val="0"/>
        </w:rPr>
        <w:t xml:space="preserve"> anl</w:t>
      </w:r>
      <w:r w:rsidR="001044EB" w:rsidRPr="0053011F">
        <w:rPr>
          <w:b w:val="0"/>
        </w:rPr>
        <w:t>amd</w:t>
      </w:r>
      <w:r w:rsidRPr="0053011F">
        <w:rPr>
          <w:b w:val="0"/>
        </w:rPr>
        <w:t xml:space="preserve">a </w:t>
      </w:r>
      <w:r w:rsidR="00166A63" w:rsidRPr="0053011F">
        <w:rPr>
          <w:b w:val="0"/>
        </w:rPr>
        <w:t xml:space="preserve">çalışmaların yapıldığı bu dönemde </w:t>
      </w:r>
      <w:r w:rsidR="001044EB" w:rsidRPr="0053011F">
        <w:rPr>
          <w:b w:val="0"/>
        </w:rPr>
        <w:t xml:space="preserve">Türkiye’de </w:t>
      </w:r>
      <w:r w:rsidR="00166A63" w:rsidRPr="0053011F">
        <w:rPr>
          <w:b w:val="0"/>
        </w:rPr>
        <w:t>ombudsmanlık kurumunun gerekliliği dile getirilmiştir.</w:t>
      </w:r>
      <w:r w:rsidR="00904783" w:rsidRPr="0053011F">
        <w:rPr>
          <w:b w:val="0"/>
        </w:rPr>
        <w:t xml:space="preserve"> Bu anlam</w:t>
      </w:r>
      <w:r w:rsidR="00FB4B38" w:rsidRPr="0053011F">
        <w:rPr>
          <w:b w:val="0"/>
        </w:rPr>
        <w:t>da çeşitli kurum ve kuruluşlar tarafından</w:t>
      </w:r>
      <w:r w:rsidR="00166A63" w:rsidRPr="0053011F">
        <w:rPr>
          <w:b w:val="0"/>
        </w:rPr>
        <w:t xml:space="preserve"> ombudsma</w:t>
      </w:r>
      <w:r w:rsidR="00904783" w:rsidRPr="0053011F">
        <w:rPr>
          <w:b w:val="0"/>
        </w:rPr>
        <w:t>nlık kurumunun gelişmesi için ça</w:t>
      </w:r>
      <w:r w:rsidR="00166A63" w:rsidRPr="0053011F">
        <w:rPr>
          <w:b w:val="0"/>
        </w:rPr>
        <w:t>lışmalar</w:t>
      </w:r>
      <w:r w:rsidR="00FB4B38" w:rsidRPr="0053011F">
        <w:rPr>
          <w:b w:val="0"/>
        </w:rPr>
        <w:t xml:space="preserve"> yapıldığı</w:t>
      </w:r>
      <w:r w:rsidR="00166A63" w:rsidRPr="0053011F">
        <w:rPr>
          <w:b w:val="0"/>
        </w:rPr>
        <w:t xml:space="preserve"> görülmektedir. Örneğin, Devlet Planlama Teşkilatı, Ankara </w:t>
      </w:r>
      <w:r w:rsidR="00904783" w:rsidRPr="0053011F">
        <w:rPr>
          <w:b w:val="0"/>
        </w:rPr>
        <w:t>Üniversitesi Öğretim Ü</w:t>
      </w:r>
      <w:r w:rsidR="00166A63" w:rsidRPr="0053011F">
        <w:rPr>
          <w:b w:val="0"/>
        </w:rPr>
        <w:t>yelerinin yaptığı çalışmalar, TÜSİAD, TODAİE gibi birçok kurum ve kuruluş tarafından om</w:t>
      </w:r>
      <w:r w:rsidR="00A4692A">
        <w:rPr>
          <w:b w:val="0"/>
        </w:rPr>
        <w:t>bud</w:t>
      </w:r>
      <w:r w:rsidR="00166A63" w:rsidRPr="0053011F">
        <w:rPr>
          <w:b w:val="0"/>
        </w:rPr>
        <w:t xml:space="preserve">smanlık kurumunun gerekliliği </w:t>
      </w:r>
      <w:r w:rsidR="00904783" w:rsidRPr="0053011F">
        <w:rPr>
          <w:b w:val="0"/>
        </w:rPr>
        <w:t>konusunda</w:t>
      </w:r>
      <w:r w:rsidR="00166A63" w:rsidRPr="0053011F">
        <w:rPr>
          <w:b w:val="0"/>
        </w:rPr>
        <w:t xml:space="preserve"> çalışmalar yapıldığı görülmektdir (Arı,  2017:</w:t>
      </w:r>
      <w:r w:rsidR="00F743DE" w:rsidRPr="0053011F">
        <w:rPr>
          <w:b w:val="0"/>
        </w:rPr>
        <w:t xml:space="preserve"> </w:t>
      </w:r>
      <w:r w:rsidR="00166A63" w:rsidRPr="0053011F">
        <w:rPr>
          <w:b w:val="0"/>
        </w:rPr>
        <w:t>142)</w:t>
      </w:r>
      <w:r w:rsidR="00904783" w:rsidRPr="0053011F">
        <w:rPr>
          <w:b w:val="0"/>
        </w:rPr>
        <w:t>. Daha sonra gelişen hukuksal yapıya bağlı olarak Türkiye</w:t>
      </w:r>
      <w:r w:rsidR="00FB4B38" w:rsidRPr="0053011F">
        <w:rPr>
          <w:b w:val="0"/>
        </w:rPr>
        <w:t>’</w:t>
      </w:r>
      <w:r w:rsidR="00904783" w:rsidRPr="0053011F">
        <w:rPr>
          <w:b w:val="0"/>
        </w:rPr>
        <w:t>de b</w:t>
      </w:r>
      <w:r w:rsidR="009F2055">
        <w:rPr>
          <w:b w:val="0"/>
        </w:rPr>
        <w:t>u kurumun kurulması ve ilerlemesi</w:t>
      </w:r>
      <w:r w:rsidR="00904783" w:rsidRPr="0053011F">
        <w:rPr>
          <w:b w:val="0"/>
        </w:rPr>
        <w:t xml:space="preserve"> için çeşitli adımlar atışlmıştır.</w:t>
      </w:r>
      <w:bookmarkEnd w:id="85"/>
      <w:bookmarkEnd w:id="86"/>
      <w:bookmarkEnd w:id="87"/>
      <w:bookmarkEnd w:id="88"/>
      <w:bookmarkEnd w:id="89"/>
    </w:p>
    <w:p w14:paraId="0DC7EB60" w14:textId="2EB6D77A" w:rsidR="007843A8" w:rsidRDefault="00561C60" w:rsidP="00432691">
      <w:pPr>
        <w:autoSpaceDE w:val="0"/>
        <w:autoSpaceDN w:val="0"/>
        <w:adjustRightInd w:val="0"/>
        <w:spacing w:after="0" w:line="360" w:lineRule="auto"/>
        <w:ind w:firstLine="709"/>
        <w:jc w:val="both"/>
        <w:rPr>
          <w:rFonts w:ascii="Times New Roman" w:hAnsi="Times New Roman" w:cs="Times New Roman"/>
          <w:sz w:val="24"/>
          <w:szCs w:val="24"/>
        </w:rPr>
      </w:pPr>
      <w:r w:rsidRPr="0053011F">
        <w:rPr>
          <w:rFonts w:ascii="Times New Roman" w:hAnsi="Times New Roman" w:cs="Times New Roman"/>
          <w:sz w:val="24"/>
          <w:szCs w:val="24"/>
        </w:rPr>
        <w:t>Paris Antlaşması (Paris Şartı) ile birlikte Türkiye</w:t>
      </w:r>
      <w:r w:rsidR="00416653" w:rsidRPr="0053011F">
        <w:rPr>
          <w:rFonts w:ascii="Times New Roman" w:hAnsi="Times New Roman" w:cs="Times New Roman"/>
          <w:sz w:val="24"/>
          <w:szCs w:val="24"/>
        </w:rPr>
        <w:t>’</w:t>
      </w:r>
      <w:r w:rsidRPr="0053011F">
        <w:rPr>
          <w:rFonts w:ascii="Times New Roman" w:hAnsi="Times New Roman" w:cs="Times New Roman"/>
          <w:sz w:val="24"/>
          <w:szCs w:val="24"/>
        </w:rPr>
        <w:t>nin</w:t>
      </w:r>
      <w:r w:rsidR="008B3E6B" w:rsidRPr="0053011F">
        <w:rPr>
          <w:rFonts w:ascii="Times New Roman" w:hAnsi="Times New Roman" w:cs="Times New Roman"/>
          <w:sz w:val="24"/>
          <w:szCs w:val="24"/>
        </w:rPr>
        <w:t xml:space="preserve"> </w:t>
      </w:r>
      <w:r w:rsidRPr="0053011F">
        <w:rPr>
          <w:rFonts w:ascii="Times New Roman" w:hAnsi="Times New Roman" w:cs="Times New Roman"/>
          <w:sz w:val="24"/>
          <w:szCs w:val="24"/>
        </w:rPr>
        <w:t xml:space="preserve">de içinde </w:t>
      </w:r>
      <w:r w:rsidR="003E278D" w:rsidRPr="0053011F">
        <w:rPr>
          <w:rFonts w:ascii="Times New Roman" w:hAnsi="Times New Roman" w:cs="Times New Roman"/>
          <w:sz w:val="24"/>
          <w:szCs w:val="24"/>
        </w:rPr>
        <w:t xml:space="preserve">bulunduğu </w:t>
      </w:r>
      <w:r w:rsidR="00A4692A">
        <w:rPr>
          <w:rFonts w:ascii="Times New Roman" w:hAnsi="Times New Roman" w:cs="Times New Roman"/>
          <w:sz w:val="24"/>
          <w:szCs w:val="24"/>
        </w:rPr>
        <w:t>otuz dört</w:t>
      </w:r>
      <w:r w:rsidRPr="0053011F">
        <w:rPr>
          <w:rFonts w:ascii="Times New Roman" w:hAnsi="Times New Roman" w:cs="Times New Roman"/>
          <w:sz w:val="24"/>
          <w:szCs w:val="24"/>
        </w:rPr>
        <w:t xml:space="preserve"> ülkeyi </w:t>
      </w:r>
      <w:r w:rsidR="00A4692A">
        <w:rPr>
          <w:rFonts w:ascii="Times New Roman" w:hAnsi="Times New Roman" w:cs="Times New Roman"/>
          <w:sz w:val="24"/>
          <w:szCs w:val="24"/>
        </w:rPr>
        <w:t>kapsayan bu antlaşma 21.11.1991 tarihinde</w:t>
      </w:r>
      <w:r w:rsidRPr="0053011F">
        <w:rPr>
          <w:rFonts w:ascii="Times New Roman" w:hAnsi="Times New Roman" w:cs="Times New Roman"/>
          <w:sz w:val="24"/>
          <w:szCs w:val="24"/>
        </w:rPr>
        <w:t xml:space="preserve"> imzalanmıştır. Bu antlaşma</w:t>
      </w:r>
      <w:r w:rsidR="00A4692A">
        <w:rPr>
          <w:rFonts w:ascii="Times New Roman" w:hAnsi="Times New Roman" w:cs="Times New Roman"/>
          <w:sz w:val="24"/>
          <w:szCs w:val="24"/>
        </w:rPr>
        <w:t>ya</w:t>
      </w:r>
      <w:r w:rsidRPr="0053011F">
        <w:rPr>
          <w:rFonts w:ascii="Times New Roman" w:hAnsi="Times New Roman" w:cs="Times New Roman"/>
          <w:sz w:val="24"/>
          <w:szCs w:val="24"/>
        </w:rPr>
        <w:t xml:space="preserve"> göre üye olan ülkelerde temel hak ve hürriyetler konusunda her</w:t>
      </w:r>
      <w:r w:rsidR="00416653" w:rsidRPr="0053011F">
        <w:rPr>
          <w:rFonts w:ascii="Times New Roman" w:hAnsi="Times New Roman" w:cs="Times New Roman"/>
          <w:sz w:val="24"/>
          <w:szCs w:val="24"/>
        </w:rPr>
        <w:t>han</w:t>
      </w:r>
      <w:r w:rsidRPr="0053011F">
        <w:rPr>
          <w:rFonts w:ascii="Times New Roman" w:hAnsi="Times New Roman" w:cs="Times New Roman"/>
          <w:sz w:val="24"/>
          <w:szCs w:val="24"/>
        </w:rPr>
        <w:t xml:space="preserve">gi bir sorun çıktığı takdirde üye devletlerin başvurulabilecekleri bir antlaşma olma özelliğini taşıması </w:t>
      </w:r>
      <w:r w:rsidR="00416653" w:rsidRPr="0053011F">
        <w:rPr>
          <w:rFonts w:ascii="Times New Roman" w:hAnsi="Times New Roman" w:cs="Times New Roman"/>
          <w:sz w:val="24"/>
          <w:szCs w:val="24"/>
        </w:rPr>
        <w:t>T</w:t>
      </w:r>
      <w:r w:rsidRPr="0053011F">
        <w:rPr>
          <w:rFonts w:ascii="Times New Roman" w:hAnsi="Times New Roman" w:cs="Times New Roman"/>
          <w:sz w:val="24"/>
          <w:szCs w:val="24"/>
        </w:rPr>
        <w:t>ürkiye</w:t>
      </w:r>
      <w:r w:rsidR="00416653" w:rsidRPr="0053011F">
        <w:rPr>
          <w:rFonts w:ascii="Times New Roman" w:hAnsi="Times New Roman" w:cs="Times New Roman"/>
          <w:sz w:val="24"/>
          <w:szCs w:val="24"/>
        </w:rPr>
        <w:t>’</w:t>
      </w:r>
      <w:r w:rsidRPr="0053011F">
        <w:rPr>
          <w:rFonts w:ascii="Times New Roman" w:hAnsi="Times New Roman" w:cs="Times New Roman"/>
          <w:sz w:val="24"/>
          <w:szCs w:val="24"/>
        </w:rPr>
        <w:t>de ombudsman kurumunun gelişmesi noktasında önem arz etmektedir. Üye devletlerde temel hak ve özgürlüklerle ilgil</w:t>
      </w:r>
      <w:r w:rsidR="00416653" w:rsidRPr="0053011F">
        <w:rPr>
          <w:rFonts w:ascii="Times New Roman" w:hAnsi="Times New Roman" w:cs="Times New Roman"/>
          <w:sz w:val="24"/>
          <w:szCs w:val="24"/>
        </w:rPr>
        <w:t>i</w:t>
      </w:r>
      <w:r w:rsidRPr="0053011F">
        <w:rPr>
          <w:rFonts w:ascii="Times New Roman" w:hAnsi="Times New Roman" w:cs="Times New Roman"/>
          <w:sz w:val="24"/>
          <w:szCs w:val="24"/>
        </w:rPr>
        <w:t xml:space="preserve"> bir sorun </w:t>
      </w:r>
      <w:r w:rsidR="00416653" w:rsidRPr="0053011F">
        <w:rPr>
          <w:rFonts w:ascii="Times New Roman" w:hAnsi="Times New Roman" w:cs="Times New Roman"/>
          <w:sz w:val="24"/>
          <w:szCs w:val="24"/>
        </w:rPr>
        <w:t>çıktığında</w:t>
      </w:r>
      <w:r w:rsidR="00A4692A">
        <w:rPr>
          <w:rFonts w:ascii="Times New Roman" w:hAnsi="Times New Roman" w:cs="Times New Roman"/>
          <w:sz w:val="24"/>
          <w:szCs w:val="24"/>
        </w:rPr>
        <w:t xml:space="preserve"> Avrupa İnsan Hakları Mahkemesi’ne</w:t>
      </w:r>
      <w:r w:rsidRPr="0053011F">
        <w:rPr>
          <w:rFonts w:ascii="Times New Roman" w:hAnsi="Times New Roman" w:cs="Times New Roman"/>
          <w:sz w:val="24"/>
          <w:szCs w:val="24"/>
        </w:rPr>
        <w:t xml:space="preserve"> başvurmadan </w:t>
      </w:r>
      <w:r w:rsidR="00416653" w:rsidRPr="0053011F">
        <w:rPr>
          <w:rFonts w:ascii="Times New Roman" w:hAnsi="Times New Roman" w:cs="Times New Roman"/>
          <w:sz w:val="24"/>
          <w:szCs w:val="24"/>
        </w:rPr>
        <w:t xml:space="preserve">önce </w:t>
      </w:r>
      <w:r w:rsidR="00D26C3A" w:rsidRPr="0053011F">
        <w:rPr>
          <w:rFonts w:ascii="Times New Roman" w:hAnsi="Times New Roman" w:cs="Times New Roman"/>
          <w:sz w:val="24"/>
          <w:szCs w:val="24"/>
        </w:rPr>
        <w:t>üye devletlerde</w:t>
      </w:r>
      <w:r w:rsidR="00416653" w:rsidRPr="0053011F">
        <w:rPr>
          <w:rFonts w:ascii="Times New Roman" w:hAnsi="Times New Roman" w:cs="Times New Roman"/>
          <w:sz w:val="24"/>
          <w:szCs w:val="24"/>
        </w:rPr>
        <w:t>ki ilgili ülkenin ombudsman kurumuna başvuru yapıp yapmadığına bak</w:t>
      </w:r>
      <w:r w:rsidR="00B7160C" w:rsidRPr="0053011F">
        <w:rPr>
          <w:rFonts w:ascii="Times New Roman" w:hAnsi="Times New Roman" w:cs="Times New Roman"/>
          <w:sz w:val="24"/>
          <w:szCs w:val="24"/>
        </w:rPr>
        <w:t xml:space="preserve">ılmaktadır (Kılavuz Vd., 2003: 53). </w:t>
      </w:r>
    </w:p>
    <w:p w14:paraId="393ABD40" w14:textId="4525BE40" w:rsidR="006A44C1" w:rsidRDefault="00EC6EAA" w:rsidP="0043269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Türkiye’de Kamu Denetçiliği Kurumu</w:t>
      </w:r>
      <w:r w:rsidR="00A4692A">
        <w:rPr>
          <w:rFonts w:ascii="Times New Roman" w:hAnsi="Times New Roman" w:cs="Times New Roman"/>
          <w:sz w:val="24"/>
          <w:szCs w:val="24"/>
        </w:rPr>
        <w:t>’</w:t>
      </w:r>
      <w:r w:rsidR="00C803C6">
        <w:rPr>
          <w:rFonts w:ascii="Times New Roman" w:hAnsi="Times New Roman" w:cs="Times New Roman"/>
          <w:sz w:val="24"/>
          <w:szCs w:val="24"/>
        </w:rPr>
        <w:t>nun kurulması Devlet Planlama Teşkilatı tarafından hazırlanan planların da hedefleri içinde yer almaktadır. Bu yönde ilk kez Dördüncü Beş Yıllık Kalkınma Planı’nda (1979-1983) kurumun kurulmasına karar verilmiştir. Söz konusu planda, etkili ve sağlıklı çalışma koşulları ile donatılmış, uyuşmazlıkları yargı önüne gelmeden önce çözümleyen “Devlet Avukatı Kurumu” oluşturulması amaçlanmıştır. Mahkemelerin iş yükünün azaltılması amacıyla öngörülen bu kurum planda yer almasına rağmen oluşturulamamış ve kamu denetçiliği benzeri kurumlara sonraki Beşinci ve Altıncı Beş Yıllık Kalkınma Planlarında da yer verilmiştir (Şahin, 2015: 102).</w:t>
      </w:r>
      <w:r w:rsidR="00CF2DA2">
        <w:rPr>
          <w:rFonts w:ascii="Times New Roman" w:hAnsi="Times New Roman" w:cs="Times New Roman"/>
          <w:sz w:val="24"/>
          <w:szCs w:val="24"/>
        </w:rPr>
        <w:t xml:space="preserve"> </w:t>
      </w:r>
    </w:p>
    <w:p w14:paraId="2D774724" w14:textId="1D7B044A" w:rsidR="00EC6EAA" w:rsidRDefault="00CF2DA2" w:rsidP="0043269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Türkiye’de “ombudsman” kurumunun oluşturulması konusunda ilk resmi çalışmalar Yedinci Beş Yıllık Kalkınma Planı’nda “kamu denetçisi” kurumunun kurulmasının öngörülmesiyle başlamıştır (Avşar, 2012: 242).</w:t>
      </w:r>
    </w:p>
    <w:p w14:paraId="13603BAA" w14:textId="1BA67E3C" w:rsidR="006A44C1" w:rsidRDefault="006A44C1" w:rsidP="00432691">
      <w:pPr>
        <w:autoSpaceDE w:val="0"/>
        <w:autoSpaceDN w:val="0"/>
        <w:adjustRightInd w:val="0"/>
        <w:spacing w:after="0" w:line="360" w:lineRule="auto"/>
        <w:ind w:firstLine="709"/>
        <w:jc w:val="both"/>
        <w:rPr>
          <w:rFonts w:ascii="Times New Roman" w:hAnsi="Times New Roman" w:cs="Times New Roman"/>
          <w:sz w:val="24"/>
          <w:szCs w:val="24"/>
        </w:rPr>
      </w:pPr>
      <w:r w:rsidRPr="003A7624">
        <w:rPr>
          <w:rFonts w:ascii="Times New Roman" w:hAnsi="Times New Roman" w:cs="Times New Roman"/>
          <w:sz w:val="24"/>
          <w:szCs w:val="24"/>
        </w:rPr>
        <w:lastRenderedPageBreak/>
        <w:t>Sekizinci Beş Yıll</w:t>
      </w:r>
      <w:r w:rsidR="001513ED">
        <w:rPr>
          <w:rFonts w:ascii="Times New Roman" w:hAnsi="Times New Roman" w:cs="Times New Roman"/>
          <w:sz w:val="24"/>
          <w:szCs w:val="24"/>
        </w:rPr>
        <w:t>ık Kalkınma Planı’nda da yine “k</w:t>
      </w:r>
      <w:r w:rsidRPr="003A7624">
        <w:rPr>
          <w:rFonts w:ascii="Times New Roman" w:hAnsi="Times New Roman" w:cs="Times New Roman"/>
          <w:sz w:val="24"/>
          <w:szCs w:val="24"/>
        </w:rPr>
        <w:t>amu yönetimi-vatandaş ilişkilerinde ortaya çıkan sorunların hızlı ve etkili bir biçimde çözülmesi amacıyla, vatandaşlardan gelen şikayetlere</w:t>
      </w:r>
      <w:r w:rsidR="00DA2D2D">
        <w:rPr>
          <w:rFonts w:ascii="Times New Roman" w:hAnsi="Times New Roman" w:cs="Times New Roman"/>
          <w:sz w:val="24"/>
          <w:szCs w:val="24"/>
        </w:rPr>
        <w:t xml:space="preserve"> ilişkin konularda, idareden bağımsız</w:t>
      </w:r>
      <w:r w:rsidRPr="003A7624">
        <w:rPr>
          <w:rFonts w:ascii="Times New Roman" w:hAnsi="Times New Roman" w:cs="Times New Roman"/>
          <w:sz w:val="24"/>
          <w:szCs w:val="24"/>
        </w:rPr>
        <w:t xml:space="preserve"> bir</w:t>
      </w:r>
      <w:r w:rsidR="00DA2D2D">
        <w:rPr>
          <w:rFonts w:ascii="Times New Roman" w:hAnsi="Times New Roman" w:cs="Times New Roman"/>
          <w:sz w:val="24"/>
          <w:szCs w:val="24"/>
        </w:rPr>
        <w:t xml:space="preserve"> “Kamu Denetçisi Sistemi” oluşturulması</w:t>
      </w:r>
      <w:r w:rsidRPr="003A7624">
        <w:rPr>
          <w:rFonts w:ascii="Times New Roman" w:hAnsi="Times New Roman" w:cs="Times New Roman"/>
          <w:sz w:val="24"/>
          <w:szCs w:val="24"/>
        </w:rPr>
        <w:t xml:space="preserve"> hedeflenmiş, bu</w:t>
      </w:r>
      <w:r w:rsidR="00DA2D2D">
        <w:rPr>
          <w:rFonts w:ascii="Times New Roman" w:hAnsi="Times New Roman" w:cs="Times New Roman"/>
          <w:sz w:val="24"/>
          <w:szCs w:val="24"/>
        </w:rPr>
        <w:t>na yönelik gereken</w:t>
      </w:r>
      <w:r w:rsidR="004036BA" w:rsidRPr="003A7624">
        <w:rPr>
          <w:rFonts w:ascii="Times New Roman" w:hAnsi="Times New Roman" w:cs="Times New Roman"/>
          <w:sz w:val="24"/>
          <w:szCs w:val="24"/>
        </w:rPr>
        <w:t xml:space="preserve"> düzenlemelerin yapılarak altyapının oluşturulmasına ve bütün idari işlem ve eylemleri kapsamasına</w:t>
      </w:r>
      <w:r w:rsidR="00DA2D2D">
        <w:rPr>
          <w:rFonts w:ascii="Times New Roman" w:hAnsi="Times New Roman" w:cs="Times New Roman"/>
          <w:sz w:val="24"/>
          <w:szCs w:val="24"/>
        </w:rPr>
        <w:t xml:space="preserve"> dikkat edileceği</w:t>
      </w:r>
      <w:r w:rsidR="003A7624">
        <w:rPr>
          <w:rFonts w:ascii="Times New Roman" w:hAnsi="Times New Roman" w:cs="Times New Roman"/>
          <w:sz w:val="24"/>
          <w:szCs w:val="24"/>
        </w:rPr>
        <w:t xml:space="preserve"> belirtilmiştir (Karcı, 2016: 184).</w:t>
      </w:r>
    </w:p>
    <w:p w14:paraId="68AF9093" w14:textId="4FBDCA6B" w:rsidR="003E278D" w:rsidRPr="00496F81" w:rsidRDefault="003E278D" w:rsidP="003E278D">
      <w:pPr>
        <w:pStyle w:val="tez"/>
        <w:spacing w:line="360" w:lineRule="auto"/>
        <w:ind w:left="1" w:firstLine="707"/>
        <w:outlineLvl w:val="3"/>
        <w:rPr>
          <w:b w:val="0"/>
          <w:color w:val="FF0000"/>
        </w:rPr>
      </w:pPr>
      <w:bookmarkStart w:id="90" w:name="_Toc44417029"/>
      <w:bookmarkStart w:id="91" w:name="_Toc44417999"/>
      <w:bookmarkStart w:id="92" w:name="_Toc43720261"/>
      <w:bookmarkStart w:id="93" w:name="_Toc43720547"/>
      <w:bookmarkStart w:id="94" w:name="_Toc43721649"/>
      <w:r w:rsidRPr="0053011F">
        <w:rPr>
          <w:b w:val="0"/>
        </w:rPr>
        <w:t>Ombudsmanlık kurumu Türkiye’de 1982 Anayasası</w:t>
      </w:r>
      <w:r w:rsidR="00020616">
        <w:rPr>
          <w:b w:val="0"/>
        </w:rPr>
        <w:t>’</w:t>
      </w:r>
      <w:r w:rsidRPr="0053011F">
        <w:rPr>
          <w:b w:val="0"/>
        </w:rPr>
        <w:t>nda</w:t>
      </w:r>
      <w:r w:rsidR="00020616">
        <w:rPr>
          <w:b w:val="0"/>
        </w:rPr>
        <w:t xml:space="preserve"> yapılan 2010 yılı değişikliği ile anayasal bir kuru</w:t>
      </w:r>
      <w:r w:rsidR="00DA2D2D">
        <w:rPr>
          <w:b w:val="0"/>
        </w:rPr>
        <w:t>m olarak düzenlenmiş ve daha sonra</w:t>
      </w:r>
      <w:r w:rsidR="00020616">
        <w:rPr>
          <w:b w:val="0"/>
        </w:rPr>
        <w:t xml:space="preserve"> 2012 yılında bu düzenlemeye paralel olarak konuya ilişkin kanun çıkarılmıştır. 1982 Anayasasının 74. m</w:t>
      </w:r>
      <w:r w:rsidRPr="0053011F">
        <w:rPr>
          <w:b w:val="0"/>
        </w:rPr>
        <w:t>addesine göre kişiler idarenin işleyişiyle ilgili herhangi bir sorun ile karşılaşırlarsa bu durumu kamu denetçisine şikayet edebilirler (Yatkın ve Taşer, 2015: 93).</w:t>
      </w:r>
      <w:bookmarkEnd w:id="90"/>
      <w:bookmarkEnd w:id="91"/>
      <w:r w:rsidRPr="0053011F">
        <w:rPr>
          <w:b w:val="0"/>
        </w:rPr>
        <w:t xml:space="preserve"> </w:t>
      </w:r>
      <w:bookmarkEnd w:id="92"/>
      <w:bookmarkEnd w:id="93"/>
      <w:bookmarkEnd w:id="94"/>
    </w:p>
    <w:p w14:paraId="2CA7437A" w14:textId="77777777" w:rsidR="00F01DDD" w:rsidRDefault="00F01DDD" w:rsidP="00F01DDD">
      <w:pPr>
        <w:pStyle w:val="tez"/>
        <w:spacing w:line="360" w:lineRule="auto"/>
        <w:ind w:left="0" w:firstLine="0"/>
        <w:outlineLvl w:val="2"/>
        <w:rPr>
          <w:b w:val="0"/>
        </w:rPr>
      </w:pPr>
    </w:p>
    <w:p w14:paraId="01E35A02" w14:textId="36E089D5" w:rsidR="0049448B" w:rsidRDefault="007843A8" w:rsidP="002345BA">
      <w:pPr>
        <w:pStyle w:val="Balk1"/>
        <w:spacing w:line="360" w:lineRule="auto"/>
        <w:ind w:left="0" w:firstLine="708"/>
      </w:pPr>
      <w:bookmarkStart w:id="95" w:name="_Toc44418000"/>
      <w:r>
        <w:t>1.1.</w:t>
      </w:r>
      <w:r w:rsidR="009F2BF2">
        <w:t>4</w:t>
      </w:r>
      <w:r w:rsidR="0049448B">
        <w:t xml:space="preserve">. </w:t>
      </w:r>
      <w:r w:rsidR="00F01DDD">
        <w:t>Ombudsmanın Özellikleri, Görevleri, Ye</w:t>
      </w:r>
      <w:r w:rsidR="00542CDD">
        <w:t>t</w:t>
      </w:r>
      <w:r w:rsidR="00F01DDD">
        <w:t>kileri ve Statüsü</w:t>
      </w:r>
      <w:bookmarkEnd w:id="95"/>
    </w:p>
    <w:p w14:paraId="0FA6B40A" w14:textId="54008673" w:rsidR="00F01DDD" w:rsidRDefault="00553619" w:rsidP="002345BA">
      <w:pPr>
        <w:pStyle w:val="tez"/>
        <w:spacing w:line="360" w:lineRule="auto"/>
        <w:ind w:left="0" w:firstLine="708"/>
        <w:outlineLvl w:val="2"/>
        <w:rPr>
          <w:b w:val="0"/>
        </w:rPr>
      </w:pPr>
      <w:bookmarkStart w:id="96" w:name="_Toc43720263"/>
      <w:bookmarkStart w:id="97" w:name="_Toc43720549"/>
      <w:bookmarkStart w:id="98" w:name="_Toc43721651"/>
      <w:bookmarkStart w:id="99" w:name="_Toc44417031"/>
      <w:bookmarkStart w:id="100" w:name="_Toc44418001"/>
      <w:r w:rsidRPr="00553619">
        <w:rPr>
          <w:b w:val="0"/>
        </w:rPr>
        <w:t xml:space="preserve">Ombudsman </w:t>
      </w:r>
      <w:r>
        <w:rPr>
          <w:b w:val="0"/>
        </w:rPr>
        <w:t xml:space="preserve">kurumunun özellikleri, görevleri, yetkileri ve statüsü ülkelere göre bazı farklılıklar barındırsa bile genel olarak özellikleri ve görevleri belirlenebilir </w:t>
      </w:r>
      <w:r w:rsidR="00A4692A">
        <w:rPr>
          <w:b w:val="0"/>
        </w:rPr>
        <w:t xml:space="preserve">     </w:t>
      </w:r>
      <w:r>
        <w:rPr>
          <w:b w:val="0"/>
        </w:rPr>
        <w:t>(Özden, 2005:</w:t>
      </w:r>
      <w:r w:rsidR="00542CDD">
        <w:rPr>
          <w:b w:val="0"/>
        </w:rPr>
        <w:t xml:space="preserve"> </w:t>
      </w:r>
      <w:r>
        <w:rPr>
          <w:b w:val="0"/>
        </w:rPr>
        <w:t>26).</w:t>
      </w:r>
      <w:bookmarkEnd w:id="96"/>
      <w:bookmarkEnd w:id="97"/>
      <w:bookmarkEnd w:id="98"/>
      <w:bookmarkEnd w:id="99"/>
      <w:bookmarkEnd w:id="100"/>
    </w:p>
    <w:p w14:paraId="4AAFE3D5" w14:textId="77777777" w:rsidR="00D1584C" w:rsidRDefault="00C8462F" w:rsidP="005E331A">
      <w:pPr>
        <w:pStyle w:val="tez"/>
        <w:spacing w:line="360" w:lineRule="auto"/>
        <w:ind w:left="0" w:firstLine="708"/>
        <w:outlineLvl w:val="2"/>
        <w:rPr>
          <w:b w:val="0"/>
        </w:rPr>
      </w:pPr>
      <w:bookmarkStart w:id="101" w:name="_Toc43720264"/>
      <w:bookmarkStart w:id="102" w:name="_Toc43720550"/>
      <w:bookmarkStart w:id="103" w:name="_Toc43721652"/>
      <w:bookmarkStart w:id="104" w:name="_Toc44417032"/>
      <w:bookmarkStart w:id="105" w:name="_Toc44418002"/>
      <w:r w:rsidRPr="00C8462F">
        <w:rPr>
          <w:b w:val="0"/>
        </w:rPr>
        <w:t>Temizel’e göre ombudsmanlık kurumu hakkında büyük bir kavram kargaşası yaşanmasının nedeni; uygulandığı ülkelerde idare ve vatandaşlar arasında daha iyi iletişim kurulmasını, ülkelerin huk</w:t>
      </w:r>
      <w:r w:rsidR="00D1584C">
        <w:rPr>
          <w:b w:val="0"/>
        </w:rPr>
        <w:t xml:space="preserve">uk sistemlerinin güçlenerek </w:t>
      </w:r>
      <w:r w:rsidRPr="00C8462F">
        <w:rPr>
          <w:b w:val="0"/>
        </w:rPr>
        <w:t>demokratik bir hukuk devleti yapısına kavuşmasını amaçlayan ombudsmanlık kurumunun kazandığı ünden dolayı, bütün yargı dışı denetim birimlerinin ombud</w:t>
      </w:r>
      <w:r>
        <w:rPr>
          <w:b w:val="0"/>
        </w:rPr>
        <w:t xml:space="preserve">sman olarak nitelendirilmesidir </w:t>
      </w:r>
      <w:r w:rsidR="007F49C7">
        <w:rPr>
          <w:b w:val="0"/>
        </w:rPr>
        <w:t>(Avşar, 2012: 108).</w:t>
      </w:r>
      <w:bookmarkEnd w:id="101"/>
      <w:bookmarkEnd w:id="102"/>
      <w:bookmarkEnd w:id="103"/>
      <w:bookmarkEnd w:id="104"/>
      <w:bookmarkEnd w:id="105"/>
      <w:r w:rsidR="006D7166">
        <w:rPr>
          <w:b w:val="0"/>
        </w:rPr>
        <w:t xml:space="preserve"> </w:t>
      </w:r>
    </w:p>
    <w:p w14:paraId="7ECEC15D" w14:textId="06617C3C" w:rsidR="005E331A" w:rsidRDefault="006D7166" w:rsidP="005E331A">
      <w:pPr>
        <w:pStyle w:val="tez"/>
        <w:spacing w:line="360" w:lineRule="auto"/>
        <w:ind w:left="0" w:firstLine="708"/>
        <w:outlineLvl w:val="2"/>
        <w:rPr>
          <w:b w:val="0"/>
        </w:rPr>
      </w:pPr>
      <w:bookmarkStart w:id="106" w:name="_Toc43720265"/>
      <w:bookmarkStart w:id="107" w:name="_Toc43720551"/>
      <w:bookmarkStart w:id="108" w:name="_Toc43721653"/>
      <w:bookmarkStart w:id="109" w:name="_Toc44417033"/>
      <w:bookmarkStart w:id="110" w:name="_Toc44418003"/>
      <w:r>
        <w:rPr>
          <w:b w:val="0"/>
        </w:rPr>
        <w:t>Yargı dışı bütün denetim birimlerinin ombudsman olarak nitelendirilmesi doğru bir yaklaşım değildir.</w:t>
      </w:r>
      <w:r w:rsidR="00806205">
        <w:rPr>
          <w:b w:val="0"/>
        </w:rPr>
        <w:t xml:space="preserve"> </w:t>
      </w:r>
      <w:r w:rsidR="0030082F">
        <w:rPr>
          <w:b w:val="0"/>
        </w:rPr>
        <w:t>B</w:t>
      </w:r>
      <w:r w:rsidR="00E526D3">
        <w:rPr>
          <w:b w:val="0"/>
        </w:rPr>
        <w:t xml:space="preserve">u bağlamda </w:t>
      </w:r>
      <w:r w:rsidR="00E526D3" w:rsidRPr="0053011F">
        <w:rPr>
          <w:b w:val="0"/>
        </w:rPr>
        <w:t>Fendoğlu (2011</w:t>
      </w:r>
      <w:r w:rsidR="0030082F" w:rsidRPr="0053011F">
        <w:rPr>
          <w:b w:val="0"/>
        </w:rPr>
        <w:t>)</w:t>
      </w:r>
      <w:r w:rsidR="00E526D3" w:rsidRPr="0053011F">
        <w:rPr>
          <w:b w:val="0"/>
        </w:rPr>
        <w:t>’e</w:t>
      </w:r>
      <w:r w:rsidR="0030082F" w:rsidRPr="0053011F">
        <w:rPr>
          <w:b w:val="0"/>
        </w:rPr>
        <w:t xml:space="preserve"> </w:t>
      </w:r>
      <w:r w:rsidR="0030082F">
        <w:rPr>
          <w:b w:val="0"/>
        </w:rPr>
        <w:t xml:space="preserve">göre </w:t>
      </w:r>
      <w:r w:rsidR="005E331A">
        <w:rPr>
          <w:b w:val="0"/>
        </w:rPr>
        <w:t>diğer denetim birimlerinden</w:t>
      </w:r>
      <w:r w:rsidR="0030082F">
        <w:rPr>
          <w:b w:val="0"/>
        </w:rPr>
        <w:t xml:space="preserve"> </w:t>
      </w:r>
      <w:r w:rsidR="00434595">
        <w:rPr>
          <w:b w:val="0"/>
        </w:rPr>
        <w:t>om</w:t>
      </w:r>
      <w:r w:rsidR="0030082F">
        <w:rPr>
          <w:b w:val="0"/>
        </w:rPr>
        <w:t xml:space="preserve">budsmalık kurumunu ayıran özellikleri, yetkileri, statüsü ve işlevidir. </w:t>
      </w:r>
      <w:r w:rsidR="001513ED">
        <w:rPr>
          <w:b w:val="0"/>
        </w:rPr>
        <w:t>Belirtildiği üzere ombudsmanlık</w:t>
      </w:r>
      <w:r w:rsidR="005E331A">
        <w:rPr>
          <w:b w:val="0"/>
        </w:rPr>
        <w:t xml:space="preserve"> (Fendoğlu, 2011: 28)</w:t>
      </w:r>
      <w:bookmarkEnd w:id="106"/>
      <w:bookmarkEnd w:id="107"/>
      <w:bookmarkEnd w:id="108"/>
      <w:bookmarkEnd w:id="109"/>
      <w:bookmarkEnd w:id="110"/>
      <w:r w:rsidR="001513ED">
        <w:rPr>
          <w:b w:val="0"/>
        </w:rPr>
        <w:t>;</w:t>
      </w:r>
    </w:p>
    <w:p w14:paraId="48B4E636" w14:textId="039E8FB2" w:rsidR="00237CD3" w:rsidRDefault="00237CD3" w:rsidP="009972AC">
      <w:pPr>
        <w:pStyle w:val="tez"/>
        <w:numPr>
          <w:ilvl w:val="0"/>
          <w:numId w:val="2"/>
        </w:numPr>
        <w:spacing w:line="360" w:lineRule="auto"/>
        <w:outlineLvl w:val="2"/>
        <w:rPr>
          <w:b w:val="0"/>
        </w:rPr>
      </w:pPr>
      <w:bookmarkStart w:id="111" w:name="_Toc43720266"/>
      <w:bookmarkStart w:id="112" w:name="_Toc43720552"/>
      <w:bookmarkStart w:id="113" w:name="_Toc43721654"/>
      <w:bookmarkStart w:id="114" w:name="_Toc44417034"/>
      <w:bookmarkStart w:id="115" w:name="_Toc44418004"/>
      <w:r>
        <w:rPr>
          <w:b w:val="0"/>
        </w:rPr>
        <w:t>Denetim kurumudu</w:t>
      </w:r>
      <w:r w:rsidR="00D1584C">
        <w:rPr>
          <w:b w:val="0"/>
        </w:rPr>
        <w:t>r,</w:t>
      </w:r>
      <w:bookmarkEnd w:id="111"/>
      <w:bookmarkEnd w:id="112"/>
      <w:bookmarkEnd w:id="113"/>
      <w:bookmarkEnd w:id="114"/>
      <w:bookmarkEnd w:id="115"/>
    </w:p>
    <w:p w14:paraId="6701978F" w14:textId="65C1C80A" w:rsidR="00237CD3" w:rsidRDefault="005E331A" w:rsidP="009972AC">
      <w:pPr>
        <w:pStyle w:val="tez"/>
        <w:numPr>
          <w:ilvl w:val="0"/>
          <w:numId w:val="2"/>
        </w:numPr>
        <w:spacing w:line="360" w:lineRule="auto"/>
        <w:outlineLvl w:val="2"/>
        <w:rPr>
          <w:b w:val="0"/>
        </w:rPr>
      </w:pPr>
      <w:bookmarkStart w:id="116" w:name="_Toc43720267"/>
      <w:bookmarkStart w:id="117" w:name="_Toc43720553"/>
      <w:bookmarkStart w:id="118" w:name="_Toc43721655"/>
      <w:bookmarkStart w:id="119" w:name="_Toc44417035"/>
      <w:bookmarkStart w:id="120" w:name="_Toc44418005"/>
      <w:r>
        <w:rPr>
          <w:b w:val="0"/>
        </w:rPr>
        <w:t>D</w:t>
      </w:r>
      <w:r w:rsidR="0030082F">
        <w:rPr>
          <w:b w:val="0"/>
        </w:rPr>
        <w:t>iğer denetim mekanizmalarının eksik olduğu yer</w:t>
      </w:r>
      <w:r>
        <w:rPr>
          <w:b w:val="0"/>
        </w:rPr>
        <w:t>lerde vatandaşlara çözüm suna</w:t>
      </w:r>
      <w:r w:rsidR="00D1584C">
        <w:rPr>
          <w:b w:val="0"/>
        </w:rPr>
        <w:t>r,</w:t>
      </w:r>
      <w:bookmarkEnd w:id="116"/>
      <w:bookmarkEnd w:id="117"/>
      <w:bookmarkEnd w:id="118"/>
      <w:bookmarkEnd w:id="119"/>
      <w:bookmarkEnd w:id="120"/>
    </w:p>
    <w:p w14:paraId="43B6B893" w14:textId="4C5BEFA3" w:rsidR="005E331A" w:rsidRDefault="005E331A" w:rsidP="009972AC">
      <w:pPr>
        <w:pStyle w:val="tez"/>
        <w:numPr>
          <w:ilvl w:val="0"/>
          <w:numId w:val="2"/>
        </w:numPr>
        <w:spacing w:line="360" w:lineRule="auto"/>
        <w:outlineLvl w:val="2"/>
        <w:rPr>
          <w:b w:val="0"/>
        </w:rPr>
      </w:pPr>
      <w:bookmarkStart w:id="121" w:name="_Toc43720268"/>
      <w:bookmarkStart w:id="122" w:name="_Toc43720554"/>
      <w:bookmarkStart w:id="123" w:name="_Toc43721656"/>
      <w:bookmarkStart w:id="124" w:name="_Toc44417036"/>
      <w:bookmarkStart w:id="125" w:name="_Toc44418006"/>
      <w:r>
        <w:rPr>
          <w:b w:val="0"/>
        </w:rPr>
        <w:t>G</w:t>
      </w:r>
      <w:r w:rsidR="0030082F">
        <w:rPr>
          <w:b w:val="0"/>
        </w:rPr>
        <w:t>ecikmiş adaletin verebileceği zararlardan dolayı yargının çözüm getirmedi</w:t>
      </w:r>
      <w:r>
        <w:rPr>
          <w:b w:val="0"/>
        </w:rPr>
        <w:t>ği noktalara çözüm getirebili</w:t>
      </w:r>
      <w:r w:rsidR="00D1584C">
        <w:rPr>
          <w:b w:val="0"/>
        </w:rPr>
        <w:t>r,</w:t>
      </w:r>
      <w:bookmarkEnd w:id="121"/>
      <w:bookmarkEnd w:id="122"/>
      <w:bookmarkEnd w:id="123"/>
      <w:bookmarkEnd w:id="124"/>
      <w:bookmarkEnd w:id="125"/>
    </w:p>
    <w:p w14:paraId="46095EF0" w14:textId="0D185E2D" w:rsidR="005E331A" w:rsidRDefault="005E331A" w:rsidP="009972AC">
      <w:pPr>
        <w:pStyle w:val="tez"/>
        <w:numPr>
          <w:ilvl w:val="0"/>
          <w:numId w:val="2"/>
        </w:numPr>
        <w:spacing w:line="360" w:lineRule="auto"/>
        <w:outlineLvl w:val="2"/>
        <w:rPr>
          <w:b w:val="0"/>
        </w:rPr>
      </w:pPr>
      <w:bookmarkStart w:id="126" w:name="_Toc43720269"/>
      <w:bookmarkStart w:id="127" w:name="_Toc43720555"/>
      <w:bookmarkStart w:id="128" w:name="_Toc43721657"/>
      <w:bookmarkStart w:id="129" w:name="_Toc44417037"/>
      <w:bookmarkStart w:id="130" w:name="_Toc44418007"/>
      <w:r>
        <w:rPr>
          <w:b w:val="0"/>
        </w:rPr>
        <w:t>S</w:t>
      </w:r>
      <w:r w:rsidR="0030082F">
        <w:rPr>
          <w:b w:val="0"/>
        </w:rPr>
        <w:t>iyasal denetimin yetersiz olduğu noktalarda harekete g</w:t>
      </w:r>
      <w:r>
        <w:rPr>
          <w:b w:val="0"/>
        </w:rPr>
        <w:t>eçe</w:t>
      </w:r>
      <w:r w:rsidR="00D1584C">
        <w:rPr>
          <w:b w:val="0"/>
        </w:rPr>
        <w:t>r,</w:t>
      </w:r>
      <w:bookmarkEnd w:id="126"/>
      <w:bookmarkEnd w:id="127"/>
      <w:bookmarkEnd w:id="128"/>
      <w:bookmarkEnd w:id="129"/>
      <w:bookmarkEnd w:id="130"/>
    </w:p>
    <w:p w14:paraId="24D0B5CB" w14:textId="77777777" w:rsidR="00D1584C" w:rsidRDefault="005E331A" w:rsidP="009972AC">
      <w:pPr>
        <w:pStyle w:val="tez"/>
        <w:numPr>
          <w:ilvl w:val="0"/>
          <w:numId w:val="2"/>
        </w:numPr>
        <w:spacing w:line="360" w:lineRule="auto"/>
        <w:outlineLvl w:val="2"/>
        <w:rPr>
          <w:b w:val="0"/>
        </w:rPr>
      </w:pPr>
      <w:bookmarkStart w:id="131" w:name="_Toc43720270"/>
      <w:bookmarkStart w:id="132" w:name="_Toc43720556"/>
      <w:bookmarkStart w:id="133" w:name="_Toc43721658"/>
      <w:bookmarkStart w:id="134" w:name="_Toc44417038"/>
      <w:bookmarkStart w:id="135" w:name="_Toc44418008"/>
      <w:r>
        <w:rPr>
          <w:b w:val="0"/>
        </w:rPr>
        <w:lastRenderedPageBreak/>
        <w:t>B</w:t>
      </w:r>
      <w:r w:rsidR="0030082F">
        <w:rPr>
          <w:b w:val="0"/>
        </w:rPr>
        <w:t>ürokrasinin bürokratizme dönü</w:t>
      </w:r>
      <w:r>
        <w:rPr>
          <w:b w:val="0"/>
        </w:rPr>
        <w:t>ştüğü durumlarda gerçeği bulu</w:t>
      </w:r>
      <w:r w:rsidR="00D1584C">
        <w:rPr>
          <w:b w:val="0"/>
        </w:rPr>
        <w:t>r,</w:t>
      </w:r>
      <w:bookmarkEnd w:id="131"/>
      <w:bookmarkEnd w:id="132"/>
      <w:bookmarkEnd w:id="133"/>
      <w:bookmarkEnd w:id="134"/>
      <w:bookmarkEnd w:id="135"/>
    </w:p>
    <w:p w14:paraId="4A2B1DD7" w14:textId="280F1E61" w:rsidR="00AE076B" w:rsidRDefault="005E331A" w:rsidP="00AE076B">
      <w:pPr>
        <w:pStyle w:val="tez"/>
        <w:numPr>
          <w:ilvl w:val="0"/>
          <w:numId w:val="2"/>
        </w:numPr>
        <w:spacing w:line="360" w:lineRule="auto"/>
        <w:outlineLvl w:val="2"/>
        <w:rPr>
          <w:b w:val="0"/>
        </w:rPr>
      </w:pPr>
      <w:bookmarkStart w:id="136" w:name="_Toc43720271"/>
      <w:bookmarkStart w:id="137" w:name="_Toc43720557"/>
      <w:bookmarkStart w:id="138" w:name="_Toc43721659"/>
      <w:bookmarkStart w:id="139" w:name="_Toc44417039"/>
      <w:bookmarkStart w:id="140" w:name="_Toc44418009"/>
      <w:r w:rsidRPr="00D1584C">
        <w:rPr>
          <w:b w:val="0"/>
        </w:rPr>
        <w:t>D</w:t>
      </w:r>
      <w:r w:rsidR="0030082F" w:rsidRPr="00D1584C">
        <w:rPr>
          <w:b w:val="0"/>
        </w:rPr>
        <w:t>eğişik ülkelerde değişik şekillerde ortaya çıkabili</w:t>
      </w:r>
      <w:r w:rsidR="00D1584C" w:rsidRPr="00D1584C">
        <w:rPr>
          <w:b w:val="0"/>
        </w:rPr>
        <w:t>r.</w:t>
      </w:r>
      <w:bookmarkEnd w:id="136"/>
      <w:bookmarkEnd w:id="137"/>
      <w:bookmarkEnd w:id="138"/>
      <w:bookmarkEnd w:id="139"/>
      <w:bookmarkEnd w:id="140"/>
    </w:p>
    <w:p w14:paraId="670D3572" w14:textId="77777777" w:rsidR="00AE076B" w:rsidRPr="00AE076B" w:rsidRDefault="00AE076B" w:rsidP="00AE076B">
      <w:pPr>
        <w:pStyle w:val="tez"/>
        <w:spacing w:line="360" w:lineRule="auto"/>
        <w:outlineLvl w:val="2"/>
        <w:rPr>
          <w:b w:val="0"/>
        </w:rPr>
      </w:pPr>
    </w:p>
    <w:p w14:paraId="78F413C9" w14:textId="77777777" w:rsidR="00D1584C" w:rsidRDefault="00D1584C" w:rsidP="00D1584C">
      <w:pPr>
        <w:pStyle w:val="tez"/>
        <w:spacing w:line="360" w:lineRule="auto"/>
        <w:ind w:left="0" w:firstLine="0"/>
        <w:outlineLvl w:val="2"/>
      </w:pPr>
    </w:p>
    <w:p w14:paraId="4722FB3C" w14:textId="53FC16EC" w:rsidR="00553619" w:rsidRDefault="00553619" w:rsidP="00E73392">
      <w:pPr>
        <w:pStyle w:val="Balk1"/>
        <w:spacing w:line="360" w:lineRule="auto"/>
        <w:ind w:left="0" w:firstLine="708"/>
      </w:pPr>
      <w:bookmarkStart w:id="141" w:name="_Toc43720272"/>
      <w:bookmarkStart w:id="142" w:name="_Toc44418010"/>
      <w:r>
        <w:t>1.1.4.1. Ombudsmanın Genel Özellikleri</w:t>
      </w:r>
      <w:bookmarkEnd w:id="141"/>
      <w:bookmarkEnd w:id="142"/>
    </w:p>
    <w:p w14:paraId="0908325B" w14:textId="46EC2F59" w:rsidR="002A2B94" w:rsidRPr="002345BA" w:rsidRDefault="002A2B94" w:rsidP="00E73392">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 xml:space="preserve">Ombudsmalık genel itibariyle kamu yönetimindeki kompleks yapının etkisiyle devletin vatandaşların istek ve ihtiyaçlarına cevap vermekte yetersiz kalması </w:t>
      </w:r>
      <w:r w:rsidR="00E2720F">
        <w:rPr>
          <w:rFonts w:ascii="Times New Roman" w:hAnsi="Times New Roman" w:cs="Times New Roman"/>
          <w:sz w:val="24"/>
          <w:szCs w:val="24"/>
        </w:rPr>
        <w:t>sonucun</w:t>
      </w:r>
      <w:r w:rsidRPr="002345BA">
        <w:rPr>
          <w:rFonts w:ascii="Times New Roman" w:hAnsi="Times New Roman" w:cs="Times New Roman"/>
          <w:sz w:val="24"/>
          <w:szCs w:val="24"/>
        </w:rPr>
        <w:t>da bireylerin haklarını korumak için oluşturulan bir kurum olma özelliğini taşımaktadır. Devlet ile birey arasında meydana gelen anlaşmazlıklara bakarak bireylerin mağduriyetlerini giderme özelliği ön plana çıkmaktadır. Ayrıca ombudsmanlı</w:t>
      </w:r>
      <w:r w:rsidR="00D1584C" w:rsidRPr="002345BA">
        <w:rPr>
          <w:rFonts w:ascii="Times New Roman" w:hAnsi="Times New Roman" w:cs="Times New Roman"/>
          <w:sz w:val="24"/>
          <w:szCs w:val="24"/>
        </w:rPr>
        <w:t xml:space="preserve">k, </w:t>
      </w:r>
      <w:r w:rsidRPr="002345BA">
        <w:rPr>
          <w:rFonts w:ascii="Times New Roman" w:hAnsi="Times New Roman" w:cs="Times New Roman"/>
          <w:sz w:val="24"/>
          <w:szCs w:val="24"/>
        </w:rPr>
        <w:t>devlet ile birey arasındaki anlaşmazlıklara ba</w:t>
      </w:r>
      <w:r w:rsidR="0053011F" w:rsidRPr="002345BA">
        <w:rPr>
          <w:rFonts w:ascii="Times New Roman" w:hAnsi="Times New Roman" w:cs="Times New Roman"/>
          <w:sz w:val="24"/>
          <w:szCs w:val="24"/>
        </w:rPr>
        <w:t>kmakta ancak bireylerin kendi arasındaki özel an</w:t>
      </w:r>
      <w:r w:rsidR="00E2720F">
        <w:rPr>
          <w:rFonts w:ascii="Times New Roman" w:hAnsi="Times New Roman" w:cs="Times New Roman"/>
          <w:sz w:val="24"/>
          <w:szCs w:val="24"/>
        </w:rPr>
        <w:t xml:space="preserve">laşmazlıklara bakmamaktadır </w:t>
      </w:r>
      <w:r w:rsidRPr="002345BA">
        <w:rPr>
          <w:rFonts w:ascii="Times New Roman" w:hAnsi="Times New Roman" w:cs="Times New Roman"/>
          <w:sz w:val="24"/>
          <w:szCs w:val="24"/>
        </w:rPr>
        <w:t>(Gökçe, 2012: 205).</w:t>
      </w:r>
      <w:r w:rsidR="00E2720F">
        <w:rPr>
          <w:rFonts w:ascii="Times New Roman" w:hAnsi="Times New Roman" w:cs="Times New Roman"/>
          <w:sz w:val="24"/>
          <w:szCs w:val="24"/>
        </w:rPr>
        <w:t xml:space="preserve"> </w:t>
      </w:r>
      <w:r w:rsidR="00C77348" w:rsidRPr="002345BA">
        <w:rPr>
          <w:rFonts w:ascii="Times New Roman" w:hAnsi="Times New Roman" w:cs="Times New Roman"/>
          <w:sz w:val="24"/>
          <w:szCs w:val="24"/>
        </w:rPr>
        <w:t>Ombu</w:t>
      </w:r>
      <w:r w:rsidR="00D825ED" w:rsidRPr="002345BA">
        <w:rPr>
          <w:rFonts w:ascii="Times New Roman" w:hAnsi="Times New Roman" w:cs="Times New Roman"/>
          <w:sz w:val="24"/>
          <w:szCs w:val="24"/>
        </w:rPr>
        <w:t>dsmanlık için bağımsızlık olmazs</w:t>
      </w:r>
      <w:r w:rsidR="00C77348" w:rsidRPr="002345BA">
        <w:rPr>
          <w:rFonts w:ascii="Times New Roman" w:hAnsi="Times New Roman" w:cs="Times New Roman"/>
          <w:sz w:val="24"/>
          <w:szCs w:val="24"/>
        </w:rPr>
        <w:t>a olmaz bir kriterdir (Arklan, 2006: 87). Bu açıdan ombudsmanlık kurumunun en önem</w:t>
      </w:r>
      <w:r w:rsidR="00D825ED" w:rsidRPr="002345BA">
        <w:rPr>
          <w:rFonts w:ascii="Times New Roman" w:hAnsi="Times New Roman" w:cs="Times New Roman"/>
          <w:sz w:val="24"/>
          <w:szCs w:val="24"/>
        </w:rPr>
        <w:t>li özelliklerinden biri</w:t>
      </w:r>
      <w:r w:rsidR="00D1584C" w:rsidRPr="002345BA">
        <w:rPr>
          <w:rFonts w:ascii="Times New Roman" w:hAnsi="Times New Roman" w:cs="Times New Roman"/>
          <w:sz w:val="24"/>
          <w:szCs w:val="24"/>
        </w:rPr>
        <w:t xml:space="preserve"> bağımsızlıktır denilebilir. Bununla birlikte </w:t>
      </w:r>
      <w:r w:rsidR="007577B6" w:rsidRPr="002345BA">
        <w:rPr>
          <w:rFonts w:ascii="Times New Roman" w:hAnsi="Times New Roman" w:cs="Times New Roman"/>
          <w:sz w:val="24"/>
          <w:szCs w:val="24"/>
        </w:rPr>
        <w:t xml:space="preserve">ombudsmana kısa sürede ulaşılabilmesi, </w:t>
      </w:r>
      <w:r w:rsidR="00726B83" w:rsidRPr="002345BA">
        <w:rPr>
          <w:rFonts w:ascii="Times New Roman" w:hAnsi="Times New Roman" w:cs="Times New Roman"/>
          <w:sz w:val="24"/>
          <w:szCs w:val="24"/>
        </w:rPr>
        <w:t xml:space="preserve">işlerini </w:t>
      </w:r>
      <w:r w:rsidR="007577B6" w:rsidRPr="002345BA">
        <w:rPr>
          <w:rFonts w:ascii="Times New Roman" w:hAnsi="Times New Roman" w:cs="Times New Roman"/>
          <w:sz w:val="24"/>
          <w:szCs w:val="24"/>
        </w:rPr>
        <w:t>p</w:t>
      </w:r>
      <w:r w:rsidR="00726B83" w:rsidRPr="002345BA">
        <w:rPr>
          <w:rFonts w:ascii="Times New Roman" w:hAnsi="Times New Roman" w:cs="Times New Roman"/>
          <w:sz w:val="24"/>
          <w:szCs w:val="24"/>
        </w:rPr>
        <w:t xml:space="preserve">rofesyonel bir biçimde duygularını işin içine karıştırmadan herkesin kabul edeceği bir formatta yapmaları ve belli disiplinle işlerini gerçekleştirerek kendilerini karşı tarafın yerine koyarak empati </w:t>
      </w:r>
      <w:r w:rsidR="00C77348" w:rsidRPr="002345BA">
        <w:rPr>
          <w:rFonts w:ascii="Times New Roman" w:hAnsi="Times New Roman" w:cs="Times New Roman"/>
          <w:sz w:val="24"/>
          <w:szCs w:val="24"/>
        </w:rPr>
        <w:t>kurabilmeleri</w:t>
      </w:r>
      <w:r w:rsidR="00726B83" w:rsidRPr="002345BA">
        <w:rPr>
          <w:rFonts w:ascii="Times New Roman" w:hAnsi="Times New Roman" w:cs="Times New Roman"/>
          <w:sz w:val="24"/>
          <w:szCs w:val="24"/>
        </w:rPr>
        <w:t xml:space="preserve"> her iki tarafın</w:t>
      </w:r>
      <w:r w:rsidR="00D1584C" w:rsidRPr="002345BA">
        <w:rPr>
          <w:rFonts w:ascii="Times New Roman" w:hAnsi="Times New Roman" w:cs="Times New Roman"/>
          <w:sz w:val="24"/>
          <w:szCs w:val="24"/>
        </w:rPr>
        <w:t xml:space="preserve"> da </w:t>
      </w:r>
      <w:r w:rsidR="00726B83" w:rsidRPr="002345BA">
        <w:rPr>
          <w:rFonts w:ascii="Times New Roman" w:hAnsi="Times New Roman" w:cs="Times New Roman"/>
          <w:sz w:val="24"/>
          <w:szCs w:val="24"/>
        </w:rPr>
        <w:t xml:space="preserve">ortaya çıkan sonuçtan memnun kalmalarını sağlamaktadır (Arklan, 2006: 88). Bağımsızlık ve tarafsızlık, ulaşılabilirlik ve profesyonellik bu açıdan omdusmanın en önemli özellikleri arasında </w:t>
      </w:r>
      <w:r w:rsidR="00C77348" w:rsidRPr="002345BA">
        <w:rPr>
          <w:rFonts w:ascii="Times New Roman" w:hAnsi="Times New Roman" w:cs="Times New Roman"/>
          <w:sz w:val="24"/>
          <w:szCs w:val="24"/>
        </w:rPr>
        <w:t>gösterilebilir</w:t>
      </w:r>
      <w:r w:rsidR="00A55D52" w:rsidRPr="002345BA">
        <w:rPr>
          <w:rFonts w:ascii="Times New Roman" w:hAnsi="Times New Roman" w:cs="Times New Roman"/>
          <w:sz w:val="24"/>
          <w:szCs w:val="24"/>
        </w:rPr>
        <w:t>.</w:t>
      </w:r>
    </w:p>
    <w:p w14:paraId="462422DD" w14:textId="2EABC15A" w:rsidR="0006125A" w:rsidRPr="002345BA" w:rsidRDefault="00866D37" w:rsidP="00E73392">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Klasik anlamıyla ombudsman, hakim, savcı ve avukat g</w:t>
      </w:r>
      <w:r w:rsidR="00A61866" w:rsidRPr="002345BA">
        <w:rPr>
          <w:rFonts w:ascii="Times New Roman" w:hAnsi="Times New Roman" w:cs="Times New Roman"/>
          <w:sz w:val="24"/>
          <w:szCs w:val="24"/>
        </w:rPr>
        <w:t>ibi yargının unsurlarından</w:t>
      </w:r>
      <w:r w:rsidR="00144AC8" w:rsidRPr="002345BA">
        <w:rPr>
          <w:rFonts w:ascii="Times New Roman" w:hAnsi="Times New Roman" w:cs="Times New Roman"/>
          <w:sz w:val="24"/>
          <w:szCs w:val="24"/>
        </w:rPr>
        <w:t xml:space="preserve"> biri</w:t>
      </w:r>
      <w:r w:rsidRPr="002345BA">
        <w:rPr>
          <w:rFonts w:ascii="Times New Roman" w:hAnsi="Times New Roman" w:cs="Times New Roman"/>
          <w:sz w:val="24"/>
          <w:szCs w:val="24"/>
        </w:rPr>
        <w:t xml:space="preserve"> değildir. Ancak yetki alanı bir hayli geniş, ordu, idare ve hatta yargı organları üzerinde denetim yapma özelliğine sahip </w:t>
      </w:r>
      <w:r w:rsidR="00144AC8" w:rsidRPr="002345BA">
        <w:rPr>
          <w:rFonts w:ascii="Times New Roman" w:hAnsi="Times New Roman" w:cs="Times New Roman"/>
          <w:sz w:val="24"/>
          <w:szCs w:val="24"/>
        </w:rPr>
        <w:t xml:space="preserve">bir </w:t>
      </w:r>
      <w:r w:rsidR="004347C0" w:rsidRPr="002345BA">
        <w:rPr>
          <w:rFonts w:ascii="Times New Roman" w:hAnsi="Times New Roman" w:cs="Times New Roman"/>
          <w:sz w:val="24"/>
          <w:szCs w:val="24"/>
        </w:rPr>
        <w:t>kurumdur (Parlak ve Doğan, 2019: 115).</w:t>
      </w:r>
      <w:r w:rsidR="00144AC8" w:rsidRPr="002345BA">
        <w:rPr>
          <w:rFonts w:ascii="Times New Roman" w:hAnsi="Times New Roman" w:cs="Times New Roman"/>
          <w:sz w:val="24"/>
          <w:szCs w:val="24"/>
        </w:rPr>
        <w:t xml:space="preserve"> </w:t>
      </w:r>
      <w:r w:rsidR="003E3272">
        <w:rPr>
          <w:rFonts w:ascii="Times New Roman" w:hAnsi="Times New Roman" w:cs="Times New Roman"/>
          <w:sz w:val="24"/>
          <w:szCs w:val="24"/>
        </w:rPr>
        <w:t xml:space="preserve">  </w:t>
      </w:r>
      <w:r w:rsidR="00144AC8" w:rsidRPr="002345BA">
        <w:rPr>
          <w:rFonts w:ascii="Times New Roman" w:hAnsi="Times New Roman" w:cs="Times New Roman"/>
          <w:sz w:val="24"/>
          <w:szCs w:val="24"/>
        </w:rPr>
        <w:t>Bu</w:t>
      </w:r>
      <w:r w:rsidR="00A61866" w:rsidRPr="002345BA">
        <w:rPr>
          <w:rFonts w:ascii="Times New Roman" w:hAnsi="Times New Roman" w:cs="Times New Roman"/>
          <w:sz w:val="24"/>
          <w:szCs w:val="24"/>
        </w:rPr>
        <w:t xml:space="preserve"> b</w:t>
      </w:r>
      <w:r w:rsidR="00084A53">
        <w:rPr>
          <w:rFonts w:ascii="Times New Roman" w:hAnsi="Times New Roman" w:cs="Times New Roman"/>
          <w:sz w:val="24"/>
          <w:szCs w:val="24"/>
        </w:rPr>
        <w:t>ağlamda ombudsman, idarenin eylem ve</w:t>
      </w:r>
      <w:r w:rsidR="00A61866" w:rsidRPr="002345BA">
        <w:rPr>
          <w:rFonts w:ascii="Times New Roman" w:hAnsi="Times New Roman" w:cs="Times New Roman"/>
          <w:sz w:val="24"/>
          <w:szCs w:val="24"/>
        </w:rPr>
        <w:t xml:space="preserve"> işlem</w:t>
      </w:r>
      <w:r w:rsidR="00084A53">
        <w:rPr>
          <w:rFonts w:ascii="Times New Roman" w:hAnsi="Times New Roman" w:cs="Times New Roman"/>
          <w:sz w:val="24"/>
          <w:szCs w:val="24"/>
        </w:rPr>
        <w:t>lerini</w:t>
      </w:r>
      <w:r w:rsidR="00A61866" w:rsidRPr="002345BA">
        <w:rPr>
          <w:rFonts w:ascii="Times New Roman" w:hAnsi="Times New Roman" w:cs="Times New Roman"/>
          <w:sz w:val="24"/>
          <w:szCs w:val="24"/>
        </w:rPr>
        <w:t xml:space="preserve"> </w:t>
      </w:r>
      <w:r w:rsidR="00084A53">
        <w:rPr>
          <w:rFonts w:ascii="Times New Roman" w:hAnsi="Times New Roman" w:cs="Times New Roman"/>
          <w:sz w:val="24"/>
          <w:szCs w:val="24"/>
        </w:rPr>
        <w:t>denetleyen ancak kesin hüküm niteliğinde kararlar vermeyen</w:t>
      </w:r>
      <w:r w:rsidR="00A61866" w:rsidRPr="002345BA">
        <w:rPr>
          <w:rFonts w:ascii="Times New Roman" w:hAnsi="Times New Roman" w:cs="Times New Roman"/>
          <w:sz w:val="24"/>
          <w:szCs w:val="24"/>
        </w:rPr>
        <w:t xml:space="preserve"> </w:t>
      </w:r>
      <w:r w:rsidR="00084A53">
        <w:rPr>
          <w:rFonts w:ascii="Times New Roman" w:hAnsi="Times New Roman" w:cs="Times New Roman"/>
          <w:sz w:val="24"/>
          <w:szCs w:val="24"/>
        </w:rPr>
        <w:t>bağımsız bir kurumdur</w:t>
      </w:r>
      <w:r w:rsidR="00A61866" w:rsidRPr="002345BA">
        <w:rPr>
          <w:rFonts w:ascii="Times New Roman" w:hAnsi="Times New Roman" w:cs="Times New Roman"/>
          <w:sz w:val="24"/>
          <w:szCs w:val="24"/>
        </w:rPr>
        <w:t>. Ombudsman vatandaşı devletin yönetim sistemi ile bir araya getiren, devlet yönetimine karşı vatandaşa bir güvence sağlayarak dengeyi kuran bir mekanizmadır (Gişi, 2017: 8).</w:t>
      </w:r>
    </w:p>
    <w:p w14:paraId="30C153DF" w14:textId="1AAD6163" w:rsidR="008A246A" w:rsidRPr="002345BA" w:rsidRDefault="0006125A" w:rsidP="002345BA">
      <w:pPr>
        <w:spacing w:line="360" w:lineRule="auto"/>
        <w:jc w:val="both"/>
        <w:rPr>
          <w:rFonts w:ascii="Times New Roman" w:hAnsi="Times New Roman" w:cs="Times New Roman"/>
          <w:sz w:val="24"/>
          <w:szCs w:val="24"/>
        </w:rPr>
      </w:pPr>
      <w:r w:rsidRPr="002345BA">
        <w:rPr>
          <w:rFonts w:ascii="Times New Roman" w:hAnsi="Times New Roman" w:cs="Times New Roman"/>
          <w:sz w:val="24"/>
          <w:szCs w:val="24"/>
        </w:rPr>
        <w:t xml:space="preserve"> </w:t>
      </w:r>
      <w:r w:rsidR="00E73392">
        <w:rPr>
          <w:rFonts w:ascii="Times New Roman" w:hAnsi="Times New Roman" w:cs="Times New Roman"/>
          <w:sz w:val="24"/>
          <w:szCs w:val="24"/>
        </w:rPr>
        <w:tab/>
      </w:r>
      <w:r w:rsidRPr="002345BA">
        <w:rPr>
          <w:rFonts w:ascii="Times New Roman" w:hAnsi="Times New Roman" w:cs="Times New Roman"/>
          <w:sz w:val="24"/>
          <w:szCs w:val="24"/>
        </w:rPr>
        <w:t xml:space="preserve">Ombudsman, vatandaşlardan idareye yönelik gelen şikayetleri değerlendirmekte; şikayetle ilgili soruşturma yaparak durumu belirlemekte; idarenin olaydaki tutum ve davranışlarını araştırmakta; araştırmaları neticesinde idarenin aksayan, eksik ve kusurlu </w:t>
      </w:r>
      <w:r w:rsidRPr="002345BA">
        <w:rPr>
          <w:rFonts w:ascii="Times New Roman" w:hAnsi="Times New Roman" w:cs="Times New Roman"/>
          <w:sz w:val="24"/>
          <w:szCs w:val="24"/>
        </w:rPr>
        <w:lastRenderedPageBreak/>
        <w:t>eylem ve işlemlerini ortaya çıkarmakta ve sonuç olarak bu duruma çözüm getirmeye çalışmaktadır (Şahin, 2015: 30-31).</w:t>
      </w:r>
    </w:p>
    <w:p w14:paraId="13F19593" w14:textId="3283D8B4" w:rsidR="00A61866" w:rsidRPr="002345BA" w:rsidRDefault="008A246A" w:rsidP="00E73392">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Ombudsmanın kendisinden beklenen faydaları yerine getirebilmesi için her vatandaşın kolaylıkla başvurabileceği bir konumda bulunması gerekir. Vatandaşlar idari ve yargısal denetim kurumlarında karşılaştıkları zorluklar, masraflar ve iş takibi zinciri olmaksızın ombudsmana ulaşabilmeli ve derdine çözüm arayabilmelidir (Özden, 2010: 36).</w:t>
      </w:r>
      <w:r w:rsidR="00144AC8" w:rsidRPr="002345BA">
        <w:rPr>
          <w:rFonts w:ascii="Times New Roman" w:hAnsi="Times New Roman" w:cs="Times New Roman"/>
          <w:sz w:val="24"/>
          <w:szCs w:val="24"/>
        </w:rPr>
        <w:t xml:space="preserve"> </w:t>
      </w:r>
      <w:r w:rsidR="00167471" w:rsidRPr="002345BA">
        <w:rPr>
          <w:rFonts w:ascii="Times New Roman" w:hAnsi="Times New Roman" w:cs="Times New Roman"/>
          <w:sz w:val="24"/>
          <w:szCs w:val="24"/>
        </w:rPr>
        <w:t>Om</w:t>
      </w:r>
      <w:r w:rsidR="00BF561C" w:rsidRPr="002345BA">
        <w:rPr>
          <w:rFonts w:ascii="Times New Roman" w:hAnsi="Times New Roman" w:cs="Times New Roman"/>
          <w:sz w:val="24"/>
          <w:szCs w:val="24"/>
        </w:rPr>
        <w:t xml:space="preserve">budsmanlık kurumunun </w:t>
      </w:r>
      <w:r w:rsidR="00167471" w:rsidRPr="002345BA">
        <w:rPr>
          <w:rFonts w:ascii="Times New Roman" w:hAnsi="Times New Roman" w:cs="Times New Roman"/>
          <w:sz w:val="24"/>
          <w:szCs w:val="24"/>
        </w:rPr>
        <w:t>özellikleri için yazarlar farklı değerlendirmeler yapmıştı</w:t>
      </w:r>
      <w:r w:rsidR="00D825ED" w:rsidRPr="002345BA">
        <w:rPr>
          <w:rFonts w:ascii="Times New Roman" w:hAnsi="Times New Roman" w:cs="Times New Roman"/>
          <w:sz w:val="24"/>
          <w:szCs w:val="24"/>
        </w:rPr>
        <w:t xml:space="preserve">r. </w:t>
      </w:r>
      <w:r w:rsidR="00167471" w:rsidRPr="002345BA">
        <w:rPr>
          <w:rFonts w:ascii="Times New Roman" w:hAnsi="Times New Roman" w:cs="Times New Roman"/>
          <w:sz w:val="24"/>
          <w:szCs w:val="24"/>
        </w:rPr>
        <w:t>Öncelikle</w:t>
      </w:r>
      <w:r w:rsidR="00D825ED" w:rsidRPr="002345BA">
        <w:rPr>
          <w:rFonts w:ascii="Times New Roman" w:hAnsi="Times New Roman" w:cs="Times New Roman"/>
          <w:sz w:val="24"/>
          <w:szCs w:val="24"/>
        </w:rPr>
        <w:t xml:space="preserve"> farklı yazarların</w:t>
      </w:r>
      <w:r w:rsidR="00167471" w:rsidRPr="002345BA">
        <w:rPr>
          <w:rFonts w:ascii="Times New Roman" w:hAnsi="Times New Roman" w:cs="Times New Roman"/>
          <w:sz w:val="24"/>
          <w:szCs w:val="24"/>
        </w:rPr>
        <w:t xml:space="preserve"> </w:t>
      </w:r>
      <w:r w:rsidR="00BF561C" w:rsidRPr="002345BA">
        <w:rPr>
          <w:rFonts w:ascii="Times New Roman" w:hAnsi="Times New Roman" w:cs="Times New Roman"/>
          <w:sz w:val="24"/>
          <w:szCs w:val="24"/>
        </w:rPr>
        <w:t xml:space="preserve">ombudsmanlık kurumu </w:t>
      </w:r>
      <w:r w:rsidR="00D825ED" w:rsidRPr="002345BA">
        <w:rPr>
          <w:rFonts w:ascii="Times New Roman" w:hAnsi="Times New Roman" w:cs="Times New Roman"/>
          <w:sz w:val="24"/>
          <w:szCs w:val="24"/>
        </w:rPr>
        <w:t xml:space="preserve">için belirttikleri </w:t>
      </w:r>
      <w:r w:rsidR="00BF561C" w:rsidRPr="002345BA">
        <w:rPr>
          <w:rFonts w:ascii="Times New Roman" w:hAnsi="Times New Roman" w:cs="Times New Roman"/>
          <w:sz w:val="24"/>
          <w:szCs w:val="24"/>
        </w:rPr>
        <w:t>özelliklere bakmakta fayda vardır.</w:t>
      </w:r>
    </w:p>
    <w:p w14:paraId="55165913" w14:textId="2463712F" w:rsidR="00173741" w:rsidRPr="002345BA" w:rsidRDefault="000678C8" w:rsidP="00E73392">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Avşar (2012</w:t>
      </w:r>
      <w:r w:rsidR="00173741" w:rsidRPr="002345BA">
        <w:rPr>
          <w:rFonts w:ascii="Times New Roman" w:hAnsi="Times New Roman" w:cs="Times New Roman"/>
          <w:sz w:val="24"/>
          <w:szCs w:val="24"/>
        </w:rPr>
        <w:t>)</w:t>
      </w:r>
      <w:r w:rsidRPr="002345BA">
        <w:rPr>
          <w:rFonts w:ascii="Times New Roman" w:hAnsi="Times New Roman" w:cs="Times New Roman"/>
          <w:sz w:val="24"/>
          <w:szCs w:val="24"/>
        </w:rPr>
        <w:t xml:space="preserve"> çalışmasında</w:t>
      </w:r>
      <w:r w:rsidR="00173741" w:rsidRPr="002345BA">
        <w:rPr>
          <w:rFonts w:ascii="Times New Roman" w:hAnsi="Times New Roman" w:cs="Times New Roman"/>
          <w:sz w:val="24"/>
          <w:szCs w:val="24"/>
        </w:rPr>
        <w:t xml:space="preserve"> ombudsamanın özelliklerini şöyle belirtmektedir: </w:t>
      </w:r>
      <w:r w:rsidR="00FD3E7C" w:rsidRPr="002345BA">
        <w:rPr>
          <w:rFonts w:ascii="Times New Roman" w:hAnsi="Times New Roman" w:cs="Times New Roman"/>
          <w:sz w:val="24"/>
          <w:szCs w:val="24"/>
        </w:rPr>
        <w:t xml:space="preserve">“İdarenin </w:t>
      </w:r>
      <w:r w:rsidR="00084A53">
        <w:rPr>
          <w:rFonts w:ascii="Times New Roman" w:hAnsi="Times New Roman" w:cs="Times New Roman"/>
          <w:sz w:val="24"/>
          <w:szCs w:val="24"/>
        </w:rPr>
        <w:t>haksız uygulamalarının sebep olduğu</w:t>
      </w:r>
      <w:r w:rsidR="00FD3E7C" w:rsidRPr="002345BA">
        <w:rPr>
          <w:rFonts w:ascii="Times New Roman" w:hAnsi="Times New Roman" w:cs="Times New Roman"/>
          <w:sz w:val="24"/>
          <w:szCs w:val="24"/>
        </w:rPr>
        <w:t xml:space="preserve"> va</w:t>
      </w:r>
      <w:r w:rsidR="00084A53">
        <w:rPr>
          <w:rFonts w:ascii="Times New Roman" w:hAnsi="Times New Roman" w:cs="Times New Roman"/>
          <w:sz w:val="24"/>
          <w:szCs w:val="24"/>
        </w:rPr>
        <w:t>tandaş şikayetlerini, sahip olduğu</w:t>
      </w:r>
      <w:r w:rsidR="00FD3E7C" w:rsidRPr="002345BA">
        <w:rPr>
          <w:rFonts w:ascii="Times New Roman" w:hAnsi="Times New Roman" w:cs="Times New Roman"/>
          <w:sz w:val="24"/>
          <w:szCs w:val="24"/>
        </w:rPr>
        <w:t xml:space="preserve"> yetkileri sayesinde hızlı ve güvenli bir şekilde araştırıp çözüme kavuşturan; tarafsız, bağımsız, yasal, seçilmiş ya da atanmış yetkilidir.” </w:t>
      </w:r>
      <w:r w:rsidRPr="002345BA">
        <w:rPr>
          <w:rFonts w:ascii="Times New Roman" w:hAnsi="Times New Roman" w:cs="Times New Roman"/>
          <w:sz w:val="24"/>
          <w:szCs w:val="24"/>
        </w:rPr>
        <w:t>(Avşar, 2012: 110).</w:t>
      </w:r>
    </w:p>
    <w:p w14:paraId="765BDAF0" w14:textId="7F183A7A" w:rsidR="00A57161" w:rsidRPr="002345BA" w:rsidRDefault="004337DB" w:rsidP="00E73392">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O</w:t>
      </w:r>
      <w:r w:rsidR="00221745">
        <w:rPr>
          <w:rFonts w:ascii="Times New Roman" w:hAnsi="Times New Roman" w:cs="Times New Roman"/>
          <w:sz w:val="24"/>
          <w:szCs w:val="24"/>
        </w:rPr>
        <w:t>mbudmanın dört</w:t>
      </w:r>
      <w:r w:rsidR="008A246A" w:rsidRPr="002345BA">
        <w:rPr>
          <w:rFonts w:ascii="Times New Roman" w:hAnsi="Times New Roman" w:cs="Times New Roman"/>
          <w:sz w:val="24"/>
          <w:szCs w:val="24"/>
        </w:rPr>
        <w:t xml:space="preserve"> temel özelliği vardır. Bunlar sırasıyla</w:t>
      </w:r>
      <w:r w:rsidR="001513ED">
        <w:rPr>
          <w:rFonts w:ascii="Times New Roman" w:hAnsi="Times New Roman" w:cs="Times New Roman"/>
          <w:sz w:val="24"/>
          <w:szCs w:val="24"/>
        </w:rPr>
        <w:t>;</w:t>
      </w:r>
      <w:r w:rsidR="008A246A" w:rsidRPr="002345BA">
        <w:rPr>
          <w:rFonts w:ascii="Times New Roman" w:hAnsi="Times New Roman" w:cs="Times New Roman"/>
          <w:sz w:val="24"/>
          <w:szCs w:val="24"/>
        </w:rPr>
        <w:t xml:space="preserve"> (1) Ülkelere göre farklı isimlerle anılan ombudsman kimseden emir ve talimat almayan, bağımsız ve tarafsız biri olmalıdır. (2) </w:t>
      </w:r>
      <w:r w:rsidR="007433B5" w:rsidRPr="002345BA">
        <w:rPr>
          <w:rFonts w:ascii="Times New Roman" w:hAnsi="Times New Roman" w:cs="Times New Roman"/>
          <w:sz w:val="24"/>
          <w:szCs w:val="24"/>
        </w:rPr>
        <w:t xml:space="preserve">Ombudsman kendisine kolayca ulaşılabilen ve halkın şikayetlerine çözüm bulmak amacıyla halkın hizmetinde olan birisidir. (3) Ombudsman inceleme </w:t>
      </w:r>
      <w:r w:rsidR="007D1192" w:rsidRPr="002345BA">
        <w:rPr>
          <w:rFonts w:ascii="Times New Roman" w:hAnsi="Times New Roman" w:cs="Times New Roman"/>
          <w:sz w:val="24"/>
          <w:szCs w:val="24"/>
        </w:rPr>
        <w:t>ve araştırma yetkisine sahiptir. Ancak inceleme ve araştırmaları neticesinde elde ettiği bulguları zorla kabul ettirmeye çalışmaz. Karşılıklı uzlaşı esastır yani kararla</w:t>
      </w:r>
      <w:r w:rsidR="00676878" w:rsidRPr="002345BA">
        <w:rPr>
          <w:rFonts w:ascii="Times New Roman" w:hAnsi="Times New Roman" w:cs="Times New Roman"/>
          <w:sz w:val="24"/>
          <w:szCs w:val="24"/>
        </w:rPr>
        <w:t xml:space="preserve">rı bağlayıcı nitelikte değildir. </w:t>
      </w:r>
      <w:r w:rsidR="007D1192" w:rsidRPr="002345BA">
        <w:rPr>
          <w:rFonts w:ascii="Times New Roman" w:hAnsi="Times New Roman" w:cs="Times New Roman"/>
          <w:sz w:val="24"/>
          <w:szCs w:val="24"/>
        </w:rPr>
        <w:t xml:space="preserve">(4) Ombudsmanın görevini iyi bir şekilde yürütebilmesi için kişisel özellikleri de önem taşımaktadır </w:t>
      </w:r>
      <w:r w:rsidRPr="002345BA">
        <w:rPr>
          <w:rFonts w:ascii="Times New Roman" w:hAnsi="Times New Roman" w:cs="Times New Roman"/>
          <w:sz w:val="24"/>
          <w:szCs w:val="24"/>
        </w:rPr>
        <w:t>(Tortop, 1998: 8).</w:t>
      </w:r>
    </w:p>
    <w:p w14:paraId="3D55D19F" w14:textId="52A138DB" w:rsidR="00E526D3" w:rsidRPr="002345BA" w:rsidRDefault="00A57161" w:rsidP="00E73392">
      <w:pPr>
        <w:spacing w:line="360" w:lineRule="auto"/>
        <w:ind w:firstLine="708"/>
        <w:jc w:val="both"/>
        <w:rPr>
          <w:rFonts w:ascii="Times New Roman" w:hAnsi="Times New Roman" w:cs="Times New Roman"/>
          <w:color w:val="FF0000"/>
          <w:sz w:val="24"/>
          <w:szCs w:val="24"/>
        </w:rPr>
      </w:pPr>
      <w:r w:rsidRPr="002345BA">
        <w:rPr>
          <w:rFonts w:ascii="Times New Roman" w:hAnsi="Times New Roman" w:cs="Times New Roman"/>
          <w:sz w:val="24"/>
          <w:szCs w:val="24"/>
        </w:rPr>
        <w:t>Hill (1974)’e göre klasik Ombudsmanlık Kurumu</w:t>
      </w:r>
      <w:r w:rsidR="004337DB" w:rsidRPr="002345BA">
        <w:rPr>
          <w:rFonts w:ascii="Times New Roman" w:hAnsi="Times New Roman" w:cs="Times New Roman"/>
          <w:sz w:val="24"/>
          <w:szCs w:val="24"/>
        </w:rPr>
        <w:t xml:space="preserve">’nun </w:t>
      </w:r>
      <w:r w:rsidRPr="002345BA">
        <w:rPr>
          <w:rFonts w:ascii="Times New Roman" w:hAnsi="Times New Roman" w:cs="Times New Roman"/>
          <w:sz w:val="24"/>
          <w:szCs w:val="24"/>
        </w:rPr>
        <w:t>sahip olması gereken ortak özellikler sı</w:t>
      </w:r>
      <w:r w:rsidR="004337DB" w:rsidRPr="002345BA">
        <w:rPr>
          <w:rFonts w:ascii="Times New Roman" w:hAnsi="Times New Roman" w:cs="Times New Roman"/>
          <w:sz w:val="24"/>
          <w:szCs w:val="24"/>
        </w:rPr>
        <w:t xml:space="preserve">rasıyla şunlardır: (1) Yasal dayanağı </w:t>
      </w:r>
      <w:r w:rsidRPr="002345BA">
        <w:rPr>
          <w:rFonts w:ascii="Times New Roman" w:hAnsi="Times New Roman" w:cs="Times New Roman"/>
          <w:sz w:val="24"/>
          <w:szCs w:val="24"/>
        </w:rPr>
        <w:t>olmalıdır. (2)</w:t>
      </w:r>
      <w:r w:rsidR="00AB28DF" w:rsidRPr="002345BA">
        <w:rPr>
          <w:rFonts w:ascii="Times New Roman" w:hAnsi="Times New Roman" w:cs="Times New Roman"/>
          <w:sz w:val="24"/>
          <w:szCs w:val="24"/>
        </w:rPr>
        <w:t xml:space="preserve"> İşlevsel anlamda özerk bir yapıya sahip olmalıdır. (2) Devletin yürütme erkinin dışında yer almalıdır. (3) Devletin yasama ve yürütme erklerine karşı bağımsız olmalıdır. (4) Uzmanlık özelliklerine sahip olmalıdır. (6) Partizan tutumlardan uzak kalmalıdır. (7) Yaygın olmalıdır. (8) Vatandaş odaklı olmakla beraber, devletin de karşısında olmamalıdır. </w:t>
      </w:r>
      <w:r w:rsidR="007D1192" w:rsidRPr="002345BA">
        <w:rPr>
          <w:rFonts w:ascii="Times New Roman" w:hAnsi="Times New Roman" w:cs="Times New Roman"/>
          <w:sz w:val="24"/>
          <w:szCs w:val="24"/>
        </w:rPr>
        <w:t xml:space="preserve"> </w:t>
      </w:r>
      <w:r w:rsidR="00AB28DF" w:rsidRPr="002345BA">
        <w:rPr>
          <w:rFonts w:ascii="Times New Roman" w:hAnsi="Times New Roman" w:cs="Times New Roman"/>
          <w:sz w:val="24"/>
          <w:szCs w:val="24"/>
        </w:rPr>
        <w:t xml:space="preserve">(9) </w:t>
      </w:r>
      <w:r w:rsidR="004337DB" w:rsidRPr="002345BA">
        <w:rPr>
          <w:rFonts w:ascii="Times New Roman" w:hAnsi="Times New Roman" w:cs="Times New Roman"/>
          <w:sz w:val="24"/>
          <w:szCs w:val="24"/>
        </w:rPr>
        <w:t>Bi</w:t>
      </w:r>
      <w:r w:rsidR="00AB28DF" w:rsidRPr="002345BA">
        <w:rPr>
          <w:rFonts w:ascii="Times New Roman" w:hAnsi="Times New Roman" w:cs="Times New Roman"/>
          <w:sz w:val="24"/>
          <w:szCs w:val="24"/>
        </w:rPr>
        <w:t>linir ve kolayca erişilebilir bir niteliğe sahip olmalıdır (Hill, 1974: 1077).</w:t>
      </w:r>
    </w:p>
    <w:p w14:paraId="05C8212B" w14:textId="2603244A" w:rsidR="0055374A" w:rsidRPr="002345BA" w:rsidRDefault="00700935" w:rsidP="00E7339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Günümüzde milletlerarası düzeyde, ülkeler</w:t>
      </w:r>
      <w:r w:rsidR="00E526D3" w:rsidRPr="002345BA">
        <w:rPr>
          <w:rFonts w:ascii="Times New Roman" w:hAnsi="Times New Roman" w:cs="Times New Roman"/>
          <w:sz w:val="24"/>
          <w:szCs w:val="24"/>
        </w:rPr>
        <w:t xml:space="preserve"> düzeyinde ve yerel yönetimler düzeyinde görev yapan ombudsmanlar haricinde tüketici, askeri, basın, çocuk gibi </w:t>
      </w:r>
      <w:r w:rsidR="00E526D3" w:rsidRPr="002345BA">
        <w:rPr>
          <w:rFonts w:ascii="Times New Roman" w:hAnsi="Times New Roman" w:cs="Times New Roman"/>
          <w:sz w:val="24"/>
          <w:szCs w:val="24"/>
        </w:rPr>
        <w:lastRenderedPageBreak/>
        <w:t xml:space="preserve">uzmanlık ombudsmanları da bulunmaktadır. Fakat bir denetim mercinin “Ombudsman Modeli” içerinde değerlendirilebilmesi için üç ana özelliğe haiz olması gerekmektedir. Bu özellikleri görevine ilişkin tanımdan, yetkisinden ve statüsünden kaynaklanmaktadır. Birbirini tamamlayan bu üç özellik hak ve özgürlüklerin korunmasına yönelik şikayetlerin çözüme kavuşturulması için başvurulan diğer denetim mekanizmalarından kurumun farkını ortaya çıkarmakta ve kuruma bazı üstün özellikler sağlamaktadır (Temizel, 1997: 766).  </w:t>
      </w:r>
    </w:p>
    <w:p w14:paraId="03693075" w14:textId="71BBB11F" w:rsidR="00BD17C0" w:rsidRDefault="00E526D3" w:rsidP="00BD17C0">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Bu bağlamda ombudsmanlık kurumunun özellikleri uygulandığı ülkelere göre değişiklik gösterse bile</w:t>
      </w:r>
      <w:r w:rsidR="0055374A" w:rsidRPr="002345BA">
        <w:rPr>
          <w:rFonts w:ascii="Times New Roman" w:hAnsi="Times New Roman" w:cs="Times New Roman"/>
          <w:sz w:val="24"/>
          <w:szCs w:val="24"/>
        </w:rPr>
        <w:t xml:space="preserve"> genel kabul </w:t>
      </w:r>
      <w:r w:rsidR="00387EA9" w:rsidRPr="002345BA">
        <w:rPr>
          <w:rFonts w:ascii="Times New Roman" w:hAnsi="Times New Roman" w:cs="Times New Roman"/>
          <w:sz w:val="24"/>
          <w:szCs w:val="24"/>
        </w:rPr>
        <w:t>edilen</w:t>
      </w:r>
      <w:r w:rsidR="00387EA9" w:rsidRPr="002345BA">
        <w:rPr>
          <w:rFonts w:ascii="Times New Roman" w:hAnsi="Times New Roman" w:cs="Times New Roman"/>
          <w:color w:val="FF0000"/>
          <w:sz w:val="24"/>
          <w:szCs w:val="24"/>
        </w:rPr>
        <w:t xml:space="preserve"> </w:t>
      </w:r>
      <w:r w:rsidR="0055374A" w:rsidRPr="002345BA">
        <w:rPr>
          <w:rFonts w:ascii="Times New Roman" w:hAnsi="Times New Roman" w:cs="Times New Roman"/>
          <w:sz w:val="24"/>
          <w:szCs w:val="24"/>
        </w:rPr>
        <w:t>özellikleri de bulunmaktadır</w:t>
      </w:r>
      <w:r w:rsidRPr="002345BA">
        <w:rPr>
          <w:rFonts w:ascii="Times New Roman" w:hAnsi="Times New Roman" w:cs="Times New Roman"/>
          <w:sz w:val="24"/>
          <w:szCs w:val="24"/>
        </w:rPr>
        <w:t>.</w:t>
      </w:r>
      <w:r w:rsidR="00B246B7" w:rsidRPr="002345BA">
        <w:rPr>
          <w:rFonts w:ascii="Times New Roman" w:hAnsi="Times New Roman" w:cs="Times New Roman"/>
          <w:sz w:val="24"/>
          <w:szCs w:val="24"/>
        </w:rPr>
        <w:t xml:space="preserve"> Ombudsman</w:t>
      </w:r>
      <w:r w:rsidR="004337DB" w:rsidRPr="002345BA">
        <w:rPr>
          <w:rFonts w:ascii="Times New Roman" w:hAnsi="Times New Roman" w:cs="Times New Roman"/>
          <w:sz w:val="24"/>
          <w:szCs w:val="24"/>
        </w:rPr>
        <w:t>lık kurumunun genel özellikleri:</w:t>
      </w:r>
      <w:r w:rsidR="00B246B7" w:rsidRPr="002345BA">
        <w:rPr>
          <w:rFonts w:ascii="Times New Roman" w:hAnsi="Times New Roman" w:cs="Times New Roman"/>
          <w:sz w:val="24"/>
          <w:szCs w:val="24"/>
        </w:rPr>
        <w:t xml:space="preserve"> (a) idareyi denetler, bağımsız ve tarafsızdır, (b) idarenin eylem ve işlemlerini araştırma, inceleme ve denetleme yetkisine sahiptir, (c) kararlarının bağlayıcı nitelikte olmaması</w:t>
      </w:r>
      <w:r w:rsidR="00387EA9" w:rsidRPr="002345BA">
        <w:rPr>
          <w:rFonts w:ascii="Times New Roman" w:hAnsi="Times New Roman" w:cs="Times New Roman"/>
          <w:sz w:val="24"/>
          <w:szCs w:val="24"/>
        </w:rPr>
        <w:t xml:space="preserve"> önemlidir</w:t>
      </w:r>
      <w:r w:rsidR="00B246B7" w:rsidRPr="002345BA">
        <w:rPr>
          <w:rFonts w:ascii="Times New Roman" w:hAnsi="Times New Roman" w:cs="Times New Roman"/>
          <w:sz w:val="24"/>
          <w:szCs w:val="24"/>
        </w:rPr>
        <w:t xml:space="preserve">, (d) profesyonel ve ulaşılabilir olması </w:t>
      </w:r>
      <w:r w:rsidR="00BD17C0">
        <w:rPr>
          <w:rFonts w:ascii="Times New Roman" w:hAnsi="Times New Roman" w:cs="Times New Roman"/>
          <w:sz w:val="24"/>
          <w:szCs w:val="24"/>
        </w:rPr>
        <w:t>biçiminde açıklayabilir.</w:t>
      </w:r>
    </w:p>
    <w:p w14:paraId="4886E02E" w14:textId="77777777" w:rsidR="00BD17C0" w:rsidRPr="002345BA" w:rsidRDefault="00BD17C0" w:rsidP="00BD17C0">
      <w:pPr>
        <w:spacing w:line="360" w:lineRule="auto"/>
        <w:ind w:firstLine="708"/>
        <w:jc w:val="both"/>
        <w:rPr>
          <w:rFonts w:ascii="Times New Roman" w:hAnsi="Times New Roman" w:cs="Times New Roman"/>
          <w:sz w:val="24"/>
          <w:szCs w:val="24"/>
        </w:rPr>
      </w:pPr>
    </w:p>
    <w:p w14:paraId="1A612994" w14:textId="5120F1DA" w:rsidR="007707EC" w:rsidRPr="00AE076B" w:rsidRDefault="0044201C" w:rsidP="00BD17C0">
      <w:pPr>
        <w:pStyle w:val="Balk1"/>
        <w:spacing w:line="360" w:lineRule="auto"/>
        <w:ind w:left="0" w:firstLine="708"/>
      </w:pPr>
      <w:bookmarkStart w:id="143" w:name="_Toc44418011"/>
      <w:r w:rsidRPr="00AE076B">
        <w:t xml:space="preserve">1.1.4.1.1. </w:t>
      </w:r>
      <w:r w:rsidR="007433B5" w:rsidRPr="00AE076B">
        <w:t>Ombudsman İdareyi Denetler, Bağımsız ve Tarafsızdır</w:t>
      </w:r>
      <w:bookmarkEnd w:id="143"/>
    </w:p>
    <w:p w14:paraId="78CA59D4" w14:textId="03D9DDAA" w:rsidR="00E526D3" w:rsidRPr="002345BA" w:rsidRDefault="00E526D3" w:rsidP="0044201C">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 xml:space="preserve">Ombudsman kurumu, Anayasada yer alır veya yasama organı tarafından kanunla kurulur. </w:t>
      </w:r>
      <w:r w:rsidR="00983673" w:rsidRPr="002345BA">
        <w:rPr>
          <w:rFonts w:ascii="Times New Roman" w:hAnsi="Times New Roman" w:cs="Times New Roman"/>
          <w:sz w:val="24"/>
          <w:szCs w:val="24"/>
        </w:rPr>
        <w:t xml:space="preserve">Fakat hem yasama organından hem de </w:t>
      </w:r>
      <w:r w:rsidRPr="002345BA">
        <w:rPr>
          <w:rFonts w:ascii="Times New Roman" w:hAnsi="Times New Roman" w:cs="Times New Roman"/>
          <w:sz w:val="24"/>
          <w:szCs w:val="24"/>
        </w:rPr>
        <w:t xml:space="preserve">hükümetten özerk ve bağımsız olarak faaliyetlerini yürütür. Başka bir ifade ile işlevsel olarak bağımsızdır (Örnek, 1988: 273). Bu bağlamda ombudsmanın en önemli özelliklerinden birisi bağımsız bir statüye sahip olmasıdır. Bağımsızlık kurumun vazgeçilmez şartıdır. Ombudsmanlık kurumu idare ve </w:t>
      </w:r>
      <w:r w:rsidR="00125C5B">
        <w:rPr>
          <w:rFonts w:ascii="Times New Roman" w:hAnsi="Times New Roman" w:cs="Times New Roman"/>
          <w:sz w:val="24"/>
          <w:szCs w:val="24"/>
        </w:rPr>
        <w:t>hükümet</w:t>
      </w:r>
      <w:r w:rsidRPr="002345BA">
        <w:rPr>
          <w:rFonts w:ascii="Times New Roman" w:hAnsi="Times New Roman" w:cs="Times New Roman"/>
          <w:sz w:val="24"/>
          <w:szCs w:val="24"/>
        </w:rPr>
        <w:t xml:space="preserve"> karşı</w:t>
      </w:r>
      <w:r w:rsidR="00125C5B">
        <w:rPr>
          <w:rFonts w:ascii="Times New Roman" w:hAnsi="Times New Roman" w:cs="Times New Roman"/>
          <w:sz w:val="24"/>
          <w:szCs w:val="24"/>
        </w:rPr>
        <w:t>sında</w:t>
      </w:r>
      <w:r w:rsidRPr="002345BA">
        <w:rPr>
          <w:rFonts w:ascii="Times New Roman" w:hAnsi="Times New Roman" w:cs="Times New Roman"/>
          <w:sz w:val="24"/>
          <w:szCs w:val="24"/>
        </w:rPr>
        <w:t xml:space="preserve"> bağımsız olduğu g</w:t>
      </w:r>
      <w:r w:rsidR="00125C5B">
        <w:rPr>
          <w:rFonts w:ascii="Times New Roman" w:hAnsi="Times New Roman" w:cs="Times New Roman"/>
          <w:sz w:val="24"/>
          <w:szCs w:val="24"/>
        </w:rPr>
        <w:t>ibi kendisini seçen parlamento</w:t>
      </w:r>
      <w:r w:rsidRPr="002345BA">
        <w:rPr>
          <w:rFonts w:ascii="Times New Roman" w:hAnsi="Times New Roman" w:cs="Times New Roman"/>
          <w:sz w:val="24"/>
          <w:szCs w:val="24"/>
        </w:rPr>
        <w:t xml:space="preserve"> karşı</w:t>
      </w:r>
      <w:r w:rsidR="00125C5B">
        <w:rPr>
          <w:rFonts w:ascii="Times New Roman" w:hAnsi="Times New Roman" w:cs="Times New Roman"/>
          <w:sz w:val="24"/>
          <w:szCs w:val="24"/>
        </w:rPr>
        <w:t>sında</w:t>
      </w:r>
      <w:r w:rsidRPr="002345BA">
        <w:rPr>
          <w:rFonts w:ascii="Times New Roman" w:hAnsi="Times New Roman" w:cs="Times New Roman"/>
          <w:sz w:val="24"/>
          <w:szCs w:val="24"/>
        </w:rPr>
        <w:t xml:space="preserve"> da bağı</w:t>
      </w:r>
      <w:r w:rsidR="00700935">
        <w:rPr>
          <w:rFonts w:ascii="Times New Roman" w:hAnsi="Times New Roman" w:cs="Times New Roman"/>
          <w:sz w:val="24"/>
          <w:szCs w:val="24"/>
        </w:rPr>
        <w:t>msız olmalıdır. Bağımsızlık özelliği bulunmayan</w:t>
      </w:r>
      <w:r w:rsidRPr="002345BA">
        <w:rPr>
          <w:rFonts w:ascii="Times New Roman" w:hAnsi="Times New Roman" w:cs="Times New Roman"/>
          <w:sz w:val="24"/>
          <w:szCs w:val="24"/>
        </w:rPr>
        <w:t xml:space="preserve"> bir</w:t>
      </w:r>
      <w:r w:rsidR="00221745">
        <w:rPr>
          <w:rFonts w:ascii="Times New Roman" w:hAnsi="Times New Roman" w:cs="Times New Roman"/>
          <w:sz w:val="24"/>
          <w:szCs w:val="24"/>
        </w:rPr>
        <w:t xml:space="preserve"> ombudsman kendisinden beklene</w:t>
      </w:r>
      <w:r w:rsidRPr="002345BA">
        <w:rPr>
          <w:rFonts w:ascii="Times New Roman" w:hAnsi="Times New Roman" w:cs="Times New Roman"/>
          <w:sz w:val="24"/>
          <w:szCs w:val="24"/>
        </w:rPr>
        <w:t>n faydaları gereği gibi yerine getiremez. Bundan dolayı idarenin denetlenmesi açısından bağımsız olmayan ombudsman ve bağımsız olan ombudsman arasında önemli farklar vardır</w:t>
      </w:r>
      <w:r w:rsidR="00676878" w:rsidRPr="002345BA">
        <w:rPr>
          <w:rFonts w:ascii="Times New Roman" w:hAnsi="Times New Roman" w:cs="Times New Roman"/>
          <w:sz w:val="24"/>
          <w:szCs w:val="24"/>
        </w:rPr>
        <w:t xml:space="preserve"> (Mutta, 2005: 56). Bu bakımdan</w:t>
      </w:r>
      <w:r w:rsidRPr="002345BA">
        <w:rPr>
          <w:rFonts w:ascii="Times New Roman" w:hAnsi="Times New Roman" w:cs="Times New Roman"/>
          <w:sz w:val="24"/>
          <w:szCs w:val="24"/>
        </w:rPr>
        <w:t xml:space="preserve">, yürütmenin ve idarenin tüm etki ve baskısından arındırılmış bir kurum ancak idarenin üzerinde etkili bir denetim yapabilir. Aksi takdirde yapılan denetimin idarenin içerisinde mevcut olan hiyerarşi ve vesayet denetimden farkı kalmaz (Tutal, 2014: 99). </w:t>
      </w:r>
    </w:p>
    <w:p w14:paraId="05E5004C" w14:textId="16F533D3" w:rsidR="00E526D3" w:rsidRPr="002345BA" w:rsidRDefault="00E526D3" w:rsidP="00E73392">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 xml:space="preserve">Parlamento tarafından seçilen ve gücünü parlamentodan alan ombudsman, seçilmesinin ardından ilkesel olarak parlamentoya karşı bağımsız olabilmelidir. Ombudsman kurumunun başka bir güç tarafından yönlendirilmesi kurumun temel </w:t>
      </w:r>
      <w:r w:rsidRPr="002345BA">
        <w:rPr>
          <w:rFonts w:ascii="Times New Roman" w:hAnsi="Times New Roman" w:cs="Times New Roman"/>
          <w:sz w:val="24"/>
          <w:szCs w:val="24"/>
        </w:rPr>
        <w:lastRenderedPageBreak/>
        <w:t>özelliklerine aykırıdır. Bu bağlamda ombudsman olarak adlandırılan bir kurumun “</w:t>
      </w:r>
      <w:r w:rsidR="00983673" w:rsidRPr="001513ED">
        <w:rPr>
          <w:rStyle w:val="AklamaBavurusu"/>
          <w:rFonts w:ascii="Times New Roman" w:eastAsiaTheme="minorEastAsia" w:hAnsi="Times New Roman" w:cs="Times New Roman"/>
          <w:sz w:val="24"/>
          <w:szCs w:val="24"/>
          <w:lang w:eastAsia="tr-TR"/>
        </w:rPr>
        <w:t>d</w:t>
      </w:r>
      <w:r w:rsidRPr="002345BA">
        <w:rPr>
          <w:rFonts w:ascii="Times New Roman" w:hAnsi="Times New Roman" w:cs="Times New Roman"/>
          <w:sz w:val="24"/>
          <w:szCs w:val="24"/>
        </w:rPr>
        <w:t>e facto” ya da “de jure” bağımlı olması durumunda ombudsmanın özelliklerini taşımamış olur. Hatta yürütme organına karşı bağımsız olmayan bir ombudsman kurumu fayda sağlamak yerine zarara ve kötü sonuçlara neden olabilir (Karcı, 2010:</w:t>
      </w:r>
      <w:r w:rsidR="00BD17C0">
        <w:rPr>
          <w:rFonts w:ascii="Times New Roman" w:hAnsi="Times New Roman" w:cs="Times New Roman"/>
          <w:sz w:val="24"/>
          <w:szCs w:val="24"/>
        </w:rPr>
        <w:t xml:space="preserve"> </w:t>
      </w:r>
      <w:r w:rsidRPr="002345BA">
        <w:rPr>
          <w:rFonts w:ascii="Times New Roman" w:hAnsi="Times New Roman" w:cs="Times New Roman"/>
          <w:sz w:val="24"/>
          <w:szCs w:val="24"/>
        </w:rPr>
        <w:t xml:space="preserve">47). </w:t>
      </w:r>
      <w:r w:rsidR="00221745">
        <w:rPr>
          <w:rFonts w:ascii="Times New Roman" w:hAnsi="Times New Roman" w:cs="Times New Roman"/>
          <w:sz w:val="24"/>
          <w:szCs w:val="24"/>
        </w:rPr>
        <w:t xml:space="preserve">                         </w:t>
      </w:r>
      <w:r w:rsidRPr="002345BA">
        <w:rPr>
          <w:rFonts w:ascii="Times New Roman" w:hAnsi="Times New Roman" w:cs="Times New Roman"/>
          <w:sz w:val="24"/>
          <w:szCs w:val="24"/>
        </w:rPr>
        <w:t>Bazı ülkelerde ikinci kez ombudsman olarak atanma imkanı verilmemekte, böylece bu görevi yerine getiren kişinin daha bağımsız ve tarafsız olacağına inanılmaktadır (Tutal, 2014: 101). Ombudsmanın, devletin diğer organ ve kurumlarından bağımsız olması siyasi ya da farklı bir yaptırımla karşılaşmaksızın sorunlara çözüm bulmasına olanak sağlar. Ayrıca hiçbir baskıyla karşılaşmaksızın bağımsız bir şekilde hareket etmesi de beklentiye girerek kurumun kendi kendisini sınırlandırmasının önüne geçer (Özden, 2005: 29).</w:t>
      </w:r>
      <w:r w:rsidRPr="002345BA">
        <w:rPr>
          <w:rFonts w:ascii="Times New Roman" w:hAnsi="Times New Roman" w:cs="Times New Roman"/>
          <w:color w:val="FF0000"/>
          <w:sz w:val="24"/>
          <w:szCs w:val="24"/>
        </w:rPr>
        <w:t xml:space="preserve"> </w:t>
      </w:r>
      <w:r w:rsidRPr="002345BA">
        <w:rPr>
          <w:rFonts w:ascii="Times New Roman" w:hAnsi="Times New Roman" w:cs="Times New Roman"/>
          <w:sz w:val="24"/>
          <w:szCs w:val="24"/>
        </w:rPr>
        <w:t>Bu açıdan bakıldığında bağımsızlık bu kurumun olmazsa olmaz bir şartlı olup</w:t>
      </w:r>
      <w:r w:rsidR="001513ED">
        <w:rPr>
          <w:rFonts w:ascii="Times New Roman" w:hAnsi="Times New Roman" w:cs="Times New Roman"/>
          <w:sz w:val="24"/>
          <w:szCs w:val="24"/>
        </w:rPr>
        <w:t>,</w:t>
      </w:r>
      <w:r w:rsidRPr="002345BA">
        <w:rPr>
          <w:rFonts w:ascii="Times New Roman" w:hAnsi="Times New Roman" w:cs="Times New Roman"/>
          <w:sz w:val="24"/>
          <w:szCs w:val="24"/>
        </w:rPr>
        <w:t xml:space="preserve"> bu bağımsızlığın nispi olmayıp tüm kurumlara karşı geçerli olması ombudsmanın önemli bir özelliğini ol</w:t>
      </w:r>
      <w:r w:rsidR="004D7355" w:rsidRPr="002345BA">
        <w:rPr>
          <w:rFonts w:ascii="Times New Roman" w:hAnsi="Times New Roman" w:cs="Times New Roman"/>
          <w:sz w:val="24"/>
          <w:szCs w:val="24"/>
        </w:rPr>
        <w:t>uşturmaktadır</w:t>
      </w:r>
      <w:r w:rsidRPr="002345BA">
        <w:rPr>
          <w:rFonts w:ascii="Times New Roman" w:hAnsi="Times New Roman" w:cs="Times New Roman"/>
          <w:sz w:val="24"/>
          <w:szCs w:val="24"/>
        </w:rPr>
        <w:t xml:space="preserve"> (Arklan, 2006: 87).</w:t>
      </w:r>
    </w:p>
    <w:p w14:paraId="3D4914D6" w14:textId="5BCFE8C9" w:rsidR="00E526D3" w:rsidRPr="002345BA" w:rsidRDefault="00E526D3" w:rsidP="00E73392">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Ombudsmanın bağımsızlığı, kurumun düzenlendiği anayasa veya kanun metinlerinden, seçil</w:t>
      </w:r>
      <w:r w:rsidR="00676878" w:rsidRPr="002345BA">
        <w:rPr>
          <w:rFonts w:ascii="Times New Roman" w:hAnsi="Times New Roman" w:cs="Times New Roman"/>
          <w:sz w:val="24"/>
          <w:szCs w:val="24"/>
        </w:rPr>
        <w:t>me biçimlerinden, dokunulmazlığından</w:t>
      </w:r>
      <w:r w:rsidRPr="002345BA">
        <w:rPr>
          <w:rFonts w:ascii="Times New Roman" w:hAnsi="Times New Roman" w:cs="Times New Roman"/>
          <w:sz w:val="24"/>
          <w:szCs w:val="24"/>
        </w:rPr>
        <w:t xml:space="preserve"> ve ombudsmanlık görevinin başka bir görevle birlikte yürütülemeyeceğinden, atama şeklinden ve görev süresi sona erdikten sonra yenilenebilme ya da yenilenememesinden, faaliyetleri üzerinde denetim yapılamamasından, mali kaynakları ve birlikte çalıştığı kişi ve kurumlardan meydana gelmektedir (Tutal, 2014: 99-100).</w:t>
      </w:r>
    </w:p>
    <w:p w14:paraId="1542705B" w14:textId="3E9294EC" w:rsidR="009426C8" w:rsidRDefault="00E526D3" w:rsidP="00BD17C0">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Ombudsmanın bağımsızlığının ve işlevsel özerk</w:t>
      </w:r>
      <w:r w:rsidR="00983673" w:rsidRPr="002345BA">
        <w:rPr>
          <w:rFonts w:ascii="Times New Roman" w:hAnsi="Times New Roman" w:cs="Times New Roman"/>
          <w:sz w:val="24"/>
          <w:szCs w:val="24"/>
        </w:rPr>
        <w:t>liğinin göstergelerinden birisi de h</w:t>
      </w:r>
      <w:r w:rsidRPr="002345BA">
        <w:rPr>
          <w:rFonts w:ascii="Times New Roman" w:hAnsi="Times New Roman" w:cs="Times New Roman"/>
          <w:sz w:val="24"/>
          <w:szCs w:val="24"/>
        </w:rPr>
        <w:t>içbir makam ve organdan izin ya da emir almaksızın kendisine verilen bütçe sınırları içerisinde gerekli harcamaları yapabilmesidir. Ombudsman araştırma, inceleme ve denetleme yetkisini gereği gibi yerine getirebilmesini sağlayan önemli etkenlerden birisi de sağlanan mali özerkliktir (Ünal, 2008: 118-119).</w:t>
      </w:r>
    </w:p>
    <w:p w14:paraId="067EDA7E" w14:textId="77777777" w:rsidR="00092A42" w:rsidRPr="009426C8" w:rsidRDefault="00092A42" w:rsidP="00BD17C0">
      <w:pPr>
        <w:spacing w:line="360" w:lineRule="auto"/>
        <w:ind w:firstLine="708"/>
        <w:jc w:val="both"/>
        <w:rPr>
          <w:rFonts w:ascii="Times New Roman" w:hAnsi="Times New Roman" w:cs="Times New Roman"/>
          <w:sz w:val="24"/>
          <w:szCs w:val="24"/>
        </w:rPr>
      </w:pPr>
    </w:p>
    <w:p w14:paraId="4ED478F2" w14:textId="2582A0B5" w:rsidR="00E526D3" w:rsidRPr="00AE076B" w:rsidRDefault="0044201C" w:rsidP="00BD17C0">
      <w:pPr>
        <w:pStyle w:val="Balk1"/>
        <w:spacing w:line="360" w:lineRule="auto"/>
        <w:ind w:left="708" w:firstLine="1"/>
      </w:pPr>
      <w:bookmarkStart w:id="144" w:name="_Toc43720273"/>
      <w:bookmarkStart w:id="145" w:name="_Toc43720559"/>
      <w:bookmarkStart w:id="146" w:name="_Toc43721661"/>
      <w:bookmarkStart w:id="147" w:name="_Toc44418012"/>
      <w:r w:rsidRPr="00AE076B">
        <w:t xml:space="preserve">1.1.4.1.2. </w:t>
      </w:r>
      <w:r w:rsidR="00E526D3" w:rsidRPr="00AE076B">
        <w:t xml:space="preserve">Ombudsman İdarenin </w:t>
      </w:r>
      <w:r w:rsidR="00092A42">
        <w:t xml:space="preserve">Eylem ve İşlemlerini Araştırma, </w:t>
      </w:r>
      <w:r w:rsidR="00E526D3" w:rsidRPr="00AE076B">
        <w:t>İnceleme ve Denetleme Yetkisine Sahiptir</w:t>
      </w:r>
      <w:bookmarkEnd w:id="144"/>
      <w:bookmarkEnd w:id="145"/>
      <w:bookmarkEnd w:id="146"/>
      <w:bookmarkEnd w:id="147"/>
    </w:p>
    <w:p w14:paraId="4830C497" w14:textId="6DF002F4" w:rsidR="00E526D3" w:rsidRDefault="00E526D3" w:rsidP="0044201C">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Ombudsmanın</w:t>
      </w:r>
      <w:r w:rsidR="002F42A7">
        <w:rPr>
          <w:rFonts w:ascii="Times New Roman" w:hAnsi="Times New Roman" w:cs="Times New Roman"/>
          <w:sz w:val="24"/>
          <w:szCs w:val="24"/>
        </w:rPr>
        <w:t xml:space="preserve"> temel özelliklerinden bir diğeri şikayet konusuna ilişkin</w:t>
      </w:r>
      <w:r>
        <w:rPr>
          <w:rFonts w:ascii="Times New Roman" w:hAnsi="Times New Roman" w:cs="Times New Roman"/>
          <w:sz w:val="24"/>
          <w:szCs w:val="24"/>
        </w:rPr>
        <w:t xml:space="preserve"> araştırma, </w:t>
      </w:r>
      <w:r w:rsidR="002F42A7">
        <w:rPr>
          <w:rFonts w:ascii="Times New Roman" w:hAnsi="Times New Roman" w:cs="Times New Roman"/>
          <w:sz w:val="24"/>
          <w:szCs w:val="24"/>
        </w:rPr>
        <w:t>inceleme ve denetleme yetkisine sahip olmasıdır</w:t>
      </w:r>
      <w:r>
        <w:rPr>
          <w:rFonts w:ascii="Times New Roman" w:hAnsi="Times New Roman" w:cs="Times New Roman"/>
          <w:sz w:val="24"/>
          <w:szCs w:val="24"/>
        </w:rPr>
        <w:t xml:space="preserve">. Vatandaşlar idarenin kötü yönetimi sonucu hak kayıplarına veya zarara uğrayabilirler. Devletin iyi bir şekilde yönetilmesi için gerekli olan kriterlerin yerine getirilmemesi halinde ombudsman </w:t>
      </w:r>
      <w:r>
        <w:rPr>
          <w:rFonts w:ascii="Times New Roman" w:hAnsi="Times New Roman" w:cs="Times New Roman"/>
          <w:sz w:val="24"/>
          <w:szCs w:val="24"/>
        </w:rPr>
        <w:lastRenderedPageBreak/>
        <w:t>kurumu devreye girer. İdarenin yaptığı işlem veya eylemlerinde ihmal, yetersizlik, kayırmacılık, taraf tutma, bilgisizlik olduğuna dair belirtiler varsa ombudsman kurumunun araştırma, inceleme ve denetleme işlemi başlar. Araştırma, inceleme ve denetleme işlemi re’sen ya da vatandaşlardan gelen şikayet üzerine başlayabilir (Akıncı,1999: 286-287). Ombudsman kurumu, bazen bir baz</w:t>
      </w:r>
      <w:r w:rsidR="00983673">
        <w:rPr>
          <w:rFonts w:ascii="Times New Roman" w:hAnsi="Times New Roman" w:cs="Times New Roman"/>
          <w:sz w:val="24"/>
          <w:szCs w:val="24"/>
        </w:rPr>
        <w:t>en de b</w:t>
      </w:r>
      <w:r>
        <w:rPr>
          <w:rFonts w:ascii="Times New Roman" w:hAnsi="Times New Roman" w:cs="Times New Roman"/>
          <w:sz w:val="24"/>
          <w:szCs w:val="24"/>
        </w:rPr>
        <w:t>irden fazla kişiden meydana gelebilir (Gölönü, 1997: 8). Dünyadak</w:t>
      </w:r>
      <w:r w:rsidR="00676878">
        <w:rPr>
          <w:rFonts w:ascii="Times New Roman" w:hAnsi="Times New Roman" w:cs="Times New Roman"/>
          <w:sz w:val="24"/>
          <w:szCs w:val="24"/>
        </w:rPr>
        <w:t>i genel uygulamaya bakıldığında</w:t>
      </w:r>
      <w:r>
        <w:rPr>
          <w:rFonts w:ascii="Times New Roman" w:hAnsi="Times New Roman" w:cs="Times New Roman"/>
          <w:sz w:val="24"/>
          <w:szCs w:val="24"/>
        </w:rPr>
        <w:t xml:space="preserve"> ombudsmanın kendiliğinden ve aracısız olarak harekete geçebilmesi esastır. Ombudsmana başvuruda herhangi bir şekil şartı da aranmaz (Mutta, 2005: 64). Bir vatandaşın ombudsmana başvuru yapabilmesi için tüm idari başvuru yollarını tüketmiş olması gerekmektedir. Ombudsmanı diğer denetim mekanizmalarından ayıran önemli noktaları, v</w:t>
      </w:r>
      <w:r w:rsidR="00125C5B">
        <w:rPr>
          <w:rFonts w:ascii="Times New Roman" w:hAnsi="Times New Roman" w:cs="Times New Roman"/>
          <w:sz w:val="24"/>
          <w:szCs w:val="24"/>
        </w:rPr>
        <w:t>atandaşların ombudsmana aracısız, kolay yoldan ve masrafsız olarak başvura</w:t>
      </w:r>
      <w:r>
        <w:rPr>
          <w:rFonts w:ascii="Times New Roman" w:hAnsi="Times New Roman" w:cs="Times New Roman"/>
          <w:sz w:val="24"/>
          <w:szCs w:val="24"/>
        </w:rPr>
        <w:t xml:space="preserve">bilmeleridir. Ombudsmana şikayette bulunanlardan herhangi bir harç ya da masraf alınmaz ve kurum yapılan şikayetleri son derece titiz bir şekilde değerlendirir. </w:t>
      </w:r>
      <w:r w:rsidR="00676878">
        <w:rPr>
          <w:rFonts w:ascii="Times New Roman" w:hAnsi="Times New Roman" w:cs="Times New Roman"/>
          <w:sz w:val="24"/>
          <w:szCs w:val="24"/>
        </w:rPr>
        <w:t>Bazı ülkelerde v</w:t>
      </w:r>
      <w:r>
        <w:rPr>
          <w:rFonts w:ascii="Times New Roman" w:hAnsi="Times New Roman" w:cs="Times New Roman"/>
          <w:sz w:val="24"/>
          <w:szCs w:val="24"/>
        </w:rPr>
        <w:t>atandaşların şikayetlerini yazılı olarak yapması gerekmeketedir. Ancak gerektiğinde kurumda çalışan görevliler vatandaşlara şikayet dilekçesini yazma konusunda yardımcı olurlar (Özden, 2010: 41).</w:t>
      </w:r>
    </w:p>
    <w:p w14:paraId="11F2A52F" w14:textId="33CE5169" w:rsidR="00E526D3" w:rsidRDefault="00E526D3" w:rsidP="00E526D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 usulüne uygun şekilde yapılan şikayetleri incelerken ilk olarak şikayete konu olan kişi ya da makamdan şikayete ilişkin bilgi ve belgeleri isteyebilir. Bu istem telefon yoluyla da olabilir. Bu şekilde gelen belgeler</w:t>
      </w:r>
      <w:r w:rsidR="001513ED">
        <w:rPr>
          <w:rFonts w:ascii="Times New Roman" w:hAnsi="Times New Roman" w:cs="Times New Roman"/>
          <w:sz w:val="24"/>
          <w:szCs w:val="24"/>
        </w:rPr>
        <w:t>,</w:t>
      </w:r>
      <w:r>
        <w:rPr>
          <w:rFonts w:ascii="Times New Roman" w:hAnsi="Times New Roman" w:cs="Times New Roman"/>
          <w:sz w:val="24"/>
          <w:szCs w:val="24"/>
        </w:rPr>
        <w:t xml:space="preserve"> yapılan şikayetin yersiz ve gereksiz olduğu kanaatini doğuruyorsa</w:t>
      </w:r>
      <w:r w:rsidR="001513ED">
        <w:rPr>
          <w:rFonts w:ascii="Times New Roman" w:hAnsi="Times New Roman" w:cs="Times New Roman"/>
          <w:sz w:val="24"/>
          <w:szCs w:val="24"/>
        </w:rPr>
        <w:t xml:space="preserve"> </w:t>
      </w:r>
      <w:r>
        <w:rPr>
          <w:rFonts w:ascii="Times New Roman" w:hAnsi="Times New Roman" w:cs="Times New Roman"/>
          <w:sz w:val="24"/>
          <w:szCs w:val="24"/>
        </w:rPr>
        <w:t>şika</w:t>
      </w:r>
      <w:r w:rsidR="004D7355">
        <w:rPr>
          <w:rFonts w:ascii="Times New Roman" w:hAnsi="Times New Roman" w:cs="Times New Roman"/>
          <w:sz w:val="24"/>
          <w:szCs w:val="24"/>
        </w:rPr>
        <w:t xml:space="preserve">yet konusu kapanır (Avşar, 2012: </w:t>
      </w:r>
      <w:r>
        <w:rPr>
          <w:rFonts w:ascii="Times New Roman" w:hAnsi="Times New Roman" w:cs="Times New Roman"/>
          <w:sz w:val="24"/>
          <w:szCs w:val="24"/>
        </w:rPr>
        <w:t>146). Çünkü ombudsmana bir şikayetin iletilmesi, bu yapılan şikayetin kesin olarak doğru olduğu anlamına gelmez. Ombudsman tarafından yapılan inceleme v</w:t>
      </w:r>
      <w:r w:rsidR="009400C5">
        <w:rPr>
          <w:rFonts w:ascii="Times New Roman" w:hAnsi="Times New Roman" w:cs="Times New Roman"/>
          <w:sz w:val="24"/>
          <w:szCs w:val="24"/>
        </w:rPr>
        <w:t>e araştırmalar sonucunda</w:t>
      </w:r>
      <w:r>
        <w:rPr>
          <w:rFonts w:ascii="Times New Roman" w:hAnsi="Times New Roman" w:cs="Times New Roman"/>
          <w:sz w:val="24"/>
          <w:szCs w:val="24"/>
        </w:rPr>
        <w:t xml:space="preserve"> şikayetin asılsız sebeplere dayandığı da anlaşılabilir. Bu bağlamada farklı ülkelerin ombudsman raporları yapılan şikayetlerin önemli bir kısm</w:t>
      </w:r>
      <w:r w:rsidR="00983673">
        <w:rPr>
          <w:rFonts w:ascii="Times New Roman" w:hAnsi="Times New Roman" w:cs="Times New Roman"/>
          <w:sz w:val="24"/>
          <w:szCs w:val="24"/>
        </w:rPr>
        <w:t>ının mesnetsiz olduğunu gösterm</w:t>
      </w:r>
      <w:r>
        <w:rPr>
          <w:rFonts w:ascii="Times New Roman" w:hAnsi="Times New Roman" w:cs="Times New Roman"/>
          <w:sz w:val="24"/>
          <w:szCs w:val="24"/>
        </w:rPr>
        <w:t>ektedir (Sezen, 2001: 79). Ancak gelen belge ve bilgiler sorunun üzerinde durulmasını gerektiriyorsa hakkında şikayette bulunulan kişi veya makamdan ya</w:t>
      </w:r>
      <w:r w:rsidR="001513ED">
        <w:rPr>
          <w:rFonts w:ascii="Times New Roman" w:hAnsi="Times New Roman" w:cs="Times New Roman"/>
          <w:sz w:val="24"/>
          <w:szCs w:val="24"/>
        </w:rPr>
        <w:t>zılı savunma talep edilebilir (</w:t>
      </w:r>
      <w:r>
        <w:rPr>
          <w:rFonts w:ascii="Times New Roman" w:hAnsi="Times New Roman" w:cs="Times New Roman"/>
          <w:sz w:val="24"/>
          <w:szCs w:val="24"/>
        </w:rPr>
        <w:t xml:space="preserve">Avşar, 2012: 146). Ayrıca ombudsman, gelen şikayetleri açığa kavuşturmak için ilgili idarenin dökümanlarına girebilir, resmi evrakları inceleyebilir. Bu durumda ilgili idarenin bazı evraklarını kamuoyuna açıklaması sonucunu doğurur. İlgi kamu personelinin dinlenmesi ve görüşlerinin alınması da gerekebilir. Gerekli durumlarda varsa eğer tanık da dinlenebilir. Kamu kurumlarının </w:t>
      </w:r>
      <w:r>
        <w:rPr>
          <w:rFonts w:ascii="Times New Roman" w:hAnsi="Times New Roman" w:cs="Times New Roman"/>
          <w:sz w:val="24"/>
          <w:szCs w:val="24"/>
        </w:rPr>
        <w:lastRenderedPageBreak/>
        <w:t xml:space="preserve">denetlenmesi de söz konusu olabilir. Tabiki tüm sayılan durumlar ülkeden ülkeye farklılık gösterebilir </w:t>
      </w:r>
      <w:r w:rsidR="001513ED">
        <w:rPr>
          <w:rFonts w:ascii="Times New Roman" w:hAnsi="Times New Roman" w:cs="Times New Roman"/>
          <w:sz w:val="24"/>
          <w:szCs w:val="24"/>
        </w:rPr>
        <w:t xml:space="preserve"> </w:t>
      </w:r>
      <w:r>
        <w:rPr>
          <w:rFonts w:ascii="Times New Roman" w:hAnsi="Times New Roman" w:cs="Times New Roman"/>
          <w:sz w:val="24"/>
          <w:szCs w:val="24"/>
        </w:rPr>
        <w:t>(Tortap, 1998: 10).</w:t>
      </w:r>
    </w:p>
    <w:p w14:paraId="24B7A4C3" w14:textId="77777777" w:rsidR="00E526D3" w:rsidRDefault="00E526D3" w:rsidP="00E526D3">
      <w:pPr>
        <w:autoSpaceDE w:val="0"/>
        <w:autoSpaceDN w:val="0"/>
        <w:adjustRightInd w:val="0"/>
        <w:spacing w:after="0" w:line="360" w:lineRule="auto"/>
        <w:ind w:firstLine="708"/>
        <w:jc w:val="both"/>
      </w:pPr>
      <w:r>
        <w:rPr>
          <w:rFonts w:ascii="Times New Roman" w:hAnsi="Times New Roman" w:cs="Times New Roman"/>
          <w:sz w:val="24"/>
          <w:szCs w:val="24"/>
        </w:rPr>
        <w:t>Ombudsman kendisine gelen şikayetleri araştırır,  sonucu ilgili kişiye ve idareye sunar. Bu durum şikayetçi açısından adaletin sağlanması için bir araçtır. İdare açısından ise hukuka aykırılığın, yanlışlığın, haksızlığın tespit edilmesi demektir. Bu bağlamda idarenin çözüm için taraflara sunduğu önerilerin bir zorlayıcılığı (icrailiği) bulunmamaktadır. Literarürde ombudsman kararlarının bu özelliği yumuşak güç (soft power) olarak geçmektedir (Özcan, 2015: 64).</w:t>
      </w:r>
      <w:r w:rsidRPr="003D6E55">
        <w:t xml:space="preserve"> </w:t>
      </w:r>
    </w:p>
    <w:p w14:paraId="34389885" w14:textId="0D15E624" w:rsidR="00E526D3" w:rsidRDefault="00E526D3" w:rsidP="00E526D3">
      <w:pPr>
        <w:autoSpaceDE w:val="0"/>
        <w:autoSpaceDN w:val="0"/>
        <w:adjustRightInd w:val="0"/>
        <w:spacing w:after="0" w:line="360" w:lineRule="auto"/>
        <w:ind w:firstLine="708"/>
        <w:jc w:val="both"/>
        <w:rPr>
          <w:rFonts w:ascii="Times New Roman" w:hAnsi="Times New Roman" w:cs="Times New Roman"/>
          <w:sz w:val="24"/>
          <w:szCs w:val="24"/>
        </w:rPr>
      </w:pPr>
      <w:r w:rsidRPr="003D6E55">
        <w:rPr>
          <w:rFonts w:ascii="Times New Roman" w:hAnsi="Times New Roman" w:cs="Times New Roman"/>
          <w:sz w:val="24"/>
          <w:szCs w:val="24"/>
        </w:rPr>
        <w:t>Ay</w:t>
      </w:r>
      <w:r>
        <w:rPr>
          <w:rFonts w:ascii="Times New Roman" w:hAnsi="Times New Roman" w:cs="Times New Roman"/>
          <w:sz w:val="24"/>
          <w:szCs w:val="24"/>
        </w:rPr>
        <w:t>rıca ombuds</w:t>
      </w:r>
      <w:r w:rsidR="00983673">
        <w:rPr>
          <w:rFonts w:ascii="Times New Roman" w:hAnsi="Times New Roman" w:cs="Times New Roman"/>
          <w:sz w:val="24"/>
          <w:szCs w:val="24"/>
        </w:rPr>
        <w:t>ma</w:t>
      </w:r>
      <w:r>
        <w:rPr>
          <w:rFonts w:ascii="Times New Roman" w:hAnsi="Times New Roman" w:cs="Times New Roman"/>
          <w:sz w:val="24"/>
          <w:szCs w:val="24"/>
        </w:rPr>
        <w:t>n, yargı mercilerinin önünde</w:t>
      </w:r>
      <w:r w:rsidRPr="003D6E55">
        <w:rPr>
          <w:rFonts w:ascii="Times New Roman" w:hAnsi="Times New Roman" w:cs="Times New Roman"/>
          <w:sz w:val="24"/>
          <w:szCs w:val="24"/>
        </w:rPr>
        <w:t xml:space="preserve"> olan veya idari makamlar tarafından incelenmekte olan uyuşmazlıklarla ilgili</w:t>
      </w:r>
      <w:r>
        <w:rPr>
          <w:rFonts w:ascii="Times New Roman" w:hAnsi="Times New Roman" w:cs="Times New Roman"/>
          <w:sz w:val="24"/>
          <w:szCs w:val="24"/>
        </w:rPr>
        <w:t xml:space="preserve"> araştırma, inceleme ve denetleme yetkisini kullanamaz. Ombudsman şikayeti araştırma ve inceleme aşamasındayken tarafların uzlaşması halinde şikayet konusunun kapanmasına karar verebilir </w:t>
      </w:r>
      <w:r w:rsidR="001513ED">
        <w:rPr>
          <w:rFonts w:ascii="Times New Roman" w:hAnsi="Times New Roman" w:cs="Times New Roman"/>
          <w:sz w:val="24"/>
          <w:szCs w:val="24"/>
        </w:rPr>
        <w:t xml:space="preserve">             </w:t>
      </w:r>
      <w:r>
        <w:rPr>
          <w:rFonts w:ascii="Times New Roman" w:hAnsi="Times New Roman" w:cs="Times New Roman"/>
          <w:sz w:val="24"/>
          <w:szCs w:val="24"/>
        </w:rPr>
        <w:t>(Demir, 2002: 133).</w:t>
      </w:r>
    </w:p>
    <w:p w14:paraId="7A3FEB52" w14:textId="77777777" w:rsidR="00E526D3" w:rsidRDefault="00E526D3" w:rsidP="00BD17C0">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 genel olarak uygulandığı ülkelerde yapmış olduğu araştırma, inceleme ve denetleme görevi sonrasında elde ettiği bilgi ve belgeleri parlamentoya yıllık faaliyet raporu halinde sunar. Bu raporunda değiştirilmesini gerekli gördüğü kanunları ve idarenin uygulamalarını belirtir (Payaslıoğlu, 1969: 8).</w:t>
      </w:r>
    </w:p>
    <w:p w14:paraId="0133B429" w14:textId="77777777" w:rsidR="00E526D3" w:rsidRDefault="00E526D3" w:rsidP="00BD17C0">
      <w:pPr>
        <w:autoSpaceDE w:val="0"/>
        <w:autoSpaceDN w:val="0"/>
        <w:adjustRightInd w:val="0"/>
        <w:spacing w:after="0" w:line="360" w:lineRule="auto"/>
        <w:ind w:firstLine="708"/>
        <w:jc w:val="both"/>
        <w:rPr>
          <w:rFonts w:ascii="Times New Roman" w:hAnsi="Times New Roman" w:cs="Times New Roman"/>
          <w:sz w:val="24"/>
          <w:szCs w:val="24"/>
        </w:rPr>
      </w:pPr>
    </w:p>
    <w:p w14:paraId="379336AD" w14:textId="19C5CFAC" w:rsidR="00E526D3" w:rsidRPr="0044201C" w:rsidRDefault="0044201C" w:rsidP="00BD17C0">
      <w:pPr>
        <w:pStyle w:val="Balk1"/>
        <w:spacing w:line="360" w:lineRule="auto"/>
        <w:ind w:left="0" w:firstLine="708"/>
      </w:pPr>
      <w:bookmarkStart w:id="148" w:name="_Toc44418013"/>
      <w:r>
        <w:t xml:space="preserve">1.1.4.1.3. </w:t>
      </w:r>
      <w:r w:rsidR="00E526D3" w:rsidRPr="0044201C">
        <w:t>Ombudsmanın Kararları Bağlayıcı Nitelikte Değildir</w:t>
      </w:r>
      <w:bookmarkEnd w:id="148"/>
    </w:p>
    <w:p w14:paraId="25A56404" w14:textId="5AA689F1" w:rsidR="00E526D3" w:rsidRDefault="00E526D3" w:rsidP="0044201C">
      <w:pPr>
        <w:autoSpaceDE w:val="0"/>
        <w:autoSpaceDN w:val="0"/>
        <w:adjustRightInd w:val="0"/>
        <w:spacing w:after="0" w:line="360" w:lineRule="auto"/>
        <w:ind w:firstLine="708"/>
        <w:jc w:val="both"/>
        <w:rPr>
          <w:rFonts w:ascii="Times New Roman" w:hAnsi="Times New Roman" w:cs="Times New Roman"/>
          <w:sz w:val="24"/>
          <w:szCs w:val="24"/>
        </w:rPr>
      </w:pPr>
      <w:r w:rsidRPr="00455BF8">
        <w:rPr>
          <w:rFonts w:ascii="Times New Roman" w:hAnsi="Times New Roman" w:cs="Times New Roman"/>
          <w:sz w:val="24"/>
          <w:szCs w:val="24"/>
        </w:rPr>
        <w:t>Ombudsmanlık</w:t>
      </w:r>
      <w:r>
        <w:rPr>
          <w:rFonts w:ascii="Times New Roman" w:hAnsi="Times New Roman" w:cs="Times New Roman"/>
          <w:sz w:val="24"/>
          <w:szCs w:val="24"/>
        </w:rPr>
        <w:t xml:space="preserve"> kurumu yapılan başvurular ve gelen şikayetler üzerine konuyu incelemekte ve konuyla ilgili bilgi ve belgelere ulaşabilmektedir. Ombudsmanın bu çalışmalarının sonucuna idare tarafından saygı gösterilmekte ve çoğunlukla </w:t>
      </w:r>
      <w:r w:rsidR="00CB3840">
        <w:rPr>
          <w:rFonts w:ascii="Times New Roman" w:hAnsi="Times New Roman" w:cs="Times New Roman"/>
          <w:sz w:val="24"/>
          <w:szCs w:val="24"/>
        </w:rPr>
        <w:t xml:space="preserve">kararının </w:t>
      </w:r>
      <w:r>
        <w:rPr>
          <w:rFonts w:ascii="Times New Roman" w:hAnsi="Times New Roman" w:cs="Times New Roman"/>
          <w:sz w:val="24"/>
          <w:szCs w:val="24"/>
        </w:rPr>
        <w:t>gereği</w:t>
      </w:r>
      <w:r w:rsidR="00CB3840">
        <w:rPr>
          <w:rFonts w:ascii="Times New Roman" w:hAnsi="Times New Roman" w:cs="Times New Roman"/>
          <w:sz w:val="24"/>
          <w:szCs w:val="24"/>
        </w:rPr>
        <w:t>ne uyulmaktadır</w:t>
      </w:r>
      <w:r>
        <w:rPr>
          <w:rFonts w:ascii="Times New Roman" w:hAnsi="Times New Roman" w:cs="Times New Roman"/>
          <w:sz w:val="24"/>
          <w:szCs w:val="24"/>
        </w:rPr>
        <w:t xml:space="preserve">. Ancak ombudsmanlık kurumunun şikayetler </w:t>
      </w:r>
      <w:r w:rsidR="00CB3840">
        <w:rPr>
          <w:rFonts w:ascii="Times New Roman" w:hAnsi="Times New Roman" w:cs="Times New Roman"/>
          <w:sz w:val="24"/>
          <w:szCs w:val="24"/>
        </w:rPr>
        <w:t>neticesinde verdiği kararların, idare veya devletin or</w:t>
      </w:r>
      <w:r>
        <w:rPr>
          <w:rFonts w:ascii="Times New Roman" w:hAnsi="Times New Roman" w:cs="Times New Roman"/>
          <w:sz w:val="24"/>
          <w:szCs w:val="24"/>
        </w:rPr>
        <w:t xml:space="preserve">ganları açısından bağlayıcılığı söz konusu değildir. Ombudsmanın yaptırım yetkileri idarenin faaliyetlerinin eleştirisi ve idareyi ikna etmeye yöneliktir (Parlak ve Doğan, 2019:124). </w:t>
      </w:r>
    </w:p>
    <w:p w14:paraId="54FAB23D" w14:textId="48BE702F" w:rsidR="00E526D3" w:rsidRDefault="00E526D3" w:rsidP="00E526D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 gelen şikayet neticesinde idarenin bir kusurunu veya ihmalini tespit ederse, suçlu o</w:t>
      </w:r>
      <w:r w:rsidR="008500BB">
        <w:rPr>
          <w:rFonts w:ascii="Times New Roman" w:hAnsi="Times New Roman" w:cs="Times New Roman"/>
          <w:sz w:val="24"/>
          <w:szCs w:val="24"/>
        </w:rPr>
        <w:t xml:space="preserve">lan kamu görevlisine hatasını ve izlemesi gereken usulü </w:t>
      </w:r>
      <w:r>
        <w:rPr>
          <w:rFonts w:ascii="Times New Roman" w:hAnsi="Times New Roman" w:cs="Times New Roman"/>
          <w:sz w:val="24"/>
          <w:szCs w:val="24"/>
        </w:rPr>
        <w:t xml:space="preserve">bildiren </w:t>
      </w:r>
      <w:r w:rsidR="008500BB">
        <w:rPr>
          <w:rFonts w:ascii="Times New Roman" w:hAnsi="Times New Roman" w:cs="Times New Roman"/>
          <w:sz w:val="24"/>
          <w:szCs w:val="24"/>
        </w:rPr>
        <w:t>kararını</w:t>
      </w:r>
      <w:r>
        <w:rPr>
          <w:rFonts w:ascii="Times New Roman" w:hAnsi="Times New Roman" w:cs="Times New Roman"/>
          <w:sz w:val="24"/>
          <w:szCs w:val="24"/>
        </w:rPr>
        <w:t xml:space="preserve"> iletir. Kamu personelinin, iş ya da işlemi kusurlu ancak cezayı gerektirmiyorsa ombudsman ona doğru olanı gösterir ve bu yönde iş ve işlemlerini yapmasını ister. Gerektiğinde yapılan iş ve işlemin değiştirilmesini veya vatandaşın talebi doğrultusunda hareket edilmesini de isteyebilir. Fakat ombudsman bizzat idarenin yerine geçerek, idare </w:t>
      </w:r>
      <w:r>
        <w:rPr>
          <w:rFonts w:ascii="Times New Roman" w:hAnsi="Times New Roman" w:cs="Times New Roman"/>
          <w:sz w:val="24"/>
          <w:szCs w:val="24"/>
        </w:rPr>
        <w:lastRenderedPageBreak/>
        <w:t xml:space="preserve">adına işlem yapamaz ve </w:t>
      </w:r>
      <w:r w:rsidR="001513ED">
        <w:rPr>
          <w:rFonts w:ascii="Times New Roman" w:hAnsi="Times New Roman" w:cs="Times New Roman"/>
          <w:sz w:val="24"/>
          <w:szCs w:val="24"/>
        </w:rPr>
        <w:t>karar alamaz. Yani idarenin takd</w:t>
      </w:r>
      <w:r>
        <w:rPr>
          <w:rFonts w:ascii="Times New Roman" w:hAnsi="Times New Roman" w:cs="Times New Roman"/>
          <w:sz w:val="24"/>
          <w:szCs w:val="24"/>
        </w:rPr>
        <w:t>ir yetkisini kısıtlatıcı yönde hareket edemez (Tortop vd., 2010:</w:t>
      </w:r>
      <w:r w:rsidR="004D7355">
        <w:rPr>
          <w:rFonts w:ascii="Times New Roman" w:hAnsi="Times New Roman" w:cs="Times New Roman"/>
          <w:sz w:val="24"/>
          <w:szCs w:val="24"/>
        </w:rPr>
        <w:t xml:space="preserve"> </w:t>
      </w:r>
      <w:r>
        <w:rPr>
          <w:rFonts w:ascii="Times New Roman" w:hAnsi="Times New Roman" w:cs="Times New Roman"/>
          <w:sz w:val="24"/>
          <w:szCs w:val="24"/>
        </w:rPr>
        <w:t>135). Bu bağlamda ombudsmanın kararlarının niteliği idarenin aksayan, işlemeyen ve eksik taraflarını eleştirerek bu durumu ve kararlarını kamuoyuna açıklamaktır (Örnek, 1988: 273). Çünkü ombudsman, herhangi bir konuda idareyi bağlayıcı nitelikte karar alabilme yetkisine sahip değildir. Ombudsman idarenin yapmış olduğu işlemleri iptal edemez, idareye emir veremez ve idarenin yapmış olduğu iş ve işlemlerin telafisi amacıyla idareyi tazminat ödemeye mahkum edemez. Bundan dolayı ombudsman</w:t>
      </w:r>
      <w:r w:rsidR="008500BB">
        <w:rPr>
          <w:rFonts w:ascii="Times New Roman" w:hAnsi="Times New Roman" w:cs="Times New Roman"/>
          <w:sz w:val="24"/>
          <w:szCs w:val="24"/>
        </w:rPr>
        <w:t>ın kararlarını yerine getirmeyen idare ve kamu personel</w:t>
      </w:r>
      <w:r>
        <w:rPr>
          <w:rFonts w:ascii="Times New Roman" w:hAnsi="Times New Roman" w:cs="Times New Roman"/>
          <w:sz w:val="24"/>
          <w:szCs w:val="24"/>
        </w:rPr>
        <w:t>i</w:t>
      </w:r>
      <w:r w:rsidR="008500BB">
        <w:rPr>
          <w:rFonts w:ascii="Times New Roman" w:hAnsi="Times New Roman" w:cs="Times New Roman"/>
          <w:sz w:val="24"/>
          <w:szCs w:val="24"/>
        </w:rPr>
        <w:t>,</w:t>
      </w:r>
      <w:r>
        <w:rPr>
          <w:rFonts w:ascii="Times New Roman" w:hAnsi="Times New Roman" w:cs="Times New Roman"/>
          <w:sz w:val="24"/>
          <w:szCs w:val="24"/>
        </w:rPr>
        <w:t xml:space="preserve"> </w:t>
      </w:r>
      <w:r w:rsidR="008500BB">
        <w:rPr>
          <w:rFonts w:ascii="Times New Roman" w:hAnsi="Times New Roman" w:cs="Times New Roman"/>
          <w:sz w:val="24"/>
          <w:szCs w:val="24"/>
        </w:rPr>
        <w:t>cezai ya da hukuki herhangi bir yaptırıma maruz kalmaz.</w:t>
      </w:r>
      <w:r>
        <w:rPr>
          <w:rFonts w:ascii="Times New Roman" w:hAnsi="Times New Roman" w:cs="Times New Roman"/>
          <w:sz w:val="24"/>
          <w:szCs w:val="24"/>
        </w:rPr>
        <w:t xml:space="preserve"> Bu durumda ancak idarenin siyasal bir sorumluluğundan söz edilebilir. Bundan dolayı ombudsmanın kararlarının etkinliğini artırmak ancak, bu kararları yerine getirmeyen idarenin ve kamu görevlilerinin üzerindeki siyasi baskıyı artırmakla mümkün olur (Erhürman, 1998: 95). Yani ombudsmanın karalarının etkisi kamuoyu ilgi ve desteği ile de artırılabilir. Bu bakımdan kamuoyunu bilgilendirmek için medyanın gücü kullanılabilir. Ombudsmanın kararları ve uygulamalarına ilişkin kamuoyunun bilgilendirilmesi açısından ombudsman ile medyanın ilişkileri önem arzetmektedir (Kaplan vd., 2019:19).</w:t>
      </w:r>
    </w:p>
    <w:p w14:paraId="69B59A43" w14:textId="3BA433F6" w:rsidR="00C53C13" w:rsidRDefault="00E526D3" w:rsidP="00E73392">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 klasik anlamıyla bir savcı, hakim veya avukat gibi yargının unsurlarından birisi değildir. Bağımsız bir konuma sahip olmasına rağmen gelen şikayetlerle ilgili hukuksal açıdan bir yargıya varır ancak kararları yargı karararları gibi bağlayıcı niteliğe sahip değildir (Demirel, 2003: 136). Çünkü yargı denetimi sonucunda varılan sonuç kesin hüküm teşkil eder ve devletin tüm organlar</w:t>
      </w:r>
      <w:r w:rsidR="00E73392">
        <w:rPr>
          <w:rFonts w:ascii="Times New Roman" w:hAnsi="Times New Roman" w:cs="Times New Roman"/>
          <w:sz w:val="24"/>
          <w:szCs w:val="24"/>
        </w:rPr>
        <w:t xml:space="preserve">ını bağlar </w:t>
      </w:r>
      <w:r w:rsidR="00947A5B">
        <w:rPr>
          <w:rFonts w:ascii="Times New Roman" w:hAnsi="Times New Roman" w:cs="Times New Roman"/>
          <w:sz w:val="24"/>
          <w:szCs w:val="24"/>
        </w:rPr>
        <w:t xml:space="preserve">                     </w:t>
      </w:r>
      <w:r w:rsidR="00E73392">
        <w:rPr>
          <w:rFonts w:ascii="Times New Roman" w:hAnsi="Times New Roman" w:cs="Times New Roman"/>
          <w:sz w:val="24"/>
          <w:szCs w:val="24"/>
        </w:rPr>
        <w:t xml:space="preserve">(Örnek, 1988: 274). </w:t>
      </w:r>
    </w:p>
    <w:p w14:paraId="557522C9" w14:textId="77777777" w:rsidR="00E73392" w:rsidRDefault="00E73392" w:rsidP="00E73392">
      <w:pPr>
        <w:autoSpaceDE w:val="0"/>
        <w:autoSpaceDN w:val="0"/>
        <w:adjustRightInd w:val="0"/>
        <w:spacing w:after="0" w:line="360" w:lineRule="auto"/>
        <w:ind w:firstLine="708"/>
        <w:jc w:val="both"/>
        <w:rPr>
          <w:rFonts w:ascii="Times New Roman" w:hAnsi="Times New Roman" w:cs="Times New Roman"/>
          <w:sz w:val="24"/>
          <w:szCs w:val="24"/>
        </w:rPr>
      </w:pPr>
    </w:p>
    <w:p w14:paraId="50882A7C" w14:textId="1705A952" w:rsidR="00E526D3" w:rsidRPr="0044201C" w:rsidRDefault="0044201C" w:rsidP="00B61D49">
      <w:pPr>
        <w:pStyle w:val="Balk1"/>
        <w:spacing w:line="360" w:lineRule="auto"/>
        <w:ind w:left="0" w:firstLine="708"/>
      </w:pPr>
      <w:bookmarkStart w:id="149" w:name="_Toc44418014"/>
      <w:r>
        <w:t xml:space="preserve">1.1.4.1.4. </w:t>
      </w:r>
      <w:r w:rsidR="002A1C84" w:rsidRPr="0044201C">
        <w:t>Ombudsmanın Kişisel Özellikleri</w:t>
      </w:r>
      <w:r w:rsidR="00C53C13" w:rsidRPr="0044201C">
        <w:t xml:space="preserve"> ve Ulaşılabilir Olması</w:t>
      </w:r>
      <w:bookmarkEnd w:id="149"/>
    </w:p>
    <w:p w14:paraId="4B77EFBB" w14:textId="462982B8" w:rsidR="00EA5203" w:rsidRDefault="00C53C13" w:rsidP="00B61D49">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Ombudsmanın kişisel özelliklerinden biri de profesyonel olmasıdır. Bu özellliği sayesin</w:t>
      </w:r>
      <w:r w:rsidR="008500BB">
        <w:rPr>
          <w:rFonts w:ascii="Times New Roman" w:hAnsi="Times New Roman" w:cs="Times New Roman"/>
          <w:sz w:val="24"/>
          <w:szCs w:val="24"/>
        </w:rPr>
        <w:t>de ombudsman, kendisine verilen</w:t>
      </w:r>
      <w:r>
        <w:rPr>
          <w:rFonts w:ascii="Times New Roman" w:hAnsi="Times New Roman" w:cs="Times New Roman"/>
          <w:sz w:val="24"/>
          <w:szCs w:val="24"/>
        </w:rPr>
        <w:t xml:space="preserve"> bu görevi yerine getirirken hakkaniyete uygun davranacak, önüne gelen şikayetlere objektif bi</w:t>
      </w:r>
      <w:r w:rsidR="008500BB">
        <w:rPr>
          <w:rFonts w:ascii="Times New Roman" w:hAnsi="Times New Roman" w:cs="Times New Roman"/>
          <w:sz w:val="24"/>
          <w:szCs w:val="24"/>
        </w:rPr>
        <w:t xml:space="preserve">çimde </w:t>
      </w:r>
      <w:r>
        <w:rPr>
          <w:rFonts w:ascii="Times New Roman" w:hAnsi="Times New Roman" w:cs="Times New Roman"/>
          <w:sz w:val="24"/>
          <w:szCs w:val="24"/>
        </w:rPr>
        <w:t>yaklaşabilecek,</w:t>
      </w:r>
      <w:r w:rsidR="001A161C">
        <w:rPr>
          <w:rFonts w:ascii="Times New Roman" w:hAnsi="Times New Roman" w:cs="Times New Roman"/>
          <w:sz w:val="24"/>
          <w:szCs w:val="24"/>
        </w:rPr>
        <w:t xml:space="preserve"> doğru kararlar alarak toplumun nezdinde saygınlık v</w:t>
      </w:r>
      <w:r w:rsidR="00B47873">
        <w:rPr>
          <w:rFonts w:ascii="Times New Roman" w:hAnsi="Times New Roman" w:cs="Times New Roman"/>
          <w:sz w:val="24"/>
          <w:szCs w:val="24"/>
        </w:rPr>
        <w:t>e güvenilirlik kazanacaktır. Ombudsmana</w:t>
      </w:r>
      <w:r w:rsidR="001A161C">
        <w:rPr>
          <w:rFonts w:ascii="Times New Roman" w:hAnsi="Times New Roman" w:cs="Times New Roman"/>
          <w:sz w:val="24"/>
          <w:szCs w:val="24"/>
        </w:rPr>
        <w:t xml:space="preserve"> </w:t>
      </w:r>
      <w:r w:rsidR="00B246B7">
        <w:rPr>
          <w:rFonts w:ascii="Times New Roman" w:hAnsi="Times New Roman" w:cs="Times New Roman"/>
          <w:sz w:val="24"/>
          <w:szCs w:val="24"/>
        </w:rPr>
        <w:t>bu profesyonelliği kazandıran sahip olduğu</w:t>
      </w:r>
      <w:r w:rsidR="001A161C">
        <w:rPr>
          <w:rFonts w:ascii="Times New Roman" w:hAnsi="Times New Roman" w:cs="Times New Roman"/>
          <w:sz w:val="24"/>
          <w:szCs w:val="24"/>
        </w:rPr>
        <w:t xml:space="preserve"> hukuk bilgisi, çözüm odaklı olması ve zekası</w:t>
      </w:r>
      <w:r w:rsidR="00B246B7">
        <w:rPr>
          <w:rFonts w:ascii="Times New Roman" w:hAnsi="Times New Roman" w:cs="Times New Roman"/>
          <w:sz w:val="24"/>
          <w:szCs w:val="24"/>
        </w:rPr>
        <w:t>dır</w:t>
      </w:r>
      <w:r w:rsidR="001A161C">
        <w:rPr>
          <w:rFonts w:ascii="Times New Roman" w:hAnsi="Times New Roman" w:cs="Times New Roman"/>
          <w:sz w:val="24"/>
          <w:szCs w:val="24"/>
        </w:rPr>
        <w:t xml:space="preserve">. Ombudsman sahip olduğu bu özellik ile duygusal hareket etmeyerek, bilgisi ve zekasını ön plana çıkararak daha rasyonel ve doğru kararlar alacaktır. Aynı zamanda sahip olduğu bu profesyenellik ile kendisini her iki tarafın yerine koyarak empati </w:t>
      </w:r>
      <w:r w:rsidR="001A161C">
        <w:rPr>
          <w:rFonts w:ascii="Times New Roman" w:hAnsi="Times New Roman" w:cs="Times New Roman"/>
          <w:sz w:val="24"/>
          <w:szCs w:val="24"/>
        </w:rPr>
        <w:lastRenderedPageBreak/>
        <w:t>yaparak tarafların içerisinde buldukları durumu iyi analiz ederek en doğru kararı verecektir (Arklan, 2006: 88).</w:t>
      </w:r>
      <w:r w:rsidR="00DC3FAA">
        <w:rPr>
          <w:rFonts w:ascii="Times New Roman" w:hAnsi="Times New Roman" w:cs="Times New Roman"/>
          <w:sz w:val="24"/>
          <w:szCs w:val="24"/>
        </w:rPr>
        <w:t xml:space="preserve"> </w:t>
      </w:r>
      <w:r w:rsidR="002A1C84">
        <w:rPr>
          <w:rFonts w:ascii="Times New Roman" w:hAnsi="Times New Roman" w:cs="Times New Roman"/>
          <w:sz w:val="24"/>
          <w:szCs w:val="24"/>
        </w:rPr>
        <w:t>Ombudsm</w:t>
      </w:r>
      <w:r w:rsidR="00983673">
        <w:rPr>
          <w:rFonts w:ascii="Times New Roman" w:hAnsi="Times New Roman" w:cs="Times New Roman"/>
          <w:sz w:val="24"/>
          <w:szCs w:val="24"/>
        </w:rPr>
        <w:t xml:space="preserve">anın hukuk eğitimi almış olması ya da </w:t>
      </w:r>
      <w:r w:rsidR="002A1C84">
        <w:rPr>
          <w:rFonts w:ascii="Times New Roman" w:hAnsi="Times New Roman" w:cs="Times New Roman"/>
          <w:sz w:val="24"/>
          <w:szCs w:val="24"/>
        </w:rPr>
        <w:t xml:space="preserve">en azından </w:t>
      </w:r>
      <w:r w:rsidR="00EA5203">
        <w:rPr>
          <w:rFonts w:ascii="Times New Roman" w:hAnsi="Times New Roman" w:cs="Times New Roman"/>
          <w:sz w:val="24"/>
          <w:szCs w:val="24"/>
        </w:rPr>
        <w:t xml:space="preserve">hukuki konulara ilişkin </w:t>
      </w:r>
      <w:r w:rsidR="00983673">
        <w:rPr>
          <w:rFonts w:ascii="Times New Roman" w:hAnsi="Times New Roman" w:cs="Times New Roman"/>
          <w:sz w:val="24"/>
          <w:szCs w:val="24"/>
        </w:rPr>
        <w:t>bilgisinin olması tercih edilmektedir</w:t>
      </w:r>
      <w:r w:rsidR="00EA5203">
        <w:rPr>
          <w:rFonts w:ascii="Times New Roman" w:hAnsi="Times New Roman" w:cs="Times New Roman"/>
          <w:sz w:val="24"/>
          <w:szCs w:val="24"/>
        </w:rPr>
        <w:t xml:space="preserve">. Örneğin tüketici ombudsmanı olan birinin tüketici hukuku ile ilgili hukuki bilgilere haiz olması önemlidir. Bununla birlikte ombudsmanın ülkenin kamu yönetimi yapısını ve bürokrasiyi de bilmesi gerekmektedir. Ayrıca ombudsmanın kişisel olarak mesleki bir olgunluğa erişmiş olması ve maddi durumunun iyi olması vereceği kararlarda objektif olmasına katkı sağlayacaktır (Çakmak, 2008: 20-21). </w:t>
      </w:r>
      <w:r w:rsidR="003E6355">
        <w:rPr>
          <w:rFonts w:ascii="Times New Roman" w:hAnsi="Times New Roman" w:cs="Times New Roman"/>
          <w:sz w:val="24"/>
          <w:szCs w:val="24"/>
        </w:rPr>
        <w:t xml:space="preserve">Bundan dolayı mesleki kariyerinin başlarında olmayan, iyi yetişmiş, bilgili, kıdemli ve deneyimli hakimlerin, avukatların, üst düzey bürokratların </w:t>
      </w:r>
      <w:r w:rsidR="00983673">
        <w:rPr>
          <w:rFonts w:ascii="Times New Roman" w:hAnsi="Times New Roman" w:cs="Times New Roman"/>
          <w:sz w:val="24"/>
          <w:szCs w:val="24"/>
        </w:rPr>
        <w:t xml:space="preserve">ya da </w:t>
      </w:r>
      <w:r w:rsidR="003E6355">
        <w:rPr>
          <w:rFonts w:ascii="Times New Roman" w:hAnsi="Times New Roman" w:cs="Times New Roman"/>
          <w:sz w:val="24"/>
          <w:szCs w:val="24"/>
        </w:rPr>
        <w:t>öğretim üyelerinin ombudsman olarak belirlenmesi önemlidir (Akıncı, 1999: 301).</w:t>
      </w:r>
    </w:p>
    <w:p w14:paraId="2FE30A6C" w14:textId="2A6A48CB" w:rsidR="0055374A" w:rsidRPr="005C4674" w:rsidRDefault="00CD37EA" w:rsidP="005C4674">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Ombudsmanlık kurumu kurulmadan önce bir ülkede veya bir bölgede vatandaşların hangi haklarının savunulabileceği öğrenilerek kurumun çalışma kapasitesine ve verimliliğine destek olunabilir. Bundan dolayı kurumun işlerliğinin artırılması ve kuruma hangi durumlarda başvurulabileceğinin bilinmesi açısından, ombudsman kurumu oluşturulmadan kamuoyu araştırması yapılması önemlidir. Çünkü ombudsmanlık kurumundan en üst seviyede fayda sağlanması hem devlet yönetiminin </w:t>
      </w:r>
      <w:r w:rsidR="00983673">
        <w:rPr>
          <w:rFonts w:ascii="Times New Roman" w:hAnsi="Times New Roman" w:cs="Times New Roman"/>
          <w:sz w:val="24"/>
          <w:szCs w:val="24"/>
        </w:rPr>
        <w:t xml:space="preserve">hem de </w:t>
      </w:r>
      <w:r>
        <w:rPr>
          <w:rFonts w:ascii="Times New Roman" w:hAnsi="Times New Roman" w:cs="Times New Roman"/>
          <w:sz w:val="24"/>
          <w:szCs w:val="24"/>
        </w:rPr>
        <w:t xml:space="preserve">vatandaşların gerekli bilgiye ve </w:t>
      </w:r>
      <w:r w:rsidR="00B47873">
        <w:rPr>
          <w:rFonts w:ascii="Times New Roman" w:hAnsi="Times New Roman" w:cs="Times New Roman"/>
          <w:sz w:val="24"/>
          <w:szCs w:val="24"/>
        </w:rPr>
        <w:t xml:space="preserve">teknik imkanlara </w:t>
      </w:r>
      <w:r>
        <w:rPr>
          <w:rFonts w:ascii="Times New Roman" w:hAnsi="Times New Roman" w:cs="Times New Roman"/>
          <w:sz w:val="24"/>
          <w:szCs w:val="24"/>
        </w:rPr>
        <w:t>sahip olması ile mümkündür. Örneğin bir ülkede internet ile ombudsmanlık kurumuna başvuru imkanı mümkünse ülke içerisinde internet alt yapısının sağlanmış olması gerekir (Parlak ve Doğan, 2019: 120).</w:t>
      </w:r>
      <w:r w:rsidR="00AD5EA3">
        <w:rPr>
          <w:rFonts w:ascii="Times New Roman" w:hAnsi="Times New Roman" w:cs="Times New Roman"/>
          <w:sz w:val="24"/>
          <w:szCs w:val="24"/>
        </w:rPr>
        <w:t xml:space="preserve"> Ombudsmana başvuru yolları anlaşılabilir bir biçimde vatandaşlara anlatılmalıdır. Ve bunu yaparken basından ve medyadan yararlanılabilir (Kuruüzüm, 2008: 116).</w:t>
      </w:r>
      <w:r w:rsidR="00C328B9">
        <w:rPr>
          <w:rFonts w:ascii="Times New Roman" w:hAnsi="Times New Roman" w:cs="Times New Roman"/>
          <w:sz w:val="24"/>
          <w:szCs w:val="24"/>
        </w:rPr>
        <w:t xml:space="preserve"> Eğitim seviyesine ve maddi durumuna bakılmaksızın vatandaşlar kolay bir şekilde ve herhangi bir engele takılmadan ombudsmana başvurabilmelidir (Arklan, 2006: 88).</w:t>
      </w:r>
    </w:p>
    <w:p w14:paraId="30DD0BDB" w14:textId="77777777" w:rsidR="009426C8" w:rsidRDefault="009426C8" w:rsidP="00AE076B">
      <w:pPr>
        <w:autoSpaceDE w:val="0"/>
        <w:autoSpaceDN w:val="0"/>
        <w:adjustRightInd w:val="0"/>
        <w:spacing w:after="0" w:line="360" w:lineRule="auto"/>
        <w:jc w:val="both"/>
        <w:rPr>
          <w:rFonts w:ascii="Times New Roman" w:hAnsi="Times New Roman" w:cs="Times New Roman"/>
          <w:b/>
          <w:sz w:val="24"/>
          <w:szCs w:val="24"/>
        </w:rPr>
      </w:pPr>
    </w:p>
    <w:p w14:paraId="606D9959" w14:textId="1EF5A247" w:rsidR="00BD304E" w:rsidRPr="009356B1" w:rsidRDefault="002345BA" w:rsidP="002345BA">
      <w:pPr>
        <w:pStyle w:val="Balk1"/>
        <w:spacing w:line="360" w:lineRule="auto"/>
        <w:ind w:left="0"/>
      </w:pPr>
      <w:r>
        <w:t xml:space="preserve"> </w:t>
      </w:r>
      <w:r>
        <w:tab/>
      </w:r>
      <w:bookmarkStart w:id="150" w:name="_Toc44418015"/>
      <w:r w:rsidR="009400C5" w:rsidRPr="009356B1">
        <w:t>1.1.4.2. Ombudsmanın Görevleri ve Çalışma Şekli</w:t>
      </w:r>
      <w:bookmarkEnd w:id="150"/>
    </w:p>
    <w:p w14:paraId="3793C93E" w14:textId="77777777" w:rsidR="00E526D3" w:rsidRDefault="00E526D3" w:rsidP="002345BA">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 idarenin birimleri, çalışanları ve kamu personeli hakkında kendisine iletilen şikayetleri alan veya şikayete konu olacak bir durumu öğrendiğinde kendiliğinden harekete geçerek araştırma ve inceleme yapan, idarenin eksik ve aksayan yönlerini gidermek için tavsiye niteliğinde kararlar veren ve rapor hazırlama yetkisine sahip olan bağımsız biridir (Fendoğlu, 2011: 63). </w:t>
      </w:r>
    </w:p>
    <w:p w14:paraId="140520BE" w14:textId="5ACC7181" w:rsidR="00097719" w:rsidRDefault="00097719" w:rsidP="00E526D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Ombudsma</w:t>
      </w:r>
      <w:r w:rsidR="00983673">
        <w:rPr>
          <w:rFonts w:ascii="Times New Roman" w:hAnsi="Times New Roman" w:cs="Times New Roman"/>
          <w:sz w:val="24"/>
          <w:szCs w:val="24"/>
        </w:rPr>
        <w:t xml:space="preserve">n, </w:t>
      </w:r>
      <w:r>
        <w:rPr>
          <w:rFonts w:ascii="Times New Roman" w:hAnsi="Times New Roman" w:cs="Times New Roman"/>
          <w:sz w:val="24"/>
          <w:szCs w:val="24"/>
        </w:rPr>
        <w:t>klasik denetim mekanizmaları vatandaşların sorunlarına çözüm getiremediği zamanlarda ya da ek denetim mekanizmalarına ihtiyaç duyulduğu durumlarda gündeme gelmektedir. Ombudsman kurumunun yenilikler yoluyla oluşturulması, var olan denetim mekanizmalarının ortadan kaldırılması şeklinde değil diğer denetim mekanizmalarına ombudsmanın dahil edilmesi yoluyla ortaya çıkmaktadır. İşte bu noktada ombudsman kurumunun yerine getirdiği görevler önem kazanmaktadır (Karcı, 2016: 68).</w:t>
      </w:r>
    </w:p>
    <w:p w14:paraId="3B9C18BB" w14:textId="5567DFBF" w:rsidR="00E526D3" w:rsidRDefault="00E526D3" w:rsidP="00E526D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Ombudsmanın devlet yönetimi ile birey arasındaki ilişkilerde müdahil olduğu alan, kurumun uygulandığı ülkelere göre kapsamı bakımından değişikliğe uğramaktadır. Ombudsmanın görevi kurumun ilk olarak ortaya çıktığı ülke olan İsveç’te insan hak ve özgürlüklerinin korunmasıdır, İngiltere’de ise ombudsmanın görevi vatandaşların devletin kötü yönetimine karşı korunmasıdır, Fransa’da ise ombudsmanın görevi yönetim ile vatandaş arasındaki ilişkilerin geliştirilmesi </w:t>
      </w:r>
      <w:r w:rsidR="009400C5">
        <w:rPr>
          <w:rFonts w:ascii="Times New Roman" w:hAnsi="Times New Roman" w:cs="Times New Roman"/>
          <w:sz w:val="24"/>
          <w:szCs w:val="24"/>
        </w:rPr>
        <w:t>ve idarenin işlemlerinde hakkaniye</w:t>
      </w:r>
      <w:r>
        <w:rPr>
          <w:rFonts w:ascii="Times New Roman" w:hAnsi="Times New Roman" w:cs="Times New Roman"/>
          <w:sz w:val="24"/>
          <w:szCs w:val="24"/>
        </w:rPr>
        <w:t>tin gözetilmesi olarak karşımıza çıkmaktadır. Günümüzde ise ombudsmanlar bu görevlerini beraber veya birkaç alanda sorumlu olarak yürütmektedir (Temizel, 1997: 767). Bu bağlamda Akıncı’ya göre ombudsmanın, koruma, araştırma, inceleme ve denetleme ve yönetimin gelişmesine katkı sağlama işlevleri bulunmaktadır (Akıncı, 2010: 284-294).</w:t>
      </w:r>
    </w:p>
    <w:p w14:paraId="6E6D832A" w14:textId="5F6ED80E" w:rsidR="00E526D3" w:rsidRDefault="00E526D3" w:rsidP="00E526D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İlk olarak ombuds</w:t>
      </w:r>
      <w:r w:rsidR="00B63486">
        <w:rPr>
          <w:rFonts w:ascii="Times New Roman" w:hAnsi="Times New Roman" w:cs="Times New Roman"/>
          <w:sz w:val="24"/>
          <w:szCs w:val="24"/>
        </w:rPr>
        <w:t>manın temel işlevlerinden biri</w:t>
      </w:r>
      <w:r>
        <w:rPr>
          <w:rFonts w:ascii="Times New Roman" w:hAnsi="Times New Roman" w:cs="Times New Roman"/>
          <w:sz w:val="24"/>
          <w:szCs w:val="24"/>
        </w:rPr>
        <w:t xml:space="preserve"> vatandaşları, güçlü ve tek taraflı yaptırım uygulama yetkisine sahi</w:t>
      </w:r>
      <w:r w:rsidR="00B63486">
        <w:rPr>
          <w:rFonts w:ascii="Times New Roman" w:hAnsi="Times New Roman" w:cs="Times New Roman"/>
          <w:sz w:val="24"/>
          <w:szCs w:val="24"/>
        </w:rPr>
        <w:t>p devlet yönetiminin</w:t>
      </w:r>
      <w:r>
        <w:rPr>
          <w:rFonts w:ascii="Times New Roman" w:hAnsi="Times New Roman" w:cs="Times New Roman"/>
          <w:sz w:val="24"/>
          <w:szCs w:val="24"/>
        </w:rPr>
        <w:t xml:space="preserve"> hukuka aykırı </w:t>
      </w:r>
      <w:r w:rsidR="00B63486">
        <w:rPr>
          <w:rFonts w:ascii="Times New Roman" w:hAnsi="Times New Roman" w:cs="Times New Roman"/>
          <w:sz w:val="24"/>
          <w:szCs w:val="24"/>
        </w:rPr>
        <w:t xml:space="preserve">eylem </w:t>
      </w:r>
      <w:r>
        <w:rPr>
          <w:rFonts w:ascii="Times New Roman" w:hAnsi="Times New Roman" w:cs="Times New Roman"/>
          <w:sz w:val="24"/>
          <w:szCs w:val="24"/>
        </w:rPr>
        <w:t>ve işl</w:t>
      </w:r>
      <w:r w:rsidR="00B63486">
        <w:rPr>
          <w:rFonts w:ascii="Times New Roman" w:hAnsi="Times New Roman" w:cs="Times New Roman"/>
          <w:sz w:val="24"/>
          <w:szCs w:val="24"/>
        </w:rPr>
        <w:t>emlerine karşı korumaktır</w:t>
      </w:r>
      <w:r>
        <w:rPr>
          <w:rFonts w:ascii="Times New Roman" w:hAnsi="Times New Roman" w:cs="Times New Roman"/>
          <w:sz w:val="24"/>
          <w:szCs w:val="24"/>
        </w:rPr>
        <w:t>. Vatandaşlara karşı yapılan haksızlıklar karşısında bariyer olabilme, onları idare ve yürütme erkinin vermiş olduğu güce dayanarak kamu hizmeti sunan devlet yöneticilerinin haksız davranışlarına karşı koruma sorumluluğunu üstlenen bir kurumdur. Ombudsmanı</w:t>
      </w:r>
      <w:r w:rsidR="009033C7">
        <w:rPr>
          <w:rFonts w:ascii="Times New Roman" w:hAnsi="Times New Roman" w:cs="Times New Roman"/>
          <w:sz w:val="24"/>
          <w:szCs w:val="24"/>
        </w:rPr>
        <w:t>n, kendisini atama yetkisine sahip kişileri, seçimle iş başına gelen</w:t>
      </w:r>
      <w:r>
        <w:rPr>
          <w:rFonts w:ascii="Times New Roman" w:hAnsi="Times New Roman" w:cs="Times New Roman"/>
          <w:sz w:val="24"/>
          <w:szCs w:val="24"/>
        </w:rPr>
        <w:t xml:space="preserve"> resmi makamları ve mahkeme kararlarını inceleme yetkisi yoktur (Kuruüzüm, 2008: 108). Zira, ombudsman mahkemelerle aynı düzeyde bir yetki kullanamaz. Ombudsmanın asıl amacı, “genel iradeyi” yansıtan Anayasalarla güvence altına alınmış ilkelerin kişilere tanıdığı hak ve özgürlükleri yasama organı adına koruma altına almaktır. Devleti yönetenler veya idare, kişilere uluslararası antlaşmalar ve anayasalarda tanınan temel hak ve hürriyetleri bilerek ya da bilmeden ihlal edebilir. İşte bu ihlaller ombudsmanın bir bekçi gibi uyanık davranması ile önlenebilir. Örneğin eşitlik ilkesi kapsamında kredi alan ile kredi verene farklı damga vergisi uygulanması, dul erkeğe </w:t>
      </w:r>
      <w:r>
        <w:rPr>
          <w:rFonts w:ascii="Times New Roman" w:hAnsi="Times New Roman" w:cs="Times New Roman"/>
          <w:sz w:val="24"/>
          <w:szCs w:val="24"/>
        </w:rPr>
        <w:lastRenderedPageBreak/>
        <w:t>ayrı dul kadına ayrı işlem yapılması, aynı kadro derecesine sahip olmasına rağmen iki memur arasında terfide fark gözetilmesi gibi benzeri durumlarda ombudsman araştırma yapıp kendiliğinden soruşturma başlatabilir (Akıncı, 1999: 286). Bazı durumlarda ise ombudsman tüm çabalarına rağmen idarenin ve yürütme organının vatandaşla</w:t>
      </w:r>
      <w:r w:rsidR="004F501E">
        <w:rPr>
          <w:rFonts w:ascii="Times New Roman" w:hAnsi="Times New Roman" w:cs="Times New Roman"/>
          <w:sz w:val="24"/>
          <w:szCs w:val="24"/>
        </w:rPr>
        <w:t>ra bilerek veya bilmeyerek sebebiyet</w:t>
      </w:r>
      <w:r>
        <w:rPr>
          <w:rFonts w:ascii="Times New Roman" w:hAnsi="Times New Roman" w:cs="Times New Roman"/>
          <w:sz w:val="24"/>
          <w:szCs w:val="24"/>
        </w:rPr>
        <w:t xml:space="preserve"> verdiği haksızlıklara karşı koruma görevini yerini getiremeyebilir. Bu durumda ise parlamentoya öneride bulunarak </w:t>
      </w:r>
      <w:r w:rsidR="004F501E">
        <w:rPr>
          <w:rFonts w:ascii="Times New Roman" w:hAnsi="Times New Roman" w:cs="Times New Roman"/>
          <w:sz w:val="24"/>
          <w:szCs w:val="24"/>
        </w:rPr>
        <w:t>söz konusu yasal düzenlemenin yapılmasını</w:t>
      </w:r>
      <w:r>
        <w:rPr>
          <w:rFonts w:ascii="Times New Roman" w:hAnsi="Times New Roman" w:cs="Times New Roman"/>
          <w:sz w:val="24"/>
          <w:szCs w:val="24"/>
        </w:rPr>
        <w:t xml:space="preserve"> talep edebilir (Demir, 2002:133). </w:t>
      </w:r>
      <w:r w:rsidR="004F501E" w:rsidRPr="004F501E">
        <w:rPr>
          <w:rFonts w:ascii="Times New Roman" w:hAnsi="Times New Roman" w:cs="Times New Roman"/>
          <w:sz w:val="24"/>
          <w:szCs w:val="24"/>
        </w:rPr>
        <w:t>Ombudsman bu görevi ile devlet yönetimine karşı vatandaşları muhafaza altına alan bir kalkan vazifesi görmektedir (Özden, 2010: 43).</w:t>
      </w:r>
    </w:p>
    <w:p w14:paraId="65A8BB51" w14:textId="217DE065" w:rsidR="00930CE9" w:rsidRDefault="00930CE9" w:rsidP="00E526D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Ombudsmanın görevlerinden biri de idarenin kendisine tanınan takdir yetkisini yerinde kullanmaması halinde önlem almaktır. Ombudsmanlık kurumu idarenin hukuku aşan nitelikteki işlem ve davranışlarını inceleyebilir. Örneğin idarenin yasal süreleri, devamlı olarak son gününe kadar bekletmesi, ombudsmanın görev alanına girebilir (Aykanat, 2019: 101).</w:t>
      </w:r>
    </w:p>
    <w:p w14:paraId="7A4DDC2A" w14:textId="0374AC57" w:rsidR="00E526D3" w:rsidRDefault="00E526D3" w:rsidP="00E526D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 koruma görevi kapsamında vatandaşları devletin kötü yönetimine karşı korunması da bulunmaktadır. Ombudsman genel olarak, idarenin baskısı altında mağdur olan vatandaşların daha kolay ve etkili yollardan haklarını aramalarına imkan veren bir kurumdur. Devletin kötü yönetimi karşısında vatandaşların mağdur olması ve haklarını savunacak bir kurtarıcının bulunmaması her zaman sorun teşkil etmiştir. İşte ombudsman vatandaşları devletin kötü yönetimine karşı koruyacak bir kurtarıcı niteliğindedir (Çakmak, 2008: 23). Kötü yönetimin tanımını oluşturan unsurları tam olarak belirlemek mümkün olmamakla birlikte, tarafgirlik, görevi yerine getirmede gecikme, bilgisizlik, kötüniyet, işi savsaklama, keyfi davranma gibi kavramlar girebilir. Kötü yönetimi tespit etmenin bir diğer yolu da iyi yönetimin unsurlarının belirlenerek, bu unsurların karşıtlarının ise kötü yönetim olarak kabul edilm</w:t>
      </w:r>
      <w:r w:rsidR="004F501E">
        <w:rPr>
          <w:rFonts w:ascii="Times New Roman" w:hAnsi="Times New Roman" w:cs="Times New Roman"/>
          <w:sz w:val="24"/>
          <w:szCs w:val="24"/>
        </w:rPr>
        <w:t>esidir. Bu bağlamda iyi yönetim</w:t>
      </w:r>
      <w:r>
        <w:rPr>
          <w:rFonts w:ascii="Times New Roman" w:hAnsi="Times New Roman" w:cs="Times New Roman"/>
          <w:sz w:val="24"/>
          <w:szCs w:val="24"/>
        </w:rPr>
        <w:t>, “kararlarını gerekçeli olarak alan</w:t>
      </w:r>
      <w:r w:rsidR="004F501E">
        <w:rPr>
          <w:rFonts w:ascii="Times New Roman" w:hAnsi="Times New Roman" w:cs="Times New Roman"/>
          <w:sz w:val="24"/>
          <w:szCs w:val="24"/>
        </w:rPr>
        <w:t xml:space="preserve"> yönetim” olarak tespit edildikten</w:t>
      </w:r>
      <w:r>
        <w:rPr>
          <w:rFonts w:ascii="Times New Roman" w:hAnsi="Times New Roman" w:cs="Times New Roman"/>
          <w:sz w:val="24"/>
          <w:szCs w:val="24"/>
        </w:rPr>
        <w:t xml:space="preserve"> sonra, yönetimin aldığı ka</w:t>
      </w:r>
      <w:r w:rsidR="004F501E">
        <w:rPr>
          <w:rFonts w:ascii="Times New Roman" w:hAnsi="Times New Roman" w:cs="Times New Roman"/>
          <w:sz w:val="24"/>
          <w:szCs w:val="24"/>
        </w:rPr>
        <w:t>rarda gerekçesini belirtmemesi</w:t>
      </w:r>
      <w:r>
        <w:rPr>
          <w:rFonts w:ascii="Times New Roman" w:hAnsi="Times New Roman" w:cs="Times New Roman"/>
          <w:sz w:val="24"/>
          <w:szCs w:val="24"/>
        </w:rPr>
        <w:t xml:space="preserve"> yani k</w:t>
      </w:r>
      <w:r w:rsidR="004F501E">
        <w:rPr>
          <w:rFonts w:ascii="Times New Roman" w:hAnsi="Times New Roman" w:cs="Times New Roman"/>
          <w:sz w:val="24"/>
          <w:szCs w:val="24"/>
        </w:rPr>
        <w:t>ararları keyfi olarak alması</w:t>
      </w:r>
      <w:r>
        <w:rPr>
          <w:rFonts w:ascii="Times New Roman" w:hAnsi="Times New Roman" w:cs="Times New Roman"/>
          <w:sz w:val="24"/>
          <w:szCs w:val="24"/>
        </w:rPr>
        <w:t xml:space="preserve"> </w:t>
      </w:r>
      <w:r w:rsidR="004F501E">
        <w:rPr>
          <w:rFonts w:ascii="Times New Roman" w:hAnsi="Times New Roman" w:cs="Times New Roman"/>
          <w:sz w:val="24"/>
          <w:szCs w:val="24"/>
        </w:rPr>
        <w:t xml:space="preserve">ise </w:t>
      </w:r>
      <w:r>
        <w:rPr>
          <w:rFonts w:ascii="Times New Roman" w:hAnsi="Times New Roman" w:cs="Times New Roman"/>
          <w:sz w:val="24"/>
          <w:szCs w:val="24"/>
        </w:rPr>
        <w:t>kötü yönet</w:t>
      </w:r>
      <w:r w:rsidR="004F501E">
        <w:rPr>
          <w:rFonts w:ascii="Times New Roman" w:hAnsi="Times New Roman" w:cs="Times New Roman"/>
          <w:sz w:val="24"/>
          <w:szCs w:val="24"/>
        </w:rPr>
        <w:t>im kapsamında değerlendirebilir</w:t>
      </w:r>
      <w:r>
        <w:rPr>
          <w:rFonts w:ascii="Times New Roman" w:hAnsi="Times New Roman" w:cs="Times New Roman"/>
          <w:sz w:val="24"/>
          <w:szCs w:val="24"/>
        </w:rPr>
        <w:t xml:space="preserve"> (Temizel, 1997: 768).</w:t>
      </w:r>
    </w:p>
    <w:p w14:paraId="38E0749A" w14:textId="73FA7C9D" w:rsidR="00E42E52" w:rsidRDefault="00E526D3" w:rsidP="004D735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Ombudsmanın uygulandığı ülkelerdeki bir diğer görevi ise araştırma, inceleme ve denetlemedir. </w:t>
      </w:r>
      <w:r w:rsidR="001F7C94">
        <w:rPr>
          <w:rFonts w:ascii="Times New Roman" w:hAnsi="Times New Roman" w:cs="Times New Roman"/>
          <w:sz w:val="24"/>
          <w:szCs w:val="24"/>
        </w:rPr>
        <w:t xml:space="preserve">Bu işlev genelde haksız bir kamu işleminin sonucuna karşıdır. Yönetimin haksız bir uygulamasına maruz kalan vatandaş için ombudsman harekete geçer (Özden, 2010: 43). </w:t>
      </w:r>
      <w:r w:rsidR="005B58E7">
        <w:rPr>
          <w:rFonts w:ascii="Times New Roman" w:hAnsi="Times New Roman" w:cs="Times New Roman"/>
          <w:sz w:val="24"/>
          <w:szCs w:val="24"/>
        </w:rPr>
        <w:t xml:space="preserve">Ombudsmanın görev alanına giren konular bakımından </w:t>
      </w:r>
      <w:r w:rsidR="005B58E7">
        <w:rPr>
          <w:rFonts w:ascii="Times New Roman" w:hAnsi="Times New Roman" w:cs="Times New Roman"/>
          <w:sz w:val="24"/>
          <w:szCs w:val="24"/>
        </w:rPr>
        <w:lastRenderedPageBreak/>
        <w:t>vatandaşların hak kayıplarını en aza indirmeyi amaçladığını, ancak vatandaşa verdiği bu hizmetin ardından görevinin bitmediğini görmekteyiz. Çünkü ombudsman bir daha aynı sorunların yaşanmaması için yönetimdeki eksikliklerin giderilmesi amacıyla gerekli araştırma ve incelemeyi yapar ve bu durumun önlenmesi amacıyla gerekli</w:t>
      </w:r>
      <w:r w:rsidR="001513ED">
        <w:rPr>
          <w:rFonts w:ascii="Times New Roman" w:hAnsi="Times New Roman" w:cs="Times New Roman"/>
          <w:sz w:val="24"/>
          <w:szCs w:val="24"/>
        </w:rPr>
        <w:t xml:space="preserve"> çalışmaların yapılmasına katkı</w:t>
      </w:r>
      <w:r w:rsidR="005B58E7">
        <w:rPr>
          <w:rFonts w:ascii="Times New Roman" w:hAnsi="Times New Roman" w:cs="Times New Roman"/>
          <w:sz w:val="24"/>
          <w:szCs w:val="24"/>
        </w:rPr>
        <w:t>da bulunur. Bu durumda yönetimin yapacağı işlemlerde daha ayrıntılı düşünerek devlet yönetimine karşı güvenin artmasını sa</w:t>
      </w:r>
      <w:r w:rsidR="00221745">
        <w:rPr>
          <w:rFonts w:ascii="Times New Roman" w:hAnsi="Times New Roman" w:cs="Times New Roman"/>
          <w:sz w:val="24"/>
          <w:szCs w:val="24"/>
        </w:rPr>
        <w:t xml:space="preserve">ğlar (Şahin, 2015: </w:t>
      </w:r>
      <w:r w:rsidR="005B58E7">
        <w:rPr>
          <w:rFonts w:ascii="Times New Roman" w:hAnsi="Times New Roman" w:cs="Times New Roman"/>
          <w:sz w:val="24"/>
          <w:szCs w:val="24"/>
        </w:rPr>
        <w:t>31-32).</w:t>
      </w:r>
      <w:r w:rsidR="00DC3FAA">
        <w:rPr>
          <w:rFonts w:ascii="Times New Roman" w:hAnsi="Times New Roman" w:cs="Times New Roman"/>
          <w:sz w:val="24"/>
          <w:szCs w:val="24"/>
        </w:rPr>
        <w:t xml:space="preserve"> </w:t>
      </w:r>
      <w:r w:rsidR="00221745">
        <w:rPr>
          <w:rFonts w:ascii="Times New Roman" w:hAnsi="Times New Roman" w:cs="Times New Roman"/>
          <w:sz w:val="24"/>
          <w:szCs w:val="24"/>
        </w:rPr>
        <w:t xml:space="preserve">                          </w:t>
      </w:r>
      <w:r w:rsidR="00E42E52" w:rsidRPr="00E42E52">
        <w:rPr>
          <w:rFonts w:ascii="Times New Roman" w:hAnsi="Times New Roman" w:cs="Times New Roman"/>
          <w:sz w:val="24"/>
          <w:szCs w:val="24"/>
        </w:rPr>
        <w:t>Ancak ombudsman yargısal ve idari bir kararı değiştiremez. Çünkü ombudsman ne hak</w:t>
      </w:r>
      <w:r w:rsidR="004F501E">
        <w:rPr>
          <w:rFonts w:ascii="Times New Roman" w:hAnsi="Times New Roman" w:cs="Times New Roman"/>
          <w:sz w:val="24"/>
          <w:szCs w:val="24"/>
        </w:rPr>
        <w:t>imdir ne de üst yöneticidir (</w:t>
      </w:r>
      <w:r w:rsidR="00E42E52" w:rsidRPr="00E42E52">
        <w:rPr>
          <w:rFonts w:ascii="Times New Roman" w:hAnsi="Times New Roman" w:cs="Times New Roman"/>
          <w:sz w:val="24"/>
          <w:szCs w:val="24"/>
        </w:rPr>
        <w:t>Tortop, 1974: 40).</w:t>
      </w:r>
    </w:p>
    <w:p w14:paraId="035C54A8" w14:textId="4D0D5866" w:rsidR="00173741" w:rsidRDefault="00E42E52" w:rsidP="00E42E52">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 araştırma ve incelemeleri sonucu elde ettiği bilgi, belge, evrak ve dökümanları kamuoyu ve başka kişilerle paylaşmamalıdır. Ombudsman ardından ortaya çıkan sonucu kamuoyuna açıklayabilir. Bu durum gizliliğin ihlali </w:t>
      </w:r>
      <w:r w:rsidR="00097719">
        <w:rPr>
          <w:rFonts w:ascii="Times New Roman" w:hAnsi="Times New Roman" w:cs="Times New Roman"/>
          <w:sz w:val="24"/>
          <w:szCs w:val="24"/>
        </w:rPr>
        <w:t>olarak değerlendirilemez. Ancak</w:t>
      </w:r>
      <w:r>
        <w:rPr>
          <w:rFonts w:ascii="Times New Roman" w:hAnsi="Times New Roman" w:cs="Times New Roman"/>
          <w:sz w:val="24"/>
          <w:szCs w:val="24"/>
        </w:rPr>
        <w:t xml:space="preserve"> ombudsmana başvuran şikayetçinin talebi üzerine şikayeti ve sonucu gizli tutulabilir (Özcan, 2015: 65). </w:t>
      </w:r>
    </w:p>
    <w:p w14:paraId="713BB8FC" w14:textId="5AB87B47" w:rsidR="008B66B1" w:rsidRDefault="008B66B1" w:rsidP="00E42E52">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Ombudsmanın yönetimin gelişmesine katkı sağlama görevi de önem arz etmektedir. </w:t>
      </w:r>
      <w:r w:rsidR="009033C7">
        <w:rPr>
          <w:rFonts w:ascii="Times New Roman" w:hAnsi="Times New Roman" w:cs="Times New Roman"/>
          <w:sz w:val="24"/>
          <w:szCs w:val="24"/>
        </w:rPr>
        <w:t>Bürokrasinin ağır işleyişi</w:t>
      </w:r>
      <w:r w:rsidR="0097459D">
        <w:rPr>
          <w:rFonts w:ascii="Times New Roman" w:hAnsi="Times New Roman" w:cs="Times New Roman"/>
          <w:sz w:val="24"/>
          <w:szCs w:val="24"/>
        </w:rPr>
        <w:t xml:space="preserve">, kırtasiyeciliği artırması ve vatandaşlara yabancılaşma sorunları, </w:t>
      </w:r>
      <w:r w:rsidR="009033C7">
        <w:rPr>
          <w:rFonts w:ascii="Times New Roman" w:hAnsi="Times New Roman" w:cs="Times New Roman"/>
          <w:sz w:val="24"/>
          <w:szCs w:val="24"/>
        </w:rPr>
        <w:t>günümüz de kamu yönetimini</w:t>
      </w:r>
      <w:r w:rsidR="0097459D">
        <w:rPr>
          <w:rFonts w:ascii="Times New Roman" w:hAnsi="Times New Roman" w:cs="Times New Roman"/>
          <w:sz w:val="24"/>
          <w:szCs w:val="24"/>
        </w:rPr>
        <w:t xml:space="preserve">n ağır aksak çalışmasına neden olan en önemli unsurlardır (Mutta, 2005: 61).  </w:t>
      </w:r>
      <w:r>
        <w:rPr>
          <w:rFonts w:ascii="Times New Roman" w:hAnsi="Times New Roman" w:cs="Times New Roman"/>
          <w:sz w:val="24"/>
          <w:szCs w:val="24"/>
        </w:rPr>
        <w:t>Ombudsman kurumu kamu yönetimi ile vatandaşlar arasındaki iletişi</w:t>
      </w:r>
      <w:r w:rsidR="004F501E">
        <w:rPr>
          <w:rFonts w:ascii="Times New Roman" w:hAnsi="Times New Roman" w:cs="Times New Roman"/>
          <w:sz w:val="24"/>
          <w:szCs w:val="24"/>
        </w:rPr>
        <w:t xml:space="preserve">min </w:t>
      </w:r>
      <w:r>
        <w:rPr>
          <w:rFonts w:ascii="Times New Roman" w:hAnsi="Times New Roman" w:cs="Times New Roman"/>
          <w:sz w:val="24"/>
          <w:szCs w:val="24"/>
        </w:rPr>
        <w:t>artmasını sağlamaktadır. Çünkü kamu yöne</w:t>
      </w:r>
      <w:r w:rsidR="004F501E">
        <w:rPr>
          <w:rFonts w:ascii="Times New Roman" w:hAnsi="Times New Roman" w:cs="Times New Roman"/>
          <w:sz w:val="24"/>
          <w:szCs w:val="24"/>
        </w:rPr>
        <w:t>ti</w:t>
      </w:r>
      <w:r>
        <w:rPr>
          <w:rFonts w:ascii="Times New Roman" w:hAnsi="Times New Roman" w:cs="Times New Roman"/>
          <w:sz w:val="24"/>
          <w:szCs w:val="24"/>
        </w:rPr>
        <w:t>mi süreçlerinin teknik bilgi ve uzmanlık gerektirmesi vatandaşların bu süreçlere yabancılaşmasına sebep olmaktadır. Bundan dolayı da vatandaşlar hem sahip oldukları haklardan h</w:t>
      </w:r>
      <w:r w:rsidR="004F501E">
        <w:rPr>
          <w:rFonts w:ascii="Times New Roman" w:hAnsi="Times New Roman" w:cs="Times New Roman"/>
          <w:sz w:val="24"/>
          <w:szCs w:val="24"/>
        </w:rPr>
        <w:t xml:space="preserve">em de </w:t>
      </w:r>
      <w:r>
        <w:rPr>
          <w:rFonts w:ascii="Times New Roman" w:hAnsi="Times New Roman" w:cs="Times New Roman"/>
          <w:sz w:val="24"/>
          <w:szCs w:val="24"/>
        </w:rPr>
        <w:t xml:space="preserve">bu hakları kullanmaktan habersiz kalmaktadır. </w:t>
      </w:r>
      <w:r w:rsidR="000B1354">
        <w:rPr>
          <w:rFonts w:ascii="Times New Roman" w:hAnsi="Times New Roman" w:cs="Times New Roman"/>
          <w:sz w:val="24"/>
          <w:szCs w:val="24"/>
        </w:rPr>
        <w:t>Kamu yönetimine karşı gelişen bu yabancılaşma giderek vatandaşları sistemin geneline de yabancılaştırmaktadır. İşte ombudsman tam da bu noktada devreye girerek vatandaş devlet arasındaki ilişkiyi geliştiren bir rol üstlenmektedir (Karcı, 2016: 76).</w:t>
      </w:r>
      <w:r>
        <w:rPr>
          <w:rFonts w:ascii="Times New Roman" w:hAnsi="Times New Roman" w:cs="Times New Roman"/>
          <w:sz w:val="24"/>
          <w:szCs w:val="24"/>
        </w:rPr>
        <w:t xml:space="preserve"> </w:t>
      </w:r>
    </w:p>
    <w:p w14:paraId="6D6D684A" w14:textId="4631D52D" w:rsidR="00B246B7" w:rsidRDefault="0097459D" w:rsidP="003F012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w:t>
      </w:r>
      <w:r w:rsidR="004F501E">
        <w:rPr>
          <w:rFonts w:ascii="Times New Roman" w:hAnsi="Times New Roman" w:cs="Times New Roman"/>
          <w:sz w:val="24"/>
          <w:szCs w:val="24"/>
        </w:rPr>
        <w:t xml:space="preserve">n, </w:t>
      </w:r>
      <w:r>
        <w:rPr>
          <w:rFonts w:ascii="Times New Roman" w:hAnsi="Times New Roman" w:cs="Times New Roman"/>
          <w:sz w:val="24"/>
          <w:szCs w:val="24"/>
        </w:rPr>
        <w:t xml:space="preserve">yönetimin gelişmesine katkıyı, bürokrasinin dikkat edilmeyen uygulama hatalarına karşı kontrol görevini yerine getirerek sağlar. Yani ombudsman kısaca idarenin işlemlerinin sağlamasını yapar. </w:t>
      </w:r>
      <w:r w:rsidR="005B22FB">
        <w:rPr>
          <w:rFonts w:ascii="Times New Roman" w:hAnsi="Times New Roman" w:cs="Times New Roman"/>
          <w:sz w:val="24"/>
          <w:szCs w:val="24"/>
        </w:rPr>
        <w:t>Ortada yanlış bir idari işlem mevcutsa düzeltilmesi için çalışır, yoksa doğru işlem ve eylemlerin güçlenmesi için teminat oluşturur. Bu bağlamda ombudsman bu görevini yerine getirirken dolaylı olarak kamu yönetiminde şeffaflık ve dürüstlüğün artmasına da katkı sağlamaktadır (Özden, 2005: 32).</w:t>
      </w:r>
      <w:r w:rsidR="003F0122">
        <w:rPr>
          <w:rFonts w:ascii="Times New Roman" w:hAnsi="Times New Roman" w:cs="Times New Roman"/>
          <w:sz w:val="24"/>
          <w:szCs w:val="24"/>
        </w:rPr>
        <w:t xml:space="preserve"> </w:t>
      </w:r>
      <w:r w:rsidR="004B28CC">
        <w:rPr>
          <w:rFonts w:ascii="Times New Roman" w:hAnsi="Times New Roman" w:cs="Times New Roman"/>
          <w:sz w:val="24"/>
          <w:szCs w:val="24"/>
        </w:rPr>
        <w:t xml:space="preserve">Ombudsman kurumu ile amaçlanan, devlet yönetiminin kamu hizmetlerini sunarken vatandaş memnuniyetini hedef belirlemesidir. Bu bağlamda ombudsman son </w:t>
      </w:r>
      <w:r w:rsidR="004B28CC">
        <w:rPr>
          <w:rFonts w:ascii="Times New Roman" w:hAnsi="Times New Roman" w:cs="Times New Roman"/>
          <w:sz w:val="24"/>
          <w:szCs w:val="24"/>
        </w:rPr>
        <w:lastRenderedPageBreak/>
        <w:t>yıllarda devlet yönetiminde etkili olan toplum kalite yönetimi ve performans değerlendirmesiyle de yakından bağlantılıdır. Kamu hizmetlerinin sunumunda standartların yükseltilmesi, hizmetin tek elden verilmesi ve vatandaşla yakın ilişki kurularak onun istek ve beklentilerine uygun şekilde hizmet verilmesi</w:t>
      </w:r>
      <w:r w:rsidR="003F0122">
        <w:rPr>
          <w:rFonts w:ascii="Times New Roman" w:hAnsi="Times New Roman" w:cs="Times New Roman"/>
          <w:sz w:val="24"/>
          <w:szCs w:val="24"/>
        </w:rPr>
        <w:t xml:space="preserve"> ombudsman kurumunun öncelikleri arasında yer almaktadır (Abdioğlu, 2007: 85)</w:t>
      </w:r>
    </w:p>
    <w:p w14:paraId="69678BA0" w14:textId="22A86A33" w:rsidR="00DF6719" w:rsidRPr="00221745" w:rsidRDefault="009033C7" w:rsidP="0043459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w:t>
      </w:r>
      <w:r w:rsidR="00DF6719" w:rsidRPr="00221745">
        <w:rPr>
          <w:rFonts w:ascii="Times New Roman" w:hAnsi="Times New Roman" w:cs="Times New Roman"/>
          <w:sz w:val="24"/>
          <w:szCs w:val="24"/>
        </w:rPr>
        <w:t>mbudsmanın görev a</w:t>
      </w:r>
      <w:r>
        <w:rPr>
          <w:rFonts w:ascii="Times New Roman" w:hAnsi="Times New Roman" w:cs="Times New Roman"/>
          <w:sz w:val="24"/>
          <w:szCs w:val="24"/>
        </w:rPr>
        <w:t>lanına giren konular olduğu gibi</w:t>
      </w:r>
      <w:r w:rsidR="00DF6719" w:rsidRPr="00221745">
        <w:rPr>
          <w:rFonts w:ascii="Times New Roman" w:hAnsi="Times New Roman" w:cs="Times New Roman"/>
          <w:sz w:val="24"/>
          <w:szCs w:val="24"/>
        </w:rPr>
        <w:t xml:space="preserve"> görev alanına girmeyen </w:t>
      </w:r>
      <w:r w:rsidR="004F501E" w:rsidRPr="00221745">
        <w:rPr>
          <w:rFonts w:ascii="Times New Roman" w:hAnsi="Times New Roman" w:cs="Times New Roman"/>
          <w:sz w:val="24"/>
          <w:szCs w:val="24"/>
        </w:rPr>
        <w:t xml:space="preserve">konular da </w:t>
      </w:r>
      <w:r w:rsidR="00DF6719" w:rsidRPr="00221745">
        <w:rPr>
          <w:rFonts w:ascii="Times New Roman" w:hAnsi="Times New Roman" w:cs="Times New Roman"/>
          <w:sz w:val="24"/>
          <w:szCs w:val="24"/>
        </w:rPr>
        <w:t xml:space="preserve">mevcuttur. Bunların başında da siyasi konular gelmektedir. </w:t>
      </w:r>
      <w:r w:rsidR="00221745" w:rsidRPr="00221745">
        <w:rPr>
          <w:rFonts w:ascii="Times New Roman" w:hAnsi="Times New Roman" w:cs="Times New Roman"/>
          <w:sz w:val="24"/>
          <w:szCs w:val="24"/>
        </w:rPr>
        <w:t>Birçok ülkede ombudsmanın</w:t>
      </w:r>
      <w:r w:rsidR="00DF6719" w:rsidRPr="00221745">
        <w:rPr>
          <w:rFonts w:ascii="Times New Roman" w:hAnsi="Times New Roman" w:cs="Times New Roman"/>
          <w:sz w:val="24"/>
          <w:szCs w:val="24"/>
        </w:rPr>
        <w:t xml:space="preserve"> görev alanına ulusal siyaseti ilgilendiren konular girmemektedir. Yine, devletlerin dış ilişkileri, ülke sınırları haricinde yapılmış işler (konsolosluk işleri hariç), hükümet politikaları, kanunların içeriği, suçluların iadesi, suç soruşturmaları, yargısal süreçler, kamu personeline ilişkin konular, </w:t>
      </w:r>
      <w:r w:rsidR="00221745" w:rsidRPr="00221745">
        <w:rPr>
          <w:rFonts w:ascii="Times New Roman" w:hAnsi="Times New Roman" w:cs="Times New Roman"/>
          <w:sz w:val="24"/>
          <w:szCs w:val="24"/>
        </w:rPr>
        <w:t>o</w:t>
      </w:r>
      <w:r w:rsidR="00DF6719" w:rsidRPr="00221745">
        <w:rPr>
          <w:rFonts w:ascii="Times New Roman" w:hAnsi="Times New Roman" w:cs="Times New Roman"/>
          <w:sz w:val="24"/>
          <w:szCs w:val="24"/>
        </w:rPr>
        <w:t>mbudsmanının görev alanına giremez</w:t>
      </w:r>
      <w:r w:rsidR="00D35AF9" w:rsidRPr="00221745">
        <w:rPr>
          <w:rFonts w:ascii="Times New Roman" w:hAnsi="Times New Roman" w:cs="Times New Roman"/>
          <w:sz w:val="24"/>
          <w:szCs w:val="24"/>
        </w:rPr>
        <w:t xml:space="preserve">. Ombudsman, farklı yollardan çözümü </w:t>
      </w:r>
      <w:r w:rsidR="0045265F" w:rsidRPr="00221745">
        <w:rPr>
          <w:rFonts w:ascii="Times New Roman" w:hAnsi="Times New Roman" w:cs="Times New Roman"/>
          <w:sz w:val="24"/>
          <w:szCs w:val="24"/>
        </w:rPr>
        <w:t>gereken olayları incelemekten kaçınmakta; fakat bu hakkın kullanılamadığı bazı durumlarda ise ş</w:t>
      </w:r>
      <w:r w:rsidR="00221745">
        <w:rPr>
          <w:rFonts w:ascii="Times New Roman" w:hAnsi="Times New Roman" w:cs="Times New Roman"/>
          <w:sz w:val="24"/>
          <w:szCs w:val="24"/>
        </w:rPr>
        <w:t>ikayeti incelemeye karar ver</w:t>
      </w:r>
      <w:r w:rsidR="0045265F" w:rsidRPr="00221745">
        <w:rPr>
          <w:rFonts w:ascii="Times New Roman" w:hAnsi="Times New Roman" w:cs="Times New Roman"/>
          <w:sz w:val="24"/>
          <w:szCs w:val="24"/>
        </w:rPr>
        <w:t>mektedir. İşte burada Ombudsmanın hassas davranması gereken</w:t>
      </w:r>
      <w:r w:rsidR="00221745">
        <w:rPr>
          <w:rFonts w:ascii="Times New Roman" w:hAnsi="Times New Roman" w:cs="Times New Roman"/>
          <w:sz w:val="24"/>
          <w:szCs w:val="24"/>
        </w:rPr>
        <w:t xml:space="preserve"> bir</w:t>
      </w:r>
      <w:r w:rsidR="0045265F" w:rsidRPr="00221745">
        <w:rPr>
          <w:rFonts w:ascii="Times New Roman" w:hAnsi="Times New Roman" w:cs="Times New Roman"/>
          <w:sz w:val="24"/>
          <w:szCs w:val="24"/>
        </w:rPr>
        <w:t xml:space="preserve"> takdir yetkisi söz konusu olmaktadır </w:t>
      </w:r>
      <w:r w:rsidR="00DF6719" w:rsidRPr="00221745">
        <w:rPr>
          <w:rFonts w:ascii="Times New Roman" w:hAnsi="Times New Roman" w:cs="Times New Roman"/>
          <w:sz w:val="24"/>
          <w:szCs w:val="24"/>
        </w:rPr>
        <w:t>(Avşar, 2012:113).</w:t>
      </w:r>
    </w:p>
    <w:p w14:paraId="1946D5A6" w14:textId="4F93B6F0" w:rsidR="00B246B7" w:rsidRDefault="00034721" w:rsidP="0043459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Ombudsmanın çalışma şekli de diğer birçok özelliğinde olduğu gibi ülkelerin siyasi, toplumsal ve hukuksal yapılarına göre değişiklik arz etmektedir. Ombudsman kurumu, bazı ülkelerde re’sen veya vatandaşlardan gelen bir şikayet üzerine, bazılarında ise sadece parlamento üyelerinin talebi üzerine çalışmaya başlar (Tutal, 2014: 112). Ombudsman devlet yönetimi</w:t>
      </w:r>
      <w:r w:rsidR="00D81759">
        <w:rPr>
          <w:rFonts w:ascii="Times New Roman" w:hAnsi="Times New Roman" w:cs="Times New Roman"/>
          <w:sz w:val="24"/>
          <w:szCs w:val="24"/>
        </w:rPr>
        <w:t>ni</w:t>
      </w:r>
      <w:r w:rsidR="005D2B35">
        <w:rPr>
          <w:rFonts w:ascii="Times New Roman" w:hAnsi="Times New Roman" w:cs="Times New Roman"/>
          <w:sz w:val="24"/>
          <w:szCs w:val="24"/>
        </w:rPr>
        <w:t>,</w:t>
      </w:r>
      <w:r>
        <w:rPr>
          <w:rFonts w:ascii="Times New Roman" w:hAnsi="Times New Roman" w:cs="Times New Roman"/>
          <w:sz w:val="24"/>
          <w:szCs w:val="24"/>
        </w:rPr>
        <w:t xml:space="preserve"> şikayet kurumu olmasından dolayı </w:t>
      </w:r>
      <w:r w:rsidR="00D81759">
        <w:rPr>
          <w:rFonts w:ascii="Times New Roman" w:hAnsi="Times New Roman" w:cs="Times New Roman"/>
          <w:sz w:val="24"/>
          <w:szCs w:val="24"/>
        </w:rPr>
        <w:t xml:space="preserve">daha çok </w:t>
      </w:r>
      <w:r>
        <w:rPr>
          <w:rFonts w:ascii="Times New Roman" w:hAnsi="Times New Roman" w:cs="Times New Roman"/>
          <w:sz w:val="24"/>
          <w:szCs w:val="24"/>
        </w:rPr>
        <w:t>vatandaşlardan gelen şikayetler üzerine çalışmaya başlar.</w:t>
      </w:r>
      <w:r w:rsidR="00D81759">
        <w:rPr>
          <w:rFonts w:ascii="Times New Roman" w:hAnsi="Times New Roman" w:cs="Times New Roman"/>
          <w:sz w:val="24"/>
          <w:szCs w:val="24"/>
        </w:rPr>
        <w:t xml:space="preserve"> Şikayetin alınma</w:t>
      </w:r>
      <w:r w:rsidR="002A7BD8">
        <w:rPr>
          <w:rFonts w:ascii="Times New Roman" w:hAnsi="Times New Roman" w:cs="Times New Roman"/>
          <w:sz w:val="24"/>
          <w:szCs w:val="24"/>
        </w:rPr>
        <w:t xml:space="preserve">sı üzerine ombudsman, şikayetin </w:t>
      </w:r>
      <w:r w:rsidR="00D81759">
        <w:rPr>
          <w:rFonts w:ascii="Times New Roman" w:hAnsi="Times New Roman" w:cs="Times New Roman"/>
          <w:sz w:val="24"/>
          <w:szCs w:val="24"/>
        </w:rPr>
        <w:t>görev alanına girip girmediğini belirler ardından ise şikayet sahibinden gerekli bilg</w:t>
      </w:r>
      <w:r w:rsidR="002A7BD8">
        <w:rPr>
          <w:rFonts w:ascii="Times New Roman" w:hAnsi="Times New Roman" w:cs="Times New Roman"/>
          <w:sz w:val="24"/>
          <w:szCs w:val="24"/>
        </w:rPr>
        <w:t>i, delil ve evrakları</w:t>
      </w:r>
      <w:r w:rsidR="00D81759">
        <w:rPr>
          <w:rFonts w:ascii="Times New Roman" w:hAnsi="Times New Roman" w:cs="Times New Roman"/>
          <w:sz w:val="24"/>
          <w:szCs w:val="24"/>
        </w:rPr>
        <w:t xml:space="preserve"> talep edebilir. Bundan sonra ise ombudsman konu ve anlam bütünlüğü bakımından şikayetin incelenmeye değer olup olmadığına bakar ve son olarak da şikayetin başka bir denetim mercii tarafından incelenmediğinden emin olmalıdır. Bu durum ombudsmanı yetkisiz olduğu konulardaki şikayetleri incelemesini önler (Parlak ve Doğan, 2019: 120). </w:t>
      </w:r>
    </w:p>
    <w:p w14:paraId="4D7EF109" w14:textId="56CA9C90" w:rsidR="00B246B7" w:rsidRDefault="00CA68E7" w:rsidP="0043459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Ombudsmanın kendiliğinden yaptığı denetimlerin başlamasında ise kamuoyunda ve medyada çıkan haberler ve yapılan programlar büyük rol oynamaktadır. Ombudsman önüne gelen olayın konusuna ve biçimine göre olayı farklı şekillerde sonuçlandırabilir. Sonuçlandırma biçimleri ise şu şekilde sıralanabilir: (1) Dava açma, (2) Disiplin uygulaması, (3) Talimat verme, (4) Basını durumdan haberdar etme, (5) Parlamentoda </w:t>
      </w:r>
      <w:r>
        <w:rPr>
          <w:rFonts w:ascii="Times New Roman" w:hAnsi="Times New Roman" w:cs="Times New Roman"/>
          <w:sz w:val="24"/>
          <w:szCs w:val="24"/>
        </w:rPr>
        <w:lastRenderedPageBreak/>
        <w:t>konuşma yapma, (6) Yıllık rap</w:t>
      </w:r>
      <w:r w:rsidR="00AD72E8">
        <w:rPr>
          <w:rFonts w:ascii="Times New Roman" w:hAnsi="Times New Roman" w:cs="Times New Roman"/>
          <w:sz w:val="24"/>
          <w:szCs w:val="24"/>
        </w:rPr>
        <w:t>or ve bülten hazırlama olabilir (Özden, 2005: 31). Bu bağlamda ombudsmanın bağlayıcı karar alabilme yetkisinin olma</w:t>
      </w:r>
      <w:r w:rsidR="00C02738">
        <w:rPr>
          <w:rFonts w:ascii="Times New Roman" w:hAnsi="Times New Roman" w:cs="Times New Roman"/>
          <w:sz w:val="24"/>
          <w:szCs w:val="24"/>
        </w:rPr>
        <w:t>d</w:t>
      </w:r>
      <w:r w:rsidR="00AD72E8">
        <w:rPr>
          <w:rFonts w:ascii="Times New Roman" w:hAnsi="Times New Roman" w:cs="Times New Roman"/>
          <w:sz w:val="24"/>
          <w:szCs w:val="24"/>
        </w:rPr>
        <w:t xml:space="preserve">ığını görüyoruz. </w:t>
      </w:r>
      <w:r w:rsidR="00C02738">
        <w:rPr>
          <w:rFonts w:ascii="Times New Roman" w:hAnsi="Times New Roman" w:cs="Times New Roman"/>
          <w:sz w:val="24"/>
          <w:szCs w:val="24"/>
        </w:rPr>
        <w:t>Ombudsman önüne gelen her türlü şikayeti inceler, gerçek durumu belirler ve ulaştığı sonuçları, görüşleri ve eleştirileri idareye bildirir, idareden ise davranışlarını değiştirmesini talep edebilir; bunun için saygınlığını ve nüfuzunu kullanabilir, ancak kesinlikle bağlayıcı kararlar alamaz. Yani idareyi tazminat ödemeye mahkum edemez veya idarenin işlemlerini iptal edemez. Bu duruma rağmen ombudsmanın karar ve görüşlerine saygı duyulmasının nedeni idarenin eksiklik ve aksaklıklarını göz önüne serdiği etkili basın açıklamalarıdır. Çünkü kamu görevlilerinden hiçbiri görevi dolayısıyla olumsuz bir biçi</w:t>
      </w:r>
      <w:r w:rsidR="00221745">
        <w:rPr>
          <w:rFonts w:ascii="Times New Roman" w:hAnsi="Times New Roman" w:cs="Times New Roman"/>
          <w:sz w:val="24"/>
          <w:szCs w:val="24"/>
        </w:rPr>
        <w:t xml:space="preserve">mde kamuoyunda duyulmak istemez </w:t>
      </w:r>
      <w:r w:rsidR="00C02738">
        <w:rPr>
          <w:rFonts w:ascii="Times New Roman" w:hAnsi="Times New Roman" w:cs="Times New Roman"/>
          <w:sz w:val="24"/>
          <w:szCs w:val="24"/>
        </w:rPr>
        <w:t>(Mutta, 2005: 63-64).</w:t>
      </w:r>
      <w:r w:rsidR="002A1C84">
        <w:rPr>
          <w:rFonts w:ascii="Times New Roman" w:hAnsi="Times New Roman" w:cs="Times New Roman"/>
          <w:sz w:val="24"/>
          <w:szCs w:val="24"/>
        </w:rPr>
        <w:t xml:space="preserve"> </w:t>
      </w:r>
      <w:r w:rsidR="002F42A7">
        <w:rPr>
          <w:rFonts w:ascii="Times New Roman" w:hAnsi="Times New Roman" w:cs="Times New Roman"/>
          <w:sz w:val="24"/>
          <w:szCs w:val="24"/>
        </w:rPr>
        <w:t xml:space="preserve">               </w:t>
      </w:r>
      <w:r w:rsidR="002A1C84">
        <w:rPr>
          <w:rFonts w:ascii="Times New Roman" w:hAnsi="Times New Roman" w:cs="Times New Roman"/>
          <w:sz w:val="24"/>
          <w:szCs w:val="24"/>
        </w:rPr>
        <w:t>Burdan hareketle kamu denetçisinin en önemli gücünün kamuoyu oluşturabilmesinden ve parlamentoya çalışmalarına ilişkin rapor sunabilmesinden geldiği görülmektedir (Çakmak, 2008: 20).</w:t>
      </w:r>
    </w:p>
    <w:p w14:paraId="09C45C14" w14:textId="77777777" w:rsidR="00E73392" w:rsidRDefault="00E73392" w:rsidP="007707EC">
      <w:pPr>
        <w:autoSpaceDE w:val="0"/>
        <w:autoSpaceDN w:val="0"/>
        <w:adjustRightInd w:val="0"/>
        <w:spacing w:after="0" w:line="360" w:lineRule="auto"/>
        <w:jc w:val="both"/>
        <w:rPr>
          <w:rFonts w:ascii="Times New Roman" w:hAnsi="Times New Roman" w:cs="Times New Roman"/>
          <w:b/>
          <w:sz w:val="24"/>
          <w:szCs w:val="24"/>
        </w:rPr>
      </w:pPr>
    </w:p>
    <w:p w14:paraId="284C2361" w14:textId="67A0DA4C" w:rsidR="0095491E" w:rsidRDefault="0095491E" w:rsidP="002345BA">
      <w:pPr>
        <w:pStyle w:val="Balk1"/>
        <w:spacing w:line="360" w:lineRule="auto"/>
        <w:ind w:left="0" w:firstLine="708"/>
      </w:pPr>
      <w:bookmarkStart w:id="151" w:name="_Toc44418016"/>
      <w:r>
        <w:t>1.1.4.3. Ombudsmanın Yetkileri ve Statüsü</w:t>
      </w:r>
      <w:bookmarkEnd w:id="151"/>
      <w:r w:rsidR="009D543D">
        <w:t xml:space="preserve">  </w:t>
      </w:r>
      <w:r w:rsidR="00BD304E">
        <w:tab/>
      </w:r>
    </w:p>
    <w:p w14:paraId="6BF26DC1" w14:textId="6F86361D" w:rsidR="009D543D" w:rsidRPr="002345BA" w:rsidRDefault="009D543D" w:rsidP="002345BA">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 xml:space="preserve">Rowat, </w:t>
      </w:r>
      <w:r w:rsidR="00E55AE6" w:rsidRPr="002345BA">
        <w:rPr>
          <w:rFonts w:ascii="Times New Roman" w:hAnsi="Times New Roman" w:cs="Times New Roman"/>
          <w:sz w:val="24"/>
          <w:szCs w:val="24"/>
        </w:rPr>
        <w:t>ombudsmanın genel yetki alanını şu şekilde belirtmektedir:</w:t>
      </w:r>
    </w:p>
    <w:p w14:paraId="63B69BDC" w14:textId="7C653D7C" w:rsidR="00E55AE6" w:rsidRPr="007707EC" w:rsidRDefault="00DD4189" w:rsidP="007707EC">
      <w:pPr>
        <w:pStyle w:val="ListeParagraf"/>
        <w:numPr>
          <w:ilvl w:val="0"/>
          <w:numId w:val="17"/>
        </w:numPr>
        <w:spacing w:line="360" w:lineRule="auto"/>
        <w:jc w:val="both"/>
        <w:rPr>
          <w:rFonts w:ascii="Times New Roman" w:hAnsi="Times New Roman" w:cs="Times New Roman"/>
          <w:sz w:val="24"/>
          <w:szCs w:val="24"/>
        </w:rPr>
      </w:pPr>
      <w:r>
        <w:rPr>
          <w:rFonts w:ascii="Times New Roman" w:hAnsi="Times New Roman" w:cs="Times New Roman"/>
          <w:sz w:val="24"/>
          <w:szCs w:val="24"/>
        </w:rPr>
        <w:t>Ombudsman anayasa veya kanunla</w:t>
      </w:r>
      <w:r w:rsidR="00E55AE6" w:rsidRPr="007707EC">
        <w:rPr>
          <w:rFonts w:ascii="Times New Roman" w:hAnsi="Times New Roman" w:cs="Times New Roman"/>
          <w:sz w:val="24"/>
          <w:szCs w:val="24"/>
        </w:rPr>
        <w:t xml:space="preserve"> kurulan, tarafsız ve bağımsız bir görevlidir</w:t>
      </w:r>
      <w:r w:rsidR="007707EC">
        <w:rPr>
          <w:rFonts w:ascii="Times New Roman" w:hAnsi="Times New Roman" w:cs="Times New Roman"/>
          <w:sz w:val="24"/>
          <w:szCs w:val="24"/>
        </w:rPr>
        <w:t>,</w:t>
      </w:r>
    </w:p>
    <w:p w14:paraId="75CFE003" w14:textId="09574F64" w:rsidR="00E55AE6" w:rsidRPr="007707EC" w:rsidRDefault="00E55AE6" w:rsidP="007707EC">
      <w:pPr>
        <w:pStyle w:val="ListeParagraf"/>
        <w:numPr>
          <w:ilvl w:val="0"/>
          <w:numId w:val="17"/>
        </w:numPr>
        <w:spacing w:line="360" w:lineRule="auto"/>
        <w:jc w:val="both"/>
        <w:rPr>
          <w:rFonts w:ascii="Times New Roman" w:hAnsi="Times New Roman" w:cs="Times New Roman"/>
          <w:sz w:val="24"/>
          <w:szCs w:val="24"/>
        </w:rPr>
      </w:pPr>
      <w:r w:rsidRPr="007707EC">
        <w:rPr>
          <w:rFonts w:ascii="Times New Roman" w:hAnsi="Times New Roman" w:cs="Times New Roman"/>
          <w:sz w:val="24"/>
          <w:szCs w:val="24"/>
        </w:rPr>
        <w:t>Ombudsman idarenin kötü işleyişine, haksızlığa ve adaletsizliğe ilişkin şikayetleri ve yakınmaları inceler</w:t>
      </w:r>
      <w:r w:rsidR="007707EC">
        <w:rPr>
          <w:rFonts w:ascii="Times New Roman" w:hAnsi="Times New Roman" w:cs="Times New Roman"/>
          <w:sz w:val="24"/>
          <w:szCs w:val="24"/>
        </w:rPr>
        <w:t>,</w:t>
      </w:r>
    </w:p>
    <w:p w14:paraId="20F59730" w14:textId="483767C2" w:rsidR="00E55AE6" w:rsidRPr="007707EC" w:rsidRDefault="00E55AE6" w:rsidP="007707EC">
      <w:pPr>
        <w:pStyle w:val="ListeParagraf"/>
        <w:numPr>
          <w:ilvl w:val="0"/>
          <w:numId w:val="17"/>
        </w:numPr>
        <w:spacing w:line="360" w:lineRule="auto"/>
        <w:jc w:val="both"/>
        <w:rPr>
          <w:rFonts w:ascii="Times New Roman" w:hAnsi="Times New Roman" w:cs="Times New Roman"/>
          <w:sz w:val="24"/>
          <w:szCs w:val="24"/>
        </w:rPr>
      </w:pPr>
      <w:r w:rsidRPr="007707EC">
        <w:rPr>
          <w:rFonts w:ascii="Times New Roman" w:hAnsi="Times New Roman" w:cs="Times New Roman"/>
          <w:sz w:val="24"/>
          <w:szCs w:val="24"/>
        </w:rPr>
        <w:t>Ombudsmanlı</w:t>
      </w:r>
      <w:r w:rsidR="00DD4189">
        <w:rPr>
          <w:rFonts w:ascii="Times New Roman" w:hAnsi="Times New Roman" w:cs="Times New Roman"/>
          <w:sz w:val="24"/>
          <w:szCs w:val="24"/>
        </w:rPr>
        <w:t>k kurumunun soruşturma başlatma</w:t>
      </w:r>
      <w:r w:rsidRPr="007707EC">
        <w:rPr>
          <w:rFonts w:ascii="Times New Roman" w:hAnsi="Times New Roman" w:cs="Times New Roman"/>
          <w:sz w:val="24"/>
          <w:szCs w:val="24"/>
        </w:rPr>
        <w:t>, idarenin işlemle</w:t>
      </w:r>
      <w:r w:rsidR="00DD4189">
        <w:rPr>
          <w:rFonts w:ascii="Times New Roman" w:hAnsi="Times New Roman" w:cs="Times New Roman"/>
          <w:sz w:val="24"/>
          <w:szCs w:val="24"/>
        </w:rPr>
        <w:t>rinin eksik yönlerini eleştirme</w:t>
      </w:r>
      <w:r w:rsidRPr="007707EC">
        <w:rPr>
          <w:rFonts w:ascii="Times New Roman" w:hAnsi="Times New Roman" w:cs="Times New Roman"/>
          <w:sz w:val="24"/>
          <w:szCs w:val="24"/>
        </w:rPr>
        <w:t>, aksayan</w:t>
      </w:r>
      <w:r w:rsidR="00DD4189">
        <w:rPr>
          <w:rFonts w:ascii="Times New Roman" w:hAnsi="Times New Roman" w:cs="Times New Roman"/>
          <w:sz w:val="24"/>
          <w:szCs w:val="24"/>
        </w:rPr>
        <w:t xml:space="preserve"> yönleri ise kamuoyu ile paylaşma yetkisi mevcuttur. Ancak tespit ettiği olumsuz eylem ve işlemleri düzeltme</w:t>
      </w:r>
      <w:r w:rsidRPr="007707EC">
        <w:rPr>
          <w:rFonts w:ascii="Times New Roman" w:hAnsi="Times New Roman" w:cs="Times New Roman"/>
          <w:sz w:val="24"/>
          <w:szCs w:val="24"/>
        </w:rPr>
        <w:t xml:space="preserve"> yetkisi mevcut değildir</w:t>
      </w:r>
      <w:r w:rsidR="007707EC">
        <w:rPr>
          <w:rFonts w:ascii="Times New Roman" w:hAnsi="Times New Roman" w:cs="Times New Roman"/>
          <w:sz w:val="24"/>
          <w:szCs w:val="24"/>
        </w:rPr>
        <w:t>,</w:t>
      </w:r>
    </w:p>
    <w:p w14:paraId="043B3E98" w14:textId="4BDACD18" w:rsidR="00E55AE6" w:rsidRPr="007707EC" w:rsidRDefault="00E55AE6" w:rsidP="007707EC">
      <w:pPr>
        <w:pStyle w:val="ListeParagraf"/>
        <w:numPr>
          <w:ilvl w:val="0"/>
          <w:numId w:val="17"/>
        </w:numPr>
        <w:spacing w:line="360" w:lineRule="auto"/>
        <w:jc w:val="both"/>
        <w:rPr>
          <w:rFonts w:ascii="Times New Roman" w:hAnsi="Times New Roman" w:cs="Times New Roman"/>
          <w:sz w:val="24"/>
          <w:szCs w:val="24"/>
        </w:rPr>
      </w:pPr>
      <w:r w:rsidRPr="007707EC">
        <w:rPr>
          <w:rFonts w:ascii="Times New Roman" w:hAnsi="Times New Roman" w:cs="Times New Roman"/>
          <w:sz w:val="24"/>
          <w:szCs w:val="24"/>
        </w:rPr>
        <w:t xml:space="preserve">İdareye mutlak anlamda karşı değildir (Avşar, 1998: </w:t>
      </w:r>
      <w:r w:rsidR="00BE5B65" w:rsidRPr="007707EC">
        <w:rPr>
          <w:rFonts w:ascii="Times New Roman" w:hAnsi="Times New Roman" w:cs="Times New Roman"/>
          <w:sz w:val="24"/>
          <w:szCs w:val="24"/>
        </w:rPr>
        <w:t>62-63)</w:t>
      </w:r>
      <w:r w:rsidR="007707EC">
        <w:rPr>
          <w:rFonts w:ascii="Times New Roman" w:hAnsi="Times New Roman" w:cs="Times New Roman"/>
          <w:sz w:val="24"/>
          <w:szCs w:val="24"/>
        </w:rPr>
        <w:t>.</w:t>
      </w:r>
    </w:p>
    <w:p w14:paraId="10CD338C" w14:textId="63B0506A" w:rsidR="004D4C39" w:rsidRPr="002345BA" w:rsidRDefault="00EF602E" w:rsidP="007707EC">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Ombudsmanın yetkileri anayasa veya kanunlarla açık bir şekilde belirtilmelidir (Gökçe, 2012: 208).</w:t>
      </w:r>
      <w:r w:rsidR="005D461B" w:rsidRPr="002345BA">
        <w:rPr>
          <w:rFonts w:ascii="Times New Roman" w:hAnsi="Times New Roman" w:cs="Times New Roman"/>
          <w:sz w:val="24"/>
          <w:szCs w:val="24"/>
        </w:rPr>
        <w:t xml:space="preserve"> </w:t>
      </w:r>
      <w:r w:rsidR="00DD4189">
        <w:rPr>
          <w:rFonts w:ascii="Times New Roman" w:hAnsi="Times New Roman" w:cs="Times New Roman"/>
          <w:sz w:val="24"/>
          <w:szCs w:val="24"/>
        </w:rPr>
        <w:t xml:space="preserve">Bireysel bir sorunun ombudsmana şikayet edilebilmesi </w:t>
      </w:r>
      <w:r w:rsidR="00A64D3F" w:rsidRPr="002345BA">
        <w:rPr>
          <w:rFonts w:ascii="Times New Roman" w:hAnsi="Times New Roman" w:cs="Times New Roman"/>
          <w:sz w:val="24"/>
          <w:szCs w:val="24"/>
        </w:rPr>
        <w:t xml:space="preserve">için hiyerarşik anlamda </w:t>
      </w:r>
      <w:r w:rsidR="00DD4189">
        <w:rPr>
          <w:rFonts w:ascii="Times New Roman" w:hAnsi="Times New Roman" w:cs="Times New Roman"/>
          <w:sz w:val="24"/>
          <w:szCs w:val="24"/>
        </w:rPr>
        <w:t xml:space="preserve">bütün </w:t>
      </w:r>
      <w:r w:rsidR="00A64D3F" w:rsidRPr="002345BA">
        <w:rPr>
          <w:rFonts w:ascii="Times New Roman" w:hAnsi="Times New Roman" w:cs="Times New Roman"/>
          <w:sz w:val="24"/>
          <w:szCs w:val="24"/>
        </w:rPr>
        <w:t xml:space="preserve">başvuru yollarının tüketilmesi gerekir. Eğer ombudsman, gelen şikayetin kendi yetki alanı içerisine girmediğini </w:t>
      </w:r>
      <w:r w:rsidR="00F964DF" w:rsidRPr="002345BA">
        <w:rPr>
          <w:rFonts w:ascii="Times New Roman" w:hAnsi="Times New Roman" w:cs="Times New Roman"/>
          <w:sz w:val="24"/>
          <w:szCs w:val="24"/>
        </w:rPr>
        <w:t xml:space="preserve">ya da </w:t>
      </w:r>
      <w:r w:rsidR="00A64D3F" w:rsidRPr="002345BA">
        <w:rPr>
          <w:rFonts w:ascii="Times New Roman" w:hAnsi="Times New Roman" w:cs="Times New Roman"/>
          <w:sz w:val="24"/>
          <w:szCs w:val="24"/>
        </w:rPr>
        <w:t xml:space="preserve">araştırma yapmak için gerekli nedenleri taşımadığını saptarsa, başvuruyu reddeder (Akıncı, 1999: 301-302). </w:t>
      </w:r>
      <w:r w:rsidR="005D461B" w:rsidRPr="002345BA">
        <w:rPr>
          <w:rFonts w:ascii="Times New Roman" w:hAnsi="Times New Roman" w:cs="Times New Roman"/>
          <w:sz w:val="24"/>
          <w:szCs w:val="24"/>
        </w:rPr>
        <w:t xml:space="preserve">Ombudsmanın denetleme yetkisine sahip olduğu alanlar ülkelere göre </w:t>
      </w:r>
      <w:r w:rsidR="00A64D3F" w:rsidRPr="002345BA">
        <w:rPr>
          <w:rFonts w:ascii="Times New Roman" w:hAnsi="Times New Roman" w:cs="Times New Roman"/>
          <w:sz w:val="24"/>
          <w:szCs w:val="24"/>
        </w:rPr>
        <w:t xml:space="preserve">de </w:t>
      </w:r>
      <w:r w:rsidR="005D461B" w:rsidRPr="002345BA">
        <w:rPr>
          <w:rFonts w:ascii="Times New Roman" w:hAnsi="Times New Roman" w:cs="Times New Roman"/>
          <w:sz w:val="24"/>
          <w:szCs w:val="24"/>
        </w:rPr>
        <w:t>farklılık göstermektedir. İsveç ve Finlandiya gibi ombudsmanın ilk kurulduğu ülkelerde kurum</w:t>
      </w:r>
      <w:r w:rsidR="002A7BD8">
        <w:rPr>
          <w:rFonts w:ascii="Times New Roman" w:hAnsi="Times New Roman" w:cs="Times New Roman"/>
          <w:sz w:val="24"/>
          <w:szCs w:val="24"/>
        </w:rPr>
        <w:t>,</w:t>
      </w:r>
      <w:r w:rsidR="005D461B" w:rsidRPr="002345BA">
        <w:rPr>
          <w:rFonts w:ascii="Times New Roman" w:hAnsi="Times New Roman" w:cs="Times New Roman"/>
          <w:sz w:val="24"/>
          <w:szCs w:val="24"/>
        </w:rPr>
        <w:t xml:space="preserve"> asker kişiler ve yargı organları dahil </w:t>
      </w:r>
      <w:r w:rsidR="002A7BD8">
        <w:rPr>
          <w:rFonts w:ascii="Times New Roman" w:hAnsi="Times New Roman" w:cs="Times New Roman"/>
          <w:sz w:val="24"/>
          <w:szCs w:val="24"/>
        </w:rPr>
        <w:t>olmak üzere bütün</w:t>
      </w:r>
      <w:r w:rsidR="005D461B" w:rsidRPr="002345BA">
        <w:rPr>
          <w:rFonts w:ascii="Times New Roman" w:hAnsi="Times New Roman" w:cs="Times New Roman"/>
          <w:sz w:val="24"/>
          <w:szCs w:val="24"/>
        </w:rPr>
        <w:t xml:space="preserve"> kamu kurum ve kuruluşlarını </w:t>
      </w:r>
      <w:r w:rsidR="005D461B" w:rsidRPr="002345BA">
        <w:rPr>
          <w:rFonts w:ascii="Times New Roman" w:hAnsi="Times New Roman" w:cs="Times New Roman"/>
          <w:sz w:val="24"/>
          <w:szCs w:val="24"/>
        </w:rPr>
        <w:lastRenderedPageBreak/>
        <w:t>denetle</w:t>
      </w:r>
      <w:r w:rsidR="002A7BD8">
        <w:rPr>
          <w:rFonts w:ascii="Times New Roman" w:hAnsi="Times New Roman" w:cs="Times New Roman"/>
          <w:sz w:val="24"/>
          <w:szCs w:val="24"/>
        </w:rPr>
        <w:t>yebilir</w:t>
      </w:r>
      <w:r w:rsidR="005D461B" w:rsidRPr="002345BA">
        <w:rPr>
          <w:rFonts w:ascii="Times New Roman" w:hAnsi="Times New Roman" w:cs="Times New Roman"/>
          <w:sz w:val="24"/>
          <w:szCs w:val="24"/>
        </w:rPr>
        <w:t xml:space="preserve">. İngiltere’de ise ombudsman </w:t>
      </w:r>
      <w:r w:rsidR="00F964DF" w:rsidRPr="002345BA">
        <w:rPr>
          <w:rFonts w:ascii="Times New Roman" w:hAnsi="Times New Roman" w:cs="Times New Roman"/>
          <w:sz w:val="24"/>
          <w:szCs w:val="24"/>
        </w:rPr>
        <w:t xml:space="preserve">hem </w:t>
      </w:r>
      <w:r w:rsidR="005D461B" w:rsidRPr="002345BA">
        <w:rPr>
          <w:rFonts w:ascii="Times New Roman" w:hAnsi="Times New Roman" w:cs="Times New Roman"/>
          <w:sz w:val="24"/>
          <w:szCs w:val="24"/>
        </w:rPr>
        <w:t xml:space="preserve">merkezi idareyi </w:t>
      </w:r>
      <w:r w:rsidR="00F964DF" w:rsidRPr="002345BA">
        <w:rPr>
          <w:rFonts w:ascii="Times New Roman" w:hAnsi="Times New Roman" w:cs="Times New Roman"/>
          <w:sz w:val="24"/>
          <w:szCs w:val="24"/>
        </w:rPr>
        <w:t>hem de</w:t>
      </w:r>
      <w:r w:rsidR="005D461B" w:rsidRPr="002345BA">
        <w:rPr>
          <w:rFonts w:ascii="Times New Roman" w:hAnsi="Times New Roman" w:cs="Times New Roman"/>
          <w:sz w:val="24"/>
          <w:szCs w:val="24"/>
        </w:rPr>
        <w:t xml:space="preserve"> </w:t>
      </w:r>
      <w:r w:rsidR="00F964DF" w:rsidRPr="002345BA">
        <w:rPr>
          <w:rFonts w:ascii="Times New Roman" w:hAnsi="Times New Roman" w:cs="Times New Roman"/>
          <w:sz w:val="24"/>
          <w:szCs w:val="24"/>
        </w:rPr>
        <w:t>yerel yönetim birimlerini denetleyebilir</w:t>
      </w:r>
      <w:r w:rsidR="005D461B" w:rsidRPr="002345BA">
        <w:rPr>
          <w:rFonts w:ascii="Times New Roman" w:hAnsi="Times New Roman" w:cs="Times New Roman"/>
          <w:sz w:val="24"/>
          <w:szCs w:val="24"/>
        </w:rPr>
        <w:t xml:space="preserve"> (Tutal, 2014: 107).</w:t>
      </w:r>
      <w:r w:rsidR="009E4D2D" w:rsidRPr="002345BA">
        <w:rPr>
          <w:rFonts w:ascii="Times New Roman" w:hAnsi="Times New Roman" w:cs="Times New Roman"/>
          <w:sz w:val="24"/>
          <w:szCs w:val="24"/>
        </w:rPr>
        <w:t xml:space="preserve"> </w:t>
      </w:r>
    </w:p>
    <w:p w14:paraId="503BE4C8" w14:textId="2BEC2F55" w:rsidR="005D461B" w:rsidRPr="002345BA" w:rsidRDefault="00DB6584" w:rsidP="007707EC">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İdarenin işlemlerinin denetlenmesi amacıyla kurulan bir kurum olan</w:t>
      </w:r>
      <w:r w:rsidR="00A64D3F" w:rsidRPr="002345BA">
        <w:rPr>
          <w:rFonts w:ascii="Times New Roman" w:hAnsi="Times New Roman" w:cs="Times New Roman"/>
          <w:sz w:val="24"/>
          <w:szCs w:val="24"/>
        </w:rPr>
        <w:t xml:space="preserve"> ombudsmanın yargısal kararları </w:t>
      </w:r>
      <w:r w:rsidRPr="002345BA">
        <w:rPr>
          <w:rFonts w:ascii="Times New Roman" w:hAnsi="Times New Roman" w:cs="Times New Roman"/>
          <w:sz w:val="24"/>
          <w:szCs w:val="24"/>
        </w:rPr>
        <w:t xml:space="preserve">denetlemesi mümkün değildir (Erhürman, 1998: 93). </w:t>
      </w:r>
      <w:r w:rsidR="008F41A4">
        <w:rPr>
          <w:rFonts w:ascii="Times New Roman" w:hAnsi="Times New Roman" w:cs="Times New Roman"/>
          <w:sz w:val="24"/>
          <w:szCs w:val="24"/>
        </w:rPr>
        <w:t xml:space="preserve">   </w:t>
      </w:r>
      <w:r w:rsidR="004D4C39" w:rsidRPr="002345BA">
        <w:rPr>
          <w:rFonts w:ascii="Times New Roman" w:hAnsi="Times New Roman" w:cs="Times New Roman"/>
          <w:sz w:val="24"/>
          <w:szCs w:val="24"/>
        </w:rPr>
        <w:t>Bu bağlamda o</w:t>
      </w:r>
      <w:r w:rsidR="005D461B" w:rsidRPr="002345BA">
        <w:rPr>
          <w:rFonts w:ascii="Times New Roman" w:hAnsi="Times New Roman" w:cs="Times New Roman"/>
          <w:sz w:val="24"/>
          <w:szCs w:val="24"/>
        </w:rPr>
        <w:t>mbudsman</w:t>
      </w:r>
      <w:r w:rsidR="004D4C39" w:rsidRPr="002345BA">
        <w:rPr>
          <w:rFonts w:ascii="Times New Roman" w:hAnsi="Times New Roman" w:cs="Times New Roman"/>
          <w:sz w:val="24"/>
          <w:szCs w:val="24"/>
        </w:rPr>
        <w:t>ın</w:t>
      </w:r>
      <w:r w:rsidR="005D461B" w:rsidRPr="002345BA">
        <w:rPr>
          <w:rFonts w:ascii="Times New Roman" w:hAnsi="Times New Roman" w:cs="Times New Roman"/>
          <w:sz w:val="24"/>
          <w:szCs w:val="24"/>
        </w:rPr>
        <w:t>, yargı kararlarını</w:t>
      </w:r>
      <w:r w:rsidR="002A09CF" w:rsidRPr="002345BA">
        <w:rPr>
          <w:rFonts w:ascii="Times New Roman" w:hAnsi="Times New Roman" w:cs="Times New Roman"/>
          <w:sz w:val="24"/>
          <w:szCs w:val="24"/>
        </w:rPr>
        <w:t xml:space="preserve"> ve idari kararları değiştirme yetkisi yoktur</w:t>
      </w:r>
      <w:r w:rsidR="005D461B" w:rsidRPr="002345BA">
        <w:rPr>
          <w:rFonts w:ascii="Times New Roman" w:hAnsi="Times New Roman" w:cs="Times New Roman"/>
          <w:sz w:val="24"/>
          <w:szCs w:val="24"/>
        </w:rPr>
        <w:t xml:space="preserve">. </w:t>
      </w:r>
      <w:r w:rsidR="003F59C3" w:rsidRPr="002345BA">
        <w:rPr>
          <w:rFonts w:ascii="Times New Roman" w:hAnsi="Times New Roman" w:cs="Times New Roman"/>
          <w:sz w:val="24"/>
          <w:szCs w:val="24"/>
        </w:rPr>
        <w:t>Çünkü ombudsman üst düzey bir kamu görevlisi veya hakim değildir. Ombudsman genelde bir vatandaşın idarenin bir işlemi veya eylemi hakkındaki şikayeti üzerine harekete geçer. Şikayet bir mektupla ya da sözlü olarak yapılabilir. Ombudsman kendiliğinden kamuoyundan, medyadan öğrendiği durumlar hakkında da harekete geçebilir (Tortop vd., 2010: 135).</w:t>
      </w:r>
      <w:r w:rsidR="00C55AFA" w:rsidRPr="002345BA">
        <w:rPr>
          <w:rFonts w:ascii="Times New Roman" w:hAnsi="Times New Roman" w:cs="Times New Roman"/>
          <w:sz w:val="24"/>
          <w:szCs w:val="24"/>
        </w:rPr>
        <w:t xml:space="preserve"> </w:t>
      </w:r>
      <w:r w:rsidR="00E9606A" w:rsidRPr="002345BA">
        <w:rPr>
          <w:rFonts w:ascii="Times New Roman" w:hAnsi="Times New Roman" w:cs="Times New Roman"/>
          <w:sz w:val="24"/>
          <w:szCs w:val="24"/>
        </w:rPr>
        <w:t>Ombudsmanın, gelen şikayetler üzerine yaptığı araştırma ve inceleme sonucunda elde ettiği bilgiler şikayette bulunan vatandaşı haklı çıka</w:t>
      </w:r>
      <w:r w:rsidR="005D6E5A" w:rsidRPr="002345BA">
        <w:rPr>
          <w:rFonts w:ascii="Times New Roman" w:hAnsi="Times New Roman" w:cs="Times New Roman"/>
          <w:sz w:val="24"/>
          <w:szCs w:val="24"/>
        </w:rPr>
        <w:t>rır</w:t>
      </w:r>
      <w:r w:rsidR="00E9606A" w:rsidRPr="002345BA">
        <w:rPr>
          <w:rFonts w:ascii="Times New Roman" w:hAnsi="Times New Roman" w:cs="Times New Roman"/>
          <w:sz w:val="24"/>
          <w:szCs w:val="24"/>
        </w:rPr>
        <w:t xml:space="preserve"> nitelikteyse, somut duruma uygun çözüm önerileri sunar. Mahkemeler gibi yaptırım uygulama yetkisine sahip olmayan ombudsmanın önüne adalet duygusu incitilmiş vatandaşlar tarafından bu şikayetlerin getirilmesi, ombudsmanın yargılama sürecinin aksine daha hızlı işleyen bir kamu hakemi olarak görülmesinden kaynaklanmaktadır (Akıncı, 199: 304).</w:t>
      </w:r>
      <w:r w:rsidR="00255199" w:rsidRPr="002345BA">
        <w:rPr>
          <w:rFonts w:ascii="Times New Roman" w:hAnsi="Times New Roman" w:cs="Times New Roman"/>
          <w:sz w:val="24"/>
          <w:szCs w:val="24"/>
        </w:rPr>
        <w:t xml:space="preserve"> Ombudsmanın çok geniş bir inceleme yetkisinin bulunmasının arkasındaki sebep anayasanın, kanunların ve parlamentonun desteğini almasıdır. Aksi taktirde korumasız ve dayanaksız bi</w:t>
      </w:r>
      <w:r w:rsidR="002A7BD8">
        <w:rPr>
          <w:rFonts w:ascii="Times New Roman" w:hAnsi="Times New Roman" w:cs="Times New Roman"/>
          <w:sz w:val="24"/>
          <w:szCs w:val="24"/>
        </w:rPr>
        <w:t>r ombudsman kurumunun denetim alanı</w:t>
      </w:r>
      <w:r w:rsidR="009B4E21">
        <w:rPr>
          <w:rFonts w:ascii="Times New Roman" w:hAnsi="Times New Roman" w:cs="Times New Roman"/>
          <w:sz w:val="24"/>
          <w:szCs w:val="24"/>
        </w:rPr>
        <w:t xml:space="preserve"> dar bir kapsamda kalacak ve kamu kurumları imkanlarını sun</w:t>
      </w:r>
      <w:r w:rsidR="00255199" w:rsidRPr="002345BA">
        <w:rPr>
          <w:rFonts w:ascii="Times New Roman" w:hAnsi="Times New Roman" w:cs="Times New Roman"/>
          <w:sz w:val="24"/>
          <w:szCs w:val="24"/>
        </w:rPr>
        <w:t xml:space="preserve">mayacaktır </w:t>
      </w:r>
      <w:r w:rsidR="001513ED">
        <w:rPr>
          <w:rFonts w:ascii="Times New Roman" w:hAnsi="Times New Roman" w:cs="Times New Roman"/>
          <w:sz w:val="24"/>
          <w:szCs w:val="24"/>
        </w:rPr>
        <w:t xml:space="preserve">             </w:t>
      </w:r>
      <w:r w:rsidR="00255199" w:rsidRPr="002345BA">
        <w:rPr>
          <w:rFonts w:ascii="Times New Roman" w:hAnsi="Times New Roman" w:cs="Times New Roman"/>
          <w:sz w:val="24"/>
          <w:szCs w:val="24"/>
        </w:rPr>
        <w:t>(Özden, 2010: 48).</w:t>
      </w:r>
    </w:p>
    <w:p w14:paraId="6B0C8D87" w14:textId="53BEDC9A" w:rsidR="00B246B7" w:rsidRPr="002345BA" w:rsidRDefault="002A09CF" w:rsidP="007707EC">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 xml:space="preserve">Ombudsman sadece hata bulmak amacıyla hareket ederek idarenin gizlisini saklısını ortaya çıkaran ve idareye mutlak anlamda karşı bir kurum değildir. </w:t>
      </w:r>
      <w:r w:rsidR="009E4D2D" w:rsidRPr="002345BA">
        <w:rPr>
          <w:rFonts w:ascii="Times New Roman" w:hAnsi="Times New Roman" w:cs="Times New Roman"/>
          <w:sz w:val="24"/>
          <w:szCs w:val="24"/>
        </w:rPr>
        <w:t>Ombudsman kurumu k</w:t>
      </w:r>
      <w:r w:rsidRPr="002345BA">
        <w:rPr>
          <w:rFonts w:ascii="Times New Roman" w:hAnsi="Times New Roman" w:cs="Times New Roman"/>
          <w:sz w:val="24"/>
          <w:szCs w:val="24"/>
        </w:rPr>
        <w:t>endisine adaletli da</w:t>
      </w:r>
      <w:r w:rsidR="009E4D2D" w:rsidRPr="002345BA">
        <w:rPr>
          <w:rFonts w:ascii="Times New Roman" w:hAnsi="Times New Roman" w:cs="Times New Roman"/>
          <w:sz w:val="24"/>
          <w:szCs w:val="24"/>
        </w:rPr>
        <w:t>vranılmadığından dolayı şikayetd</w:t>
      </w:r>
      <w:r w:rsidRPr="002345BA">
        <w:rPr>
          <w:rFonts w:ascii="Times New Roman" w:hAnsi="Times New Roman" w:cs="Times New Roman"/>
          <w:sz w:val="24"/>
          <w:szCs w:val="24"/>
        </w:rPr>
        <w:t xml:space="preserve">e bulunan kişiye </w:t>
      </w:r>
      <w:r w:rsidR="009E4D2D" w:rsidRPr="002345BA">
        <w:rPr>
          <w:rFonts w:ascii="Times New Roman" w:hAnsi="Times New Roman" w:cs="Times New Roman"/>
          <w:sz w:val="24"/>
          <w:szCs w:val="24"/>
        </w:rPr>
        <w:t xml:space="preserve">yönelik adaletin sağlanmasında yardımcı olacağı gibi idarenin yerinde ve doğru olan işlemlerinde ise idarenin yanında olacaktır. Vatandaşlardan gelen şikayetlerin büyük çoğunluğu haksız şikayetler olabilmektedir. Bu durumda ise ombudsman vatandaşlara ilk bakışta yanlış anlaşılan idarenin bu işlemlerinin aslında haksız olmadığını anlatmaya gayret eder. Böylece vatandaşlar ve idare arasında sorun oluşturan bu durumları </w:t>
      </w:r>
      <w:r w:rsidR="00786172" w:rsidRPr="002345BA">
        <w:rPr>
          <w:rFonts w:ascii="Times New Roman" w:hAnsi="Times New Roman" w:cs="Times New Roman"/>
          <w:sz w:val="24"/>
          <w:szCs w:val="24"/>
        </w:rPr>
        <w:t xml:space="preserve">arabuluculuk ile </w:t>
      </w:r>
      <w:r w:rsidR="009E4D2D" w:rsidRPr="002345BA">
        <w:rPr>
          <w:rFonts w:ascii="Times New Roman" w:hAnsi="Times New Roman" w:cs="Times New Roman"/>
          <w:sz w:val="24"/>
          <w:szCs w:val="24"/>
        </w:rPr>
        <w:t>yumuşatmış olur (Pickl, 1986: 42-43).</w:t>
      </w:r>
    </w:p>
    <w:p w14:paraId="6C635CF6" w14:textId="726CEB68" w:rsidR="006B26B4" w:rsidRPr="002345BA" w:rsidRDefault="006B26B4" w:rsidP="007707EC">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 xml:space="preserve">Ombudsmanlık kurumunun kullandığı yetkiler ve araçlar ülkeden ülkeye değişiklik göstermekle birlikte, devlet yönetimi karşısındaki yetkileri esasen öneri, </w:t>
      </w:r>
      <w:r w:rsidRPr="002345BA">
        <w:rPr>
          <w:rFonts w:ascii="Times New Roman" w:hAnsi="Times New Roman" w:cs="Times New Roman"/>
          <w:sz w:val="24"/>
          <w:szCs w:val="24"/>
        </w:rPr>
        <w:lastRenderedPageBreak/>
        <w:t xml:space="preserve">uzlaştırma ve emirdir. Ombudsman yaptığı denetimin sonuçlarına göre, </w:t>
      </w:r>
      <w:r w:rsidR="00CF1A27" w:rsidRPr="002345BA">
        <w:rPr>
          <w:rFonts w:ascii="Times New Roman" w:hAnsi="Times New Roman" w:cs="Times New Roman"/>
          <w:sz w:val="24"/>
          <w:szCs w:val="24"/>
        </w:rPr>
        <w:t>disiplin soruşturması başlatma, uyarısına karşı yapılan direniş suç teşkil ediyor</w:t>
      </w:r>
      <w:r w:rsidR="00A57B95">
        <w:rPr>
          <w:rFonts w:ascii="Times New Roman" w:hAnsi="Times New Roman" w:cs="Times New Roman"/>
          <w:sz w:val="24"/>
          <w:szCs w:val="24"/>
        </w:rPr>
        <w:t>sa yargı organlarına başvurma, anayasa</w:t>
      </w:r>
      <w:r w:rsidR="00CF1A27" w:rsidRPr="002345BA">
        <w:rPr>
          <w:rFonts w:ascii="Times New Roman" w:hAnsi="Times New Roman" w:cs="Times New Roman"/>
          <w:sz w:val="24"/>
          <w:szCs w:val="24"/>
        </w:rPr>
        <w:t>ya aykırılık başvurusunda bulunma ayrıca kanun ve diğer düzenlemelere karşı reform önerisin</w:t>
      </w:r>
      <w:r w:rsidR="008F41A4">
        <w:rPr>
          <w:rFonts w:ascii="Times New Roman" w:hAnsi="Times New Roman" w:cs="Times New Roman"/>
          <w:sz w:val="24"/>
          <w:szCs w:val="24"/>
        </w:rPr>
        <w:t xml:space="preserve">de bulunma yetkilerine sahiptir </w:t>
      </w:r>
      <w:r w:rsidR="00CF1A27" w:rsidRPr="002345BA">
        <w:rPr>
          <w:rFonts w:ascii="Times New Roman" w:hAnsi="Times New Roman" w:cs="Times New Roman"/>
          <w:sz w:val="24"/>
          <w:szCs w:val="24"/>
        </w:rPr>
        <w:t>(Büyükavcı, 2008: 13).</w:t>
      </w:r>
    </w:p>
    <w:p w14:paraId="5B9E60D6" w14:textId="31AEBEBB" w:rsidR="00B246B7" w:rsidRDefault="00DD0AB4" w:rsidP="007707EC">
      <w:pPr>
        <w:spacing w:line="360" w:lineRule="auto"/>
        <w:ind w:firstLine="708"/>
        <w:jc w:val="both"/>
        <w:rPr>
          <w:rFonts w:ascii="Times New Roman" w:hAnsi="Times New Roman" w:cs="Times New Roman"/>
          <w:sz w:val="24"/>
          <w:szCs w:val="24"/>
        </w:rPr>
      </w:pPr>
      <w:r w:rsidRPr="002345BA">
        <w:rPr>
          <w:rFonts w:ascii="Times New Roman" w:hAnsi="Times New Roman" w:cs="Times New Roman"/>
          <w:sz w:val="24"/>
          <w:szCs w:val="24"/>
        </w:rPr>
        <w:t xml:space="preserve">Ombudsman kurumunun uygulandığı tüm ülkelerde olmazsa olmaz şartı bağımsız bir statüye sahip olmasıdır. </w:t>
      </w:r>
      <w:r w:rsidR="00FB4138" w:rsidRPr="002345BA">
        <w:rPr>
          <w:rFonts w:ascii="Times New Roman" w:hAnsi="Times New Roman" w:cs="Times New Roman"/>
          <w:sz w:val="24"/>
          <w:szCs w:val="24"/>
        </w:rPr>
        <w:t>Bu bağım</w:t>
      </w:r>
      <w:r w:rsidR="005D6E5A" w:rsidRPr="002345BA">
        <w:rPr>
          <w:rFonts w:ascii="Times New Roman" w:hAnsi="Times New Roman" w:cs="Times New Roman"/>
          <w:sz w:val="24"/>
          <w:szCs w:val="24"/>
        </w:rPr>
        <w:t>sızlık</w:t>
      </w:r>
      <w:r w:rsidR="00FB4138" w:rsidRPr="002345BA">
        <w:rPr>
          <w:rFonts w:ascii="Times New Roman" w:hAnsi="Times New Roman" w:cs="Times New Roman"/>
          <w:sz w:val="24"/>
          <w:szCs w:val="24"/>
        </w:rPr>
        <w:t xml:space="preserve"> hem idareye </w:t>
      </w:r>
      <w:r w:rsidR="005D6E5A" w:rsidRPr="002345BA">
        <w:rPr>
          <w:rFonts w:ascii="Times New Roman" w:hAnsi="Times New Roman" w:cs="Times New Roman"/>
          <w:sz w:val="24"/>
          <w:szCs w:val="24"/>
        </w:rPr>
        <w:t xml:space="preserve">hem de </w:t>
      </w:r>
      <w:r w:rsidR="00FB4138" w:rsidRPr="002345BA">
        <w:rPr>
          <w:rFonts w:ascii="Times New Roman" w:hAnsi="Times New Roman" w:cs="Times New Roman"/>
          <w:sz w:val="24"/>
          <w:szCs w:val="24"/>
        </w:rPr>
        <w:t>kendisini atayan kuruma karşı olmalıdır (Mutta, 2005: 99)</w:t>
      </w:r>
      <w:r w:rsidR="00255199" w:rsidRPr="002345BA">
        <w:rPr>
          <w:rFonts w:ascii="Times New Roman" w:hAnsi="Times New Roman" w:cs="Times New Roman"/>
          <w:sz w:val="24"/>
          <w:szCs w:val="24"/>
        </w:rPr>
        <w:t>. Ombudsman geniş bir araştırma ve denetleme</w:t>
      </w:r>
      <w:r w:rsidR="009B4E21">
        <w:rPr>
          <w:rFonts w:ascii="Times New Roman" w:hAnsi="Times New Roman" w:cs="Times New Roman"/>
          <w:sz w:val="24"/>
          <w:szCs w:val="24"/>
        </w:rPr>
        <w:t xml:space="preserve"> yetkisine sahiptir ancak yaptırım yetkisi sınırlı </w:t>
      </w:r>
      <w:r w:rsidR="00255199" w:rsidRPr="002345BA">
        <w:rPr>
          <w:rFonts w:ascii="Times New Roman" w:hAnsi="Times New Roman" w:cs="Times New Roman"/>
          <w:sz w:val="24"/>
          <w:szCs w:val="24"/>
        </w:rPr>
        <w:t>bir kurumdur. Bu durum ise çağdaş kamu yönetimi anlayışının bir gereğidir. Yaptırım gücünün kamu kuruluşlarına ve kamuoyuna ait olması ise kurumun işleselliğini ve bağımsızlığını artırmaktadır (Özden, 2010: 46).</w:t>
      </w:r>
      <w:r w:rsidR="008F1E29" w:rsidRPr="002345BA">
        <w:rPr>
          <w:rFonts w:ascii="Times New Roman" w:hAnsi="Times New Roman" w:cs="Times New Roman"/>
          <w:sz w:val="24"/>
          <w:szCs w:val="24"/>
        </w:rPr>
        <w:t xml:space="preserve"> </w:t>
      </w:r>
      <w:r w:rsidR="005D6E5A" w:rsidRPr="002345BA">
        <w:rPr>
          <w:rStyle w:val="AklamaBavurusu"/>
          <w:rFonts w:ascii="Times New Roman" w:eastAsiaTheme="minorEastAsia" w:hAnsi="Times New Roman" w:cs="Times New Roman"/>
          <w:sz w:val="24"/>
          <w:szCs w:val="24"/>
          <w:lang w:eastAsia="tr-TR"/>
        </w:rPr>
        <w:t>O</w:t>
      </w:r>
      <w:r w:rsidR="008F1E29" w:rsidRPr="002345BA">
        <w:rPr>
          <w:rFonts w:ascii="Times New Roman" w:hAnsi="Times New Roman" w:cs="Times New Roman"/>
          <w:sz w:val="24"/>
          <w:szCs w:val="24"/>
        </w:rPr>
        <w:t>mbudsmalar bağımsızlıklarını anayasal ve yasal metinlerin haricinde seçilme şekillerinden, başka bir görev ya da işle uğraşamamalarından, atama şekillerinden, atama sürelerinden, çalışmaları üzerinde dış bir denetimin olmamasından, kamuoyu desteğinden ve dokunulmazlıklarından alırlar. Ancak hakim bağımsızlığına benzer nitelikte tam bir bağımsızlık ombudsmanlara hiçbir zaman tanınmaz. Bu durum ise ombudsmanın kendisini seçen parlamentonun güvenini hiçbir zaman yitirmemesi gerektiğinin bir sonucudur. Bu temel ilke uygulandığı sürece parlamento güvenini yitirmiş ombudsmanı her zaman görevden alabilir (Avşar, 2012: 132-133).</w:t>
      </w:r>
    </w:p>
    <w:p w14:paraId="146DB166" w14:textId="77777777" w:rsidR="00AE076B" w:rsidRDefault="00AE076B" w:rsidP="007707EC">
      <w:pPr>
        <w:spacing w:line="360" w:lineRule="auto"/>
        <w:ind w:firstLine="708"/>
        <w:jc w:val="both"/>
        <w:rPr>
          <w:rFonts w:ascii="Times New Roman" w:hAnsi="Times New Roman" w:cs="Times New Roman"/>
          <w:sz w:val="24"/>
          <w:szCs w:val="24"/>
        </w:rPr>
      </w:pPr>
    </w:p>
    <w:p w14:paraId="4F3B50CC" w14:textId="77777777" w:rsidR="00AE076B" w:rsidRDefault="00AE076B" w:rsidP="007707EC">
      <w:pPr>
        <w:spacing w:line="360" w:lineRule="auto"/>
        <w:ind w:firstLine="708"/>
        <w:jc w:val="both"/>
        <w:rPr>
          <w:rFonts w:ascii="Times New Roman" w:hAnsi="Times New Roman" w:cs="Times New Roman"/>
          <w:sz w:val="24"/>
          <w:szCs w:val="24"/>
        </w:rPr>
      </w:pPr>
    </w:p>
    <w:p w14:paraId="31978B89" w14:textId="77777777" w:rsidR="00AE076B" w:rsidRDefault="00AE076B" w:rsidP="007707EC">
      <w:pPr>
        <w:spacing w:line="360" w:lineRule="auto"/>
        <w:ind w:firstLine="708"/>
        <w:jc w:val="both"/>
        <w:rPr>
          <w:rFonts w:ascii="Times New Roman" w:hAnsi="Times New Roman" w:cs="Times New Roman"/>
          <w:sz w:val="24"/>
          <w:szCs w:val="24"/>
        </w:rPr>
      </w:pPr>
    </w:p>
    <w:p w14:paraId="1DD0D00D" w14:textId="77777777" w:rsidR="00AE076B" w:rsidRDefault="00AE076B" w:rsidP="007707EC">
      <w:pPr>
        <w:spacing w:line="360" w:lineRule="auto"/>
        <w:ind w:firstLine="708"/>
        <w:jc w:val="both"/>
        <w:rPr>
          <w:rFonts w:ascii="Times New Roman" w:hAnsi="Times New Roman" w:cs="Times New Roman"/>
          <w:sz w:val="24"/>
          <w:szCs w:val="24"/>
        </w:rPr>
      </w:pPr>
    </w:p>
    <w:p w14:paraId="6ECA4EEC" w14:textId="77777777" w:rsidR="00AE076B" w:rsidRDefault="00AE076B" w:rsidP="007707EC">
      <w:pPr>
        <w:spacing w:line="360" w:lineRule="auto"/>
        <w:ind w:firstLine="708"/>
        <w:jc w:val="both"/>
        <w:rPr>
          <w:rFonts w:ascii="Times New Roman" w:hAnsi="Times New Roman" w:cs="Times New Roman"/>
          <w:sz w:val="24"/>
          <w:szCs w:val="24"/>
        </w:rPr>
      </w:pPr>
    </w:p>
    <w:p w14:paraId="6242A985" w14:textId="77777777" w:rsidR="00AE076B" w:rsidRDefault="00AE076B" w:rsidP="007707EC">
      <w:pPr>
        <w:spacing w:line="360" w:lineRule="auto"/>
        <w:ind w:firstLine="708"/>
        <w:jc w:val="both"/>
        <w:rPr>
          <w:rFonts w:ascii="Times New Roman" w:hAnsi="Times New Roman" w:cs="Times New Roman"/>
          <w:sz w:val="24"/>
          <w:szCs w:val="24"/>
        </w:rPr>
      </w:pPr>
    </w:p>
    <w:p w14:paraId="326E41D6" w14:textId="77777777" w:rsidR="00AE076B" w:rsidRDefault="00AE076B" w:rsidP="007707EC">
      <w:pPr>
        <w:spacing w:line="360" w:lineRule="auto"/>
        <w:ind w:firstLine="708"/>
        <w:jc w:val="both"/>
        <w:rPr>
          <w:rFonts w:ascii="Times New Roman" w:hAnsi="Times New Roman" w:cs="Times New Roman"/>
          <w:sz w:val="24"/>
          <w:szCs w:val="24"/>
        </w:rPr>
      </w:pPr>
    </w:p>
    <w:p w14:paraId="4AE08582" w14:textId="77777777" w:rsidR="00AE076B" w:rsidRDefault="00AE076B" w:rsidP="007707EC">
      <w:pPr>
        <w:spacing w:line="360" w:lineRule="auto"/>
        <w:ind w:firstLine="708"/>
        <w:jc w:val="both"/>
        <w:rPr>
          <w:rFonts w:ascii="Times New Roman" w:hAnsi="Times New Roman" w:cs="Times New Roman"/>
          <w:sz w:val="24"/>
          <w:szCs w:val="24"/>
        </w:rPr>
      </w:pPr>
    </w:p>
    <w:p w14:paraId="226EB31B" w14:textId="77777777" w:rsidR="00AE076B" w:rsidRDefault="00AE076B" w:rsidP="007707EC">
      <w:pPr>
        <w:spacing w:line="360" w:lineRule="auto"/>
        <w:ind w:firstLine="708"/>
        <w:jc w:val="both"/>
        <w:rPr>
          <w:rFonts w:ascii="Times New Roman" w:hAnsi="Times New Roman" w:cs="Times New Roman"/>
          <w:sz w:val="24"/>
          <w:szCs w:val="24"/>
        </w:rPr>
      </w:pPr>
    </w:p>
    <w:p w14:paraId="0BD9D559" w14:textId="77777777" w:rsidR="00AE076B" w:rsidRDefault="00AE076B" w:rsidP="007707EC">
      <w:pPr>
        <w:spacing w:line="360" w:lineRule="auto"/>
        <w:ind w:firstLine="708"/>
        <w:jc w:val="both"/>
        <w:rPr>
          <w:rFonts w:ascii="Times New Roman" w:hAnsi="Times New Roman" w:cs="Times New Roman"/>
          <w:sz w:val="24"/>
          <w:szCs w:val="24"/>
        </w:rPr>
      </w:pPr>
    </w:p>
    <w:p w14:paraId="3EDA7633" w14:textId="77777777" w:rsidR="00AE076B" w:rsidRDefault="00AE076B" w:rsidP="007707EC">
      <w:pPr>
        <w:spacing w:line="360" w:lineRule="auto"/>
        <w:ind w:firstLine="708"/>
        <w:jc w:val="both"/>
        <w:rPr>
          <w:rFonts w:ascii="Times New Roman" w:hAnsi="Times New Roman" w:cs="Times New Roman"/>
          <w:sz w:val="24"/>
          <w:szCs w:val="24"/>
        </w:rPr>
      </w:pPr>
    </w:p>
    <w:p w14:paraId="5DF54536" w14:textId="77777777" w:rsidR="00AE076B" w:rsidRDefault="00AE076B" w:rsidP="007707EC">
      <w:pPr>
        <w:spacing w:line="360" w:lineRule="auto"/>
        <w:ind w:firstLine="708"/>
        <w:jc w:val="both"/>
        <w:rPr>
          <w:rFonts w:ascii="Times New Roman" w:hAnsi="Times New Roman" w:cs="Times New Roman"/>
          <w:sz w:val="24"/>
          <w:szCs w:val="24"/>
        </w:rPr>
      </w:pPr>
    </w:p>
    <w:p w14:paraId="14F8E71A" w14:textId="61245723" w:rsidR="009426C8" w:rsidRDefault="009426C8" w:rsidP="005C4674">
      <w:pPr>
        <w:autoSpaceDE w:val="0"/>
        <w:autoSpaceDN w:val="0"/>
        <w:adjustRightInd w:val="0"/>
        <w:spacing w:after="0" w:line="360" w:lineRule="auto"/>
        <w:jc w:val="both"/>
        <w:rPr>
          <w:rFonts w:ascii="Times New Roman" w:hAnsi="Times New Roman" w:cs="Times New Roman"/>
          <w:sz w:val="24"/>
          <w:szCs w:val="24"/>
        </w:rPr>
      </w:pPr>
      <w:bookmarkStart w:id="152" w:name="_Toc44417047"/>
      <w:bookmarkStart w:id="153" w:name="_Toc44418017"/>
    </w:p>
    <w:p w14:paraId="3D1CE4A4" w14:textId="77777777" w:rsidR="005C4674" w:rsidRDefault="005C4674" w:rsidP="005C4674">
      <w:pPr>
        <w:autoSpaceDE w:val="0"/>
        <w:autoSpaceDN w:val="0"/>
        <w:adjustRightInd w:val="0"/>
        <w:spacing w:after="0" w:line="360" w:lineRule="auto"/>
        <w:jc w:val="both"/>
        <w:rPr>
          <w:rFonts w:ascii="Times New Roman" w:hAnsi="Times New Roman" w:cs="Times New Roman"/>
          <w:sz w:val="24"/>
          <w:szCs w:val="24"/>
        </w:rPr>
      </w:pPr>
    </w:p>
    <w:p w14:paraId="187C4D69" w14:textId="77777777" w:rsidR="005C4674" w:rsidRDefault="005C4674" w:rsidP="005C4674">
      <w:pPr>
        <w:autoSpaceDE w:val="0"/>
        <w:autoSpaceDN w:val="0"/>
        <w:adjustRightInd w:val="0"/>
        <w:spacing w:after="0" w:line="360" w:lineRule="auto"/>
        <w:jc w:val="both"/>
        <w:rPr>
          <w:rFonts w:ascii="Times New Roman" w:hAnsi="Times New Roman" w:cs="Times New Roman"/>
          <w:sz w:val="24"/>
          <w:szCs w:val="24"/>
        </w:rPr>
      </w:pPr>
    </w:p>
    <w:p w14:paraId="73B262D9" w14:textId="77777777" w:rsidR="005C4674" w:rsidRDefault="005C4674" w:rsidP="005C4674">
      <w:pPr>
        <w:autoSpaceDE w:val="0"/>
        <w:autoSpaceDN w:val="0"/>
        <w:adjustRightInd w:val="0"/>
        <w:spacing w:after="0" w:line="360" w:lineRule="auto"/>
        <w:jc w:val="both"/>
        <w:rPr>
          <w:rFonts w:ascii="Times New Roman" w:hAnsi="Times New Roman" w:cs="Times New Roman"/>
          <w:sz w:val="24"/>
          <w:szCs w:val="24"/>
        </w:rPr>
      </w:pPr>
    </w:p>
    <w:p w14:paraId="2BC68A97" w14:textId="77777777" w:rsidR="009426C8" w:rsidRDefault="009426C8" w:rsidP="001F10AC">
      <w:pPr>
        <w:pStyle w:val="Balk1"/>
        <w:ind w:left="0"/>
        <w:rPr>
          <w:rFonts w:eastAsiaTheme="minorHAnsi"/>
          <w:bCs w:val="0"/>
          <w:lang w:val="tr-TR"/>
        </w:rPr>
      </w:pPr>
    </w:p>
    <w:p w14:paraId="7ABF9AE5" w14:textId="77777777" w:rsidR="009426C8" w:rsidRDefault="009426C8" w:rsidP="009426C8">
      <w:pPr>
        <w:pStyle w:val="Balk1"/>
        <w:ind w:left="0"/>
        <w:jc w:val="center"/>
        <w:rPr>
          <w:rFonts w:eastAsiaTheme="minorHAnsi"/>
          <w:bCs w:val="0"/>
          <w:lang w:val="tr-TR"/>
        </w:rPr>
      </w:pPr>
    </w:p>
    <w:p w14:paraId="24C7F107" w14:textId="13B5CCF5" w:rsidR="009E4D2D" w:rsidRDefault="00811307" w:rsidP="009426C8">
      <w:pPr>
        <w:pStyle w:val="Balk1"/>
        <w:ind w:left="0"/>
        <w:jc w:val="center"/>
      </w:pPr>
      <w:r w:rsidRPr="00811307">
        <w:t xml:space="preserve">İKİNCİ </w:t>
      </w:r>
      <w:r w:rsidR="005D6E5A">
        <w:t>BÖLÜM</w:t>
      </w:r>
      <w:bookmarkEnd w:id="152"/>
      <w:bookmarkEnd w:id="153"/>
    </w:p>
    <w:p w14:paraId="0C1DDF9A" w14:textId="77777777" w:rsidR="007707EC" w:rsidRDefault="007707EC" w:rsidP="00E2720F">
      <w:pPr>
        <w:pStyle w:val="Balk1"/>
        <w:spacing w:line="360" w:lineRule="auto"/>
        <w:jc w:val="center"/>
      </w:pPr>
    </w:p>
    <w:p w14:paraId="5F1C7012" w14:textId="303B45B9" w:rsidR="00811307" w:rsidRDefault="00632037" w:rsidP="007707EC">
      <w:pPr>
        <w:pStyle w:val="Balk1"/>
        <w:spacing w:line="360" w:lineRule="auto"/>
        <w:ind w:left="0" w:firstLine="708"/>
      </w:pPr>
      <w:bookmarkStart w:id="154" w:name="_Toc44418018"/>
      <w:r>
        <w:t>2</w:t>
      </w:r>
      <w:r w:rsidR="007707EC">
        <w:t xml:space="preserve">. </w:t>
      </w:r>
      <w:r w:rsidR="00811307">
        <w:t>İSVEÇ, FRANSA VE RUSYA’DA OMBUDSMAN</w:t>
      </w:r>
      <w:bookmarkEnd w:id="154"/>
    </w:p>
    <w:p w14:paraId="2CB847D5" w14:textId="5509ED74" w:rsidR="003A6E63" w:rsidRDefault="00C6487B" w:rsidP="002345B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w:t>
      </w:r>
      <w:r w:rsidR="005D6E5A">
        <w:rPr>
          <w:rFonts w:ascii="Times New Roman" w:hAnsi="Times New Roman" w:cs="Times New Roman"/>
          <w:sz w:val="24"/>
          <w:szCs w:val="24"/>
        </w:rPr>
        <w:t>nın</w:t>
      </w:r>
      <w:r>
        <w:rPr>
          <w:rFonts w:ascii="Times New Roman" w:hAnsi="Times New Roman" w:cs="Times New Roman"/>
          <w:sz w:val="24"/>
          <w:szCs w:val="24"/>
        </w:rPr>
        <w:t xml:space="preserve"> bu</w:t>
      </w:r>
      <w:r w:rsidRPr="00C6487B">
        <w:rPr>
          <w:rFonts w:ascii="Times New Roman" w:hAnsi="Times New Roman" w:cs="Times New Roman"/>
          <w:sz w:val="24"/>
          <w:szCs w:val="24"/>
        </w:rPr>
        <w:t xml:space="preserve"> bölüm</w:t>
      </w:r>
      <w:r>
        <w:rPr>
          <w:rFonts w:ascii="Times New Roman" w:hAnsi="Times New Roman" w:cs="Times New Roman"/>
          <w:sz w:val="24"/>
          <w:szCs w:val="24"/>
        </w:rPr>
        <w:t>ün</w:t>
      </w:r>
      <w:r w:rsidRPr="00C6487B">
        <w:rPr>
          <w:rFonts w:ascii="Times New Roman" w:hAnsi="Times New Roman" w:cs="Times New Roman"/>
          <w:sz w:val="24"/>
          <w:szCs w:val="24"/>
        </w:rPr>
        <w:t xml:space="preserve">de, ilk olarak 1809 </w:t>
      </w:r>
      <w:r w:rsidR="00D7015E">
        <w:rPr>
          <w:rFonts w:ascii="Times New Roman" w:hAnsi="Times New Roman" w:cs="Times New Roman"/>
          <w:sz w:val="24"/>
          <w:szCs w:val="24"/>
        </w:rPr>
        <w:t>yılında</w:t>
      </w:r>
      <w:r w:rsidRPr="00C6487B">
        <w:rPr>
          <w:rFonts w:ascii="Times New Roman" w:hAnsi="Times New Roman" w:cs="Times New Roman"/>
          <w:sz w:val="24"/>
          <w:szCs w:val="24"/>
        </w:rPr>
        <w:t xml:space="preserve"> İsveç’te anayasal bir kurum haline dönüşmüş </w:t>
      </w:r>
      <w:r>
        <w:rPr>
          <w:rFonts w:ascii="Times New Roman" w:hAnsi="Times New Roman" w:cs="Times New Roman"/>
          <w:sz w:val="24"/>
          <w:szCs w:val="24"/>
        </w:rPr>
        <w:t xml:space="preserve">olan İsveç </w:t>
      </w:r>
      <w:r w:rsidR="008F41A4">
        <w:rPr>
          <w:rFonts w:ascii="Times New Roman" w:hAnsi="Times New Roman" w:cs="Times New Roman"/>
          <w:sz w:val="24"/>
          <w:szCs w:val="24"/>
        </w:rPr>
        <w:t>O</w:t>
      </w:r>
      <w:r w:rsidR="003A6E63">
        <w:rPr>
          <w:rFonts w:ascii="Times New Roman" w:hAnsi="Times New Roman" w:cs="Times New Roman"/>
          <w:sz w:val="24"/>
          <w:szCs w:val="24"/>
        </w:rPr>
        <w:t>mbudsmanı</w:t>
      </w:r>
      <w:r w:rsidRPr="00C6487B">
        <w:rPr>
          <w:rFonts w:ascii="Times New Roman" w:hAnsi="Times New Roman" w:cs="Times New Roman"/>
          <w:sz w:val="24"/>
          <w:szCs w:val="24"/>
        </w:rPr>
        <w:t xml:space="preserve"> ve ardın</w:t>
      </w:r>
      <w:r w:rsidR="008F41A4">
        <w:rPr>
          <w:rFonts w:ascii="Times New Roman" w:hAnsi="Times New Roman" w:cs="Times New Roman"/>
          <w:sz w:val="24"/>
          <w:szCs w:val="24"/>
        </w:rPr>
        <w:t>dan Fransa ve Rusya’da bulunan O</w:t>
      </w:r>
      <w:r w:rsidRPr="00C6487B">
        <w:rPr>
          <w:rFonts w:ascii="Times New Roman" w:hAnsi="Times New Roman" w:cs="Times New Roman"/>
          <w:sz w:val="24"/>
          <w:szCs w:val="24"/>
        </w:rPr>
        <w:t>mbudsman kurumları</w:t>
      </w:r>
      <w:r w:rsidR="003A6E63">
        <w:rPr>
          <w:rFonts w:ascii="Times New Roman" w:hAnsi="Times New Roman" w:cs="Times New Roman"/>
          <w:sz w:val="24"/>
          <w:szCs w:val="24"/>
        </w:rPr>
        <w:t>nın uygulamaları üzerinde durulacaktır</w:t>
      </w:r>
      <w:r w:rsidRPr="00C6487B">
        <w:rPr>
          <w:rFonts w:ascii="Times New Roman" w:hAnsi="Times New Roman" w:cs="Times New Roman"/>
          <w:sz w:val="24"/>
          <w:szCs w:val="24"/>
        </w:rPr>
        <w:t>.</w:t>
      </w:r>
      <w:r w:rsidR="003A6E63">
        <w:rPr>
          <w:rFonts w:ascii="Times New Roman" w:hAnsi="Times New Roman" w:cs="Times New Roman"/>
          <w:sz w:val="24"/>
          <w:szCs w:val="24"/>
        </w:rPr>
        <w:t xml:space="preserve"> Farklı hukuki, idari, siyasi sistemlere ve </w:t>
      </w:r>
      <w:r w:rsidR="00D7015E">
        <w:rPr>
          <w:rFonts w:ascii="Times New Roman" w:hAnsi="Times New Roman" w:cs="Times New Roman"/>
          <w:sz w:val="24"/>
          <w:szCs w:val="24"/>
        </w:rPr>
        <w:t>ideolojik yapıya</w:t>
      </w:r>
      <w:r w:rsidR="003A6E63">
        <w:rPr>
          <w:rFonts w:ascii="Times New Roman" w:hAnsi="Times New Roman" w:cs="Times New Roman"/>
          <w:sz w:val="24"/>
          <w:szCs w:val="24"/>
        </w:rPr>
        <w:t xml:space="preserve"> sahip olan İsveç, Fransa ve Rusya</w:t>
      </w:r>
      <w:r w:rsidRPr="00C6487B">
        <w:rPr>
          <w:rFonts w:ascii="Times New Roman" w:hAnsi="Times New Roman" w:cs="Times New Roman"/>
          <w:sz w:val="24"/>
          <w:szCs w:val="24"/>
        </w:rPr>
        <w:t xml:space="preserve"> </w:t>
      </w:r>
      <w:r w:rsidR="003A6E63">
        <w:rPr>
          <w:rFonts w:ascii="Times New Roman" w:hAnsi="Times New Roman" w:cs="Times New Roman"/>
          <w:sz w:val="24"/>
          <w:szCs w:val="24"/>
        </w:rPr>
        <w:t xml:space="preserve">birtakım sınıflandırmalar içerisinde sunulmuştur.  Her ne kadar bu üç ülkenin ombudsman kurumları birbirine benzer özellikler </w:t>
      </w:r>
      <w:r w:rsidR="005D6E5A">
        <w:rPr>
          <w:rFonts w:ascii="Times New Roman" w:hAnsi="Times New Roman" w:cs="Times New Roman"/>
          <w:sz w:val="24"/>
          <w:szCs w:val="24"/>
        </w:rPr>
        <w:t xml:space="preserve">gösterseler de </w:t>
      </w:r>
      <w:r w:rsidR="003A6E63">
        <w:rPr>
          <w:rFonts w:ascii="Times New Roman" w:hAnsi="Times New Roman" w:cs="Times New Roman"/>
          <w:sz w:val="24"/>
          <w:szCs w:val="24"/>
        </w:rPr>
        <w:t xml:space="preserve">birçok yönden de birbirinden ayrılmaktadır. </w:t>
      </w:r>
    </w:p>
    <w:p w14:paraId="3BA0F2ED" w14:textId="74A8AD5E" w:rsidR="0015420F" w:rsidRDefault="003A6E63" w:rsidP="0078617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Belirtilen ü</w:t>
      </w:r>
      <w:r w:rsidR="00C6487B" w:rsidRPr="00C6487B">
        <w:rPr>
          <w:rFonts w:ascii="Times New Roman" w:hAnsi="Times New Roman" w:cs="Times New Roman"/>
          <w:sz w:val="24"/>
          <w:szCs w:val="24"/>
        </w:rPr>
        <w:t xml:space="preserve">ç </w:t>
      </w:r>
      <w:r>
        <w:rPr>
          <w:rFonts w:ascii="Times New Roman" w:hAnsi="Times New Roman" w:cs="Times New Roman"/>
          <w:sz w:val="24"/>
          <w:szCs w:val="24"/>
        </w:rPr>
        <w:t xml:space="preserve">farklı </w:t>
      </w:r>
      <w:r w:rsidR="00C6487B" w:rsidRPr="00C6487B">
        <w:rPr>
          <w:rFonts w:ascii="Times New Roman" w:hAnsi="Times New Roman" w:cs="Times New Roman"/>
          <w:sz w:val="24"/>
          <w:szCs w:val="24"/>
        </w:rPr>
        <w:t>ülkedeki ombudsman kurumları anlatılırken, bu</w:t>
      </w:r>
      <w:r>
        <w:rPr>
          <w:rFonts w:ascii="Times New Roman" w:hAnsi="Times New Roman" w:cs="Times New Roman"/>
          <w:sz w:val="24"/>
          <w:szCs w:val="24"/>
        </w:rPr>
        <w:t xml:space="preserve"> kurumların ülkelerdeki kanuni</w:t>
      </w:r>
      <w:r w:rsidR="00C6487B" w:rsidRPr="00C6487B">
        <w:rPr>
          <w:rFonts w:ascii="Times New Roman" w:hAnsi="Times New Roman" w:cs="Times New Roman"/>
          <w:sz w:val="24"/>
          <w:szCs w:val="24"/>
        </w:rPr>
        <w:t xml:space="preserve"> dayanakları, kuruluşu, görevleri, atanma şekilleri, başvur</w:t>
      </w:r>
      <w:r>
        <w:rPr>
          <w:rFonts w:ascii="Times New Roman" w:hAnsi="Times New Roman" w:cs="Times New Roman"/>
          <w:sz w:val="24"/>
          <w:szCs w:val="24"/>
        </w:rPr>
        <w:t xml:space="preserve">uları kabulü, denetim süreci, </w:t>
      </w:r>
      <w:r w:rsidR="00C6487B" w:rsidRPr="00C6487B">
        <w:rPr>
          <w:rFonts w:ascii="Times New Roman" w:hAnsi="Times New Roman" w:cs="Times New Roman"/>
          <w:sz w:val="24"/>
          <w:szCs w:val="24"/>
        </w:rPr>
        <w:t xml:space="preserve">denetimin sonlandırılması </w:t>
      </w:r>
      <w:r>
        <w:rPr>
          <w:rFonts w:ascii="Times New Roman" w:hAnsi="Times New Roman" w:cs="Times New Roman"/>
          <w:sz w:val="24"/>
          <w:szCs w:val="24"/>
        </w:rPr>
        <w:t xml:space="preserve">ve o ülkede bulunan mevcut ombudsman türleri </w:t>
      </w:r>
      <w:r w:rsidR="00C6487B" w:rsidRPr="00C6487B">
        <w:rPr>
          <w:rFonts w:ascii="Times New Roman" w:hAnsi="Times New Roman" w:cs="Times New Roman"/>
          <w:sz w:val="24"/>
          <w:szCs w:val="24"/>
        </w:rPr>
        <w:t>incelenecektir.</w:t>
      </w:r>
    </w:p>
    <w:p w14:paraId="29CDA8D9" w14:textId="77777777" w:rsidR="005D6E5A" w:rsidRDefault="005D6E5A" w:rsidP="00786172">
      <w:pPr>
        <w:autoSpaceDE w:val="0"/>
        <w:autoSpaceDN w:val="0"/>
        <w:adjustRightInd w:val="0"/>
        <w:spacing w:after="0" w:line="360" w:lineRule="auto"/>
        <w:ind w:firstLine="709"/>
        <w:jc w:val="both"/>
        <w:rPr>
          <w:rFonts w:ascii="Times New Roman" w:hAnsi="Times New Roman" w:cs="Times New Roman"/>
          <w:sz w:val="24"/>
          <w:szCs w:val="24"/>
        </w:rPr>
      </w:pPr>
    </w:p>
    <w:p w14:paraId="381087CF" w14:textId="3CDD0602" w:rsidR="0015420F" w:rsidRDefault="0015420F" w:rsidP="00EA79F5">
      <w:pPr>
        <w:pStyle w:val="Balk1"/>
        <w:spacing w:line="360" w:lineRule="auto"/>
        <w:ind w:left="0" w:firstLine="708"/>
      </w:pPr>
      <w:bookmarkStart w:id="155" w:name="_Toc44418019"/>
      <w:r w:rsidRPr="0015420F">
        <w:t xml:space="preserve">2.1. </w:t>
      </w:r>
      <w:r w:rsidR="00AE076B">
        <w:t>İ</w:t>
      </w:r>
      <w:r w:rsidR="00AE076B" w:rsidRPr="0015420F">
        <w:t>sveç</w:t>
      </w:r>
      <w:r w:rsidR="00AE076B">
        <w:t xml:space="preserve"> Ombudsman</w:t>
      </w:r>
      <w:bookmarkEnd w:id="155"/>
      <w:r w:rsidR="00AE076B">
        <w:t>ı</w:t>
      </w:r>
    </w:p>
    <w:p w14:paraId="1DF1CF8C" w14:textId="0389B384" w:rsidR="00B01B2B" w:rsidRDefault="007F7A1F" w:rsidP="00B8259D">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İlk ombudsman İsveç Kralı XII. Şarl tarafından </w:t>
      </w:r>
      <w:r w:rsidR="008F41A4">
        <w:rPr>
          <w:rFonts w:ascii="Times New Roman" w:hAnsi="Times New Roman" w:cs="Times New Roman"/>
          <w:sz w:val="24"/>
          <w:szCs w:val="24"/>
        </w:rPr>
        <w:t xml:space="preserve">1713 yılında </w:t>
      </w:r>
      <w:r>
        <w:rPr>
          <w:rFonts w:ascii="Times New Roman" w:hAnsi="Times New Roman" w:cs="Times New Roman"/>
          <w:sz w:val="24"/>
          <w:szCs w:val="24"/>
        </w:rPr>
        <w:t xml:space="preserve">atanmış daha sonra ise 1809 yılında </w:t>
      </w:r>
      <w:r w:rsidR="005D6E5A">
        <w:rPr>
          <w:rFonts w:ascii="Times New Roman" w:hAnsi="Times New Roman" w:cs="Times New Roman"/>
          <w:sz w:val="24"/>
          <w:szCs w:val="24"/>
        </w:rPr>
        <w:t>İsveç</w:t>
      </w:r>
      <w:r>
        <w:rPr>
          <w:rFonts w:ascii="Times New Roman" w:hAnsi="Times New Roman" w:cs="Times New Roman"/>
          <w:sz w:val="24"/>
          <w:szCs w:val="24"/>
        </w:rPr>
        <w:t xml:space="preserve"> Anayasası’na girerek anayasal bir kurum haline gelmiştir. </w:t>
      </w:r>
      <w:r w:rsidR="008C6CCF">
        <w:rPr>
          <w:rFonts w:ascii="Times New Roman" w:hAnsi="Times New Roman" w:cs="Times New Roman"/>
          <w:sz w:val="24"/>
          <w:szCs w:val="24"/>
        </w:rPr>
        <w:t>İsveç’te 1915 yılına kadar tek kişiden oluşan ombudsman, toplumsal gereksinimler ve kamu yönetimindeki değişikliklerle beraber sayısı dörde çıkarılmıştır. 1915’te parlamento modeli esas alınarak askeri otoritelerin işlemlerini denetlemek amacıyla Ask</w:t>
      </w:r>
      <w:r w:rsidR="008F41A4">
        <w:rPr>
          <w:rFonts w:ascii="Times New Roman" w:hAnsi="Times New Roman" w:cs="Times New Roman"/>
          <w:sz w:val="24"/>
          <w:szCs w:val="24"/>
        </w:rPr>
        <w:t>eri O</w:t>
      </w:r>
      <w:r w:rsidR="00D7015E">
        <w:rPr>
          <w:rFonts w:ascii="Times New Roman" w:hAnsi="Times New Roman" w:cs="Times New Roman"/>
          <w:sz w:val="24"/>
          <w:szCs w:val="24"/>
        </w:rPr>
        <w:t>mbudsman kurulmuştur. Birinci</w:t>
      </w:r>
      <w:r w:rsidR="005D6E5A">
        <w:rPr>
          <w:rFonts w:ascii="Times New Roman" w:hAnsi="Times New Roman" w:cs="Times New Roman"/>
          <w:sz w:val="24"/>
          <w:szCs w:val="24"/>
        </w:rPr>
        <w:t xml:space="preserve"> ve</w:t>
      </w:r>
      <w:r w:rsidR="00D7015E">
        <w:rPr>
          <w:rFonts w:ascii="Times New Roman" w:hAnsi="Times New Roman" w:cs="Times New Roman"/>
          <w:sz w:val="24"/>
          <w:szCs w:val="24"/>
        </w:rPr>
        <w:t xml:space="preserve"> İkinci</w:t>
      </w:r>
      <w:r w:rsidR="008C6CCF">
        <w:rPr>
          <w:rFonts w:ascii="Times New Roman" w:hAnsi="Times New Roman" w:cs="Times New Roman"/>
          <w:sz w:val="24"/>
          <w:szCs w:val="24"/>
        </w:rPr>
        <w:t xml:space="preserve"> Dünya Savaşı zamanında askeri yönetim alanında başarılı çalışmalar yapmış olmasına rağmen savaş sonrasında iş y</w:t>
      </w:r>
      <w:r w:rsidR="008F41A4">
        <w:rPr>
          <w:rFonts w:ascii="Times New Roman" w:hAnsi="Times New Roman" w:cs="Times New Roman"/>
          <w:sz w:val="24"/>
          <w:szCs w:val="24"/>
        </w:rPr>
        <w:t xml:space="preserve">ükü </w:t>
      </w:r>
      <w:r w:rsidR="008F41A4">
        <w:rPr>
          <w:rFonts w:ascii="Times New Roman" w:hAnsi="Times New Roman" w:cs="Times New Roman"/>
          <w:sz w:val="24"/>
          <w:szCs w:val="24"/>
        </w:rPr>
        <w:lastRenderedPageBreak/>
        <w:t>azaltılmıştır. Buna karşın Parlamento O</w:t>
      </w:r>
      <w:r w:rsidR="008C6CCF">
        <w:rPr>
          <w:rFonts w:ascii="Times New Roman" w:hAnsi="Times New Roman" w:cs="Times New Roman"/>
          <w:sz w:val="24"/>
          <w:szCs w:val="24"/>
        </w:rPr>
        <w:t>mbudsmanı</w:t>
      </w:r>
      <w:r w:rsidR="005D6E5A">
        <w:rPr>
          <w:rFonts w:ascii="Times New Roman" w:hAnsi="Times New Roman" w:cs="Times New Roman"/>
          <w:sz w:val="24"/>
          <w:szCs w:val="24"/>
        </w:rPr>
        <w:t>nın</w:t>
      </w:r>
      <w:r w:rsidR="008C6CCF">
        <w:rPr>
          <w:rFonts w:ascii="Times New Roman" w:hAnsi="Times New Roman" w:cs="Times New Roman"/>
          <w:sz w:val="24"/>
          <w:szCs w:val="24"/>
        </w:rPr>
        <w:t xml:space="preserve"> iş yükü önceki gibi artmıştır. Bundan dolayı daha fazla kaynağa ihtiyaç duyulmuştur.</w:t>
      </w:r>
      <w:r w:rsidR="00C178D7">
        <w:rPr>
          <w:rFonts w:ascii="Times New Roman" w:hAnsi="Times New Roman" w:cs="Times New Roman"/>
          <w:sz w:val="24"/>
          <w:szCs w:val="24"/>
        </w:rPr>
        <w:t xml:space="preserve"> İsveç’te</w:t>
      </w:r>
      <w:r w:rsidR="008C6CCF">
        <w:rPr>
          <w:rFonts w:ascii="Times New Roman" w:hAnsi="Times New Roman" w:cs="Times New Roman"/>
          <w:sz w:val="24"/>
          <w:szCs w:val="24"/>
        </w:rPr>
        <w:t xml:space="preserve"> </w:t>
      </w:r>
      <w:r w:rsidR="00B01B2B">
        <w:rPr>
          <w:rFonts w:ascii="Times New Roman" w:hAnsi="Times New Roman" w:cs="Times New Roman"/>
          <w:sz w:val="24"/>
          <w:szCs w:val="24"/>
        </w:rPr>
        <w:t xml:space="preserve">1968 yılına gelindiğinde iki ombudsman birleştirilerek, farklı alanlarda çalışacak üç ombudsmanlı tek bir kurum </w:t>
      </w:r>
      <w:r w:rsidR="008F41A4">
        <w:rPr>
          <w:rFonts w:ascii="Times New Roman" w:hAnsi="Times New Roman" w:cs="Times New Roman"/>
          <w:sz w:val="24"/>
          <w:szCs w:val="24"/>
        </w:rPr>
        <w:t>oluşturulmuştur</w:t>
      </w:r>
      <w:r w:rsidR="00B01B2B">
        <w:rPr>
          <w:rFonts w:ascii="Times New Roman" w:hAnsi="Times New Roman" w:cs="Times New Roman"/>
          <w:sz w:val="24"/>
          <w:szCs w:val="24"/>
        </w:rPr>
        <w:t xml:space="preserve">. 1976 Mayıs ayında ise yeni bir yapılanma ile sayı dörde çıkarılmıştır. Dört yıllık bir süre için Parlamento tarafından atanan Ombudsman (JO, Justitieombudsmen)’ın </w:t>
      </w:r>
      <w:r w:rsidR="00C178D7">
        <w:rPr>
          <w:rFonts w:ascii="Times New Roman" w:hAnsi="Times New Roman" w:cs="Times New Roman"/>
          <w:sz w:val="24"/>
          <w:szCs w:val="24"/>
        </w:rPr>
        <w:t>başında başyönetici bulunmaktadır</w:t>
      </w:r>
      <w:r w:rsidR="00B01B2B">
        <w:rPr>
          <w:rFonts w:ascii="Times New Roman" w:hAnsi="Times New Roman" w:cs="Times New Roman"/>
          <w:sz w:val="24"/>
          <w:szCs w:val="24"/>
        </w:rPr>
        <w:t xml:space="preserve">. JO’ın bir kısmı, </w:t>
      </w:r>
      <w:r w:rsidR="00174E9C">
        <w:rPr>
          <w:rFonts w:ascii="Times New Roman" w:hAnsi="Times New Roman" w:cs="Times New Roman"/>
          <w:sz w:val="24"/>
          <w:szCs w:val="24"/>
        </w:rPr>
        <w:t>bilgi edinme hakkının bir teminatı olarak vatandaşların resmi bilgilere ulaşımı ile ilgili sorunlara, bilişim sistemlerinden kaynaklanan sorunlara bakmakta; diğer birim (Deputy Ombudsman) adli mahkemelerin, hakimlerin, savcıların ve kolluk kuvvetlerinin uygulamalarına ilişkin sor</w:t>
      </w:r>
      <w:r w:rsidR="0035654F">
        <w:rPr>
          <w:rFonts w:ascii="Times New Roman" w:hAnsi="Times New Roman" w:cs="Times New Roman"/>
          <w:sz w:val="24"/>
          <w:szCs w:val="24"/>
        </w:rPr>
        <w:t xml:space="preserve">unlara bakmakta; üçüncü birim </w:t>
      </w:r>
      <w:r w:rsidR="00174E9C">
        <w:rPr>
          <w:rFonts w:ascii="Times New Roman" w:hAnsi="Times New Roman" w:cs="Times New Roman"/>
          <w:sz w:val="24"/>
          <w:szCs w:val="24"/>
        </w:rPr>
        <w:t>silahlı kuvvetlerin ve diğer ombudsmanların bakmadıkları sivil yönetimle ilgili işlere bakarken; dördüncü birim ise sosyal refah ve vergi sorunlarına ilişkin şikayetlere bakmaktadır (Akıncı, 1999:268).</w:t>
      </w:r>
    </w:p>
    <w:p w14:paraId="2E5D8BFB" w14:textId="7F20A13C" w:rsidR="00796FB1" w:rsidRDefault="00796FB1" w:rsidP="00B01B2B">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Ombudsmanlık kurumu ilk Parlamento Ombudsmanı</w:t>
      </w:r>
      <w:r w:rsidR="005D6E5A">
        <w:rPr>
          <w:rFonts w:ascii="Times New Roman" w:hAnsi="Times New Roman" w:cs="Times New Roman"/>
          <w:sz w:val="24"/>
          <w:szCs w:val="24"/>
        </w:rPr>
        <w:t>’nın</w:t>
      </w:r>
      <w:r>
        <w:rPr>
          <w:rFonts w:ascii="Times New Roman" w:hAnsi="Times New Roman" w:cs="Times New Roman"/>
          <w:sz w:val="24"/>
          <w:szCs w:val="24"/>
        </w:rPr>
        <w:t xml:space="preserve"> seçilmiş olduğu 1810 yılından beri temelde aynı kalmış olsa da İsveç kamu yönetiminin ve toplumunun geçirmiş olduğu değişikilikler nedeniyle çalışma koşulları ve yapısı değişikliğe uğramıştır. İlk olarak görülen değişiklik </w:t>
      </w:r>
      <w:r w:rsidR="008F41A4">
        <w:rPr>
          <w:rFonts w:ascii="Times New Roman" w:hAnsi="Times New Roman" w:cs="Times New Roman"/>
          <w:sz w:val="24"/>
          <w:szCs w:val="24"/>
        </w:rPr>
        <w:t xml:space="preserve">Ombudsman </w:t>
      </w:r>
      <w:r>
        <w:rPr>
          <w:rFonts w:ascii="Times New Roman" w:hAnsi="Times New Roman" w:cs="Times New Roman"/>
          <w:sz w:val="24"/>
          <w:szCs w:val="24"/>
        </w:rPr>
        <w:t>Kurumu</w:t>
      </w:r>
      <w:r w:rsidR="008F41A4">
        <w:rPr>
          <w:rFonts w:ascii="Times New Roman" w:hAnsi="Times New Roman" w:cs="Times New Roman"/>
          <w:sz w:val="24"/>
          <w:szCs w:val="24"/>
        </w:rPr>
        <w:t>’nu</w:t>
      </w:r>
      <w:r>
        <w:rPr>
          <w:rFonts w:ascii="Times New Roman" w:hAnsi="Times New Roman" w:cs="Times New Roman"/>
          <w:sz w:val="24"/>
          <w:szCs w:val="24"/>
        </w:rPr>
        <w:t>n iş yükünün artması ve kamu yönetiminin gelişmesi sebebiyle Ombudsman sayısının birden dörde çıkarılmasıdır. Ayrıca 1957 yılında yerel yönetimler</w:t>
      </w:r>
      <w:r w:rsidR="00C178D7">
        <w:rPr>
          <w:rFonts w:ascii="Times New Roman" w:hAnsi="Times New Roman" w:cs="Times New Roman"/>
          <w:sz w:val="24"/>
          <w:szCs w:val="24"/>
        </w:rPr>
        <w:t xml:space="preserve"> </w:t>
      </w:r>
      <w:r>
        <w:rPr>
          <w:rFonts w:ascii="Times New Roman" w:hAnsi="Times New Roman" w:cs="Times New Roman"/>
          <w:sz w:val="24"/>
          <w:szCs w:val="24"/>
        </w:rPr>
        <w:t xml:space="preserve">de Ombudsmanların yetki alanına alınmıştır. Diğer bir değişiklik Ombudsmanın savcılık rolünün ortaya çıkmasıdır. Ombudsmanlar, yasama ve yürütme organının kalitesini artırma gayretiyle </w:t>
      </w:r>
      <w:r w:rsidR="003778FE">
        <w:rPr>
          <w:rFonts w:ascii="Times New Roman" w:hAnsi="Times New Roman" w:cs="Times New Roman"/>
          <w:sz w:val="24"/>
          <w:szCs w:val="24"/>
        </w:rPr>
        <w:t>kanuni olarak kovuşturma gerektirmeyecek durumların da yetki alanına girmesiyle daha başarılı olacaklarını görmüşlerdir. Böylece kamu görevlilerini kanunların doğru içeriği ve uygulamaları konusunda bilgilendirirken; kovuşturma başlatmama nedenlerini belirterek yeni bir uygulama başlatmışlardır. Bu uygulama günümüzde Ombudsmanların en önemli aracı olmuştur. Yirminci yüzyılda İsveç Ombudsmanlık Kurumu</w:t>
      </w:r>
      <w:r w:rsidR="008F41A4">
        <w:rPr>
          <w:rFonts w:ascii="Times New Roman" w:hAnsi="Times New Roman" w:cs="Times New Roman"/>
          <w:sz w:val="24"/>
          <w:szCs w:val="24"/>
        </w:rPr>
        <w:t>’</w:t>
      </w:r>
      <w:r w:rsidR="003778FE">
        <w:rPr>
          <w:rFonts w:ascii="Times New Roman" w:hAnsi="Times New Roman" w:cs="Times New Roman"/>
          <w:sz w:val="24"/>
          <w:szCs w:val="24"/>
        </w:rPr>
        <w:t>nun çalışmasındaki en önemli değişiklik ise başvuru sayısının artmasıdır (Eklundh, 2000: 477).</w:t>
      </w:r>
    </w:p>
    <w:p w14:paraId="3F83A01C" w14:textId="2F8156A1" w:rsidR="0015420F" w:rsidRDefault="00B01B2B" w:rsidP="007F7A1F">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Günümüzde </w:t>
      </w:r>
      <w:r w:rsidR="00387179" w:rsidRPr="00387179">
        <w:rPr>
          <w:rFonts w:ascii="Times New Roman" w:hAnsi="Times New Roman" w:cs="Times New Roman"/>
          <w:sz w:val="24"/>
          <w:szCs w:val="24"/>
        </w:rPr>
        <w:t>İsveç’te Parlamen</w:t>
      </w:r>
      <w:r w:rsidR="007950EE">
        <w:rPr>
          <w:rFonts w:ascii="Times New Roman" w:hAnsi="Times New Roman" w:cs="Times New Roman"/>
          <w:sz w:val="24"/>
          <w:szCs w:val="24"/>
        </w:rPr>
        <w:t>to tarafından seçilen dört tane Parlamento Ombudsmanı</w:t>
      </w:r>
      <w:r w:rsidR="00D7015E">
        <w:rPr>
          <w:rFonts w:ascii="Times New Roman" w:hAnsi="Times New Roman" w:cs="Times New Roman"/>
          <w:sz w:val="24"/>
          <w:szCs w:val="24"/>
        </w:rPr>
        <w:t>’</w:t>
      </w:r>
      <w:r w:rsidR="007950EE">
        <w:rPr>
          <w:rFonts w:ascii="Times New Roman" w:hAnsi="Times New Roman" w:cs="Times New Roman"/>
          <w:sz w:val="24"/>
          <w:szCs w:val="24"/>
        </w:rPr>
        <w:t>ndan başka,</w:t>
      </w:r>
      <w:r w:rsidR="00387179" w:rsidRPr="00387179">
        <w:rPr>
          <w:rFonts w:ascii="Times New Roman" w:hAnsi="Times New Roman" w:cs="Times New Roman"/>
          <w:sz w:val="24"/>
          <w:szCs w:val="24"/>
        </w:rPr>
        <w:t xml:space="preserve"> hükümet tarafından atanan Fırsat Eşitliği Ombudsmanı, Tüketici Ombudsmanı, Etnik Ayrımcılığa Karşı Ombudsman, Çocuk Ombudsmanı, Basın Ombudsmanı ve Özürlüler O</w:t>
      </w:r>
      <w:r w:rsidR="007950EE">
        <w:rPr>
          <w:rFonts w:ascii="Times New Roman" w:hAnsi="Times New Roman" w:cs="Times New Roman"/>
          <w:sz w:val="24"/>
          <w:szCs w:val="24"/>
        </w:rPr>
        <w:t>mbudsmanı gibi özgül alanlarla ilgilenen farklı o</w:t>
      </w:r>
      <w:r w:rsidR="00387179" w:rsidRPr="00387179">
        <w:rPr>
          <w:rFonts w:ascii="Times New Roman" w:hAnsi="Times New Roman" w:cs="Times New Roman"/>
          <w:sz w:val="24"/>
          <w:szCs w:val="24"/>
        </w:rPr>
        <w:t>mbudsm</w:t>
      </w:r>
      <w:r w:rsidR="007950EE">
        <w:rPr>
          <w:rFonts w:ascii="Times New Roman" w:hAnsi="Times New Roman" w:cs="Times New Roman"/>
          <w:sz w:val="24"/>
          <w:szCs w:val="24"/>
        </w:rPr>
        <w:t>an türleri de görev yapmaktadır (Arı, 2017: 137).</w:t>
      </w:r>
    </w:p>
    <w:p w14:paraId="6A28FF44" w14:textId="77777777" w:rsidR="00387179" w:rsidRPr="007F7A1F" w:rsidRDefault="00387179" w:rsidP="00C178D7">
      <w:pPr>
        <w:autoSpaceDE w:val="0"/>
        <w:autoSpaceDN w:val="0"/>
        <w:adjustRightInd w:val="0"/>
        <w:spacing w:after="0" w:line="360" w:lineRule="auto"/>
        <w:jc w:val="both"/>
        <w:rPr>
          <w:rFonts w:ascii="Times New Roman" w:hAnsi="Times New Roman" w:cs="Times New Roman"/>
          <w:sz w:val="24"/>
          <w:szCs w:val="24"/>
        </w:rPr>
      </w:pPr>
    </w:p>
    <w:p w14:paraId="25F8E202" w14:textId="4A13AF3B" w:rsidR="007E6DDE" w:rsidRDefault="00925B3B" w:rsidP="00EA79F5">
      <w:pPr>
        <w:pStyle w:val="Balk1"/>
        <w:spacing w:line="360" w:lineRule="auto"/>
        <w:ind w:left="0" w:firstLine="708"/>
      </w:pPr>
      <w:bookmarkStart w:id="156" w:name="_Toc44418020"/>
      <w:r>
        <w:t xml:space="preserve">2.1.1. </w:t>
      </w:r>
      <w:r w:rsidR="00632037">
        <w:t>Kuruluş</w:t>
      </w:r>
      <w:r w:rsidR="00EA439F">
        <w:t xml:space="preserve"> ve Tarihsel Gelişim</w:t>
      </w:r>
      <w:bookmarkEnd w:id="156"/>
    </w:p>
    <w:p w14:paraId="579F7CBC" w14:textId="5643A975" w:rsidR="006609CE" w:rsidRDefault="00B87FB7" w:rsidP="00EA79F5">
      <w:pPr>
        <w:autoSpaceDE w:val="0"/>
        <w:autoSpaceDN w:val="0"/>
        <w:adjustRightInd w:val="0"/>
        <w:spacing w:after="0" w:line="360" w:lineRule="auto"/>
        <w:ind w:firstLine="709"/>
        <w:jc w:val="both"/>
        <w:rPr>
          <w:rFonts w:ascii="Times New Roman" w:hAnsi="Times New Roman" w:cs="Times New Roman"/>
          <w:sz w:val="24"/>
          <w:szCs w:val="24"/>
        </w:rPr>
      </w:pPr>
      <w:r w:rsidRPr="00B87FB7">
        <w:rPr>
          <w:rFonts w:ascii="Times New Roman" w:hAnsi="Times New Roman" w:cs="Times New Roman"/>
          <w:sz w:val="24"/>
          <w:szCs w:val="24"/>
        </w:rPr>
        <w:t xml:space="preserve">Tarihte </w:t>
      </w:r>
      <w:r>
        <w:rPr>
          <w:rFonts w:ascii="Times New Roman" w:hAnsi="Times New Roman" w:cs="Times New Roman"/>
          <w:sz w:val="24"/>
          <w:szCs w:val="24"/>
        </w:rPr>
        <w:t xml:space="preserve">ilk kez ombudsmanlık kurumu 1713’te İsveç’te kurulmuştur. </w:t>
      </w:r>
      <w:r w:rsidR="00037A42">
        <w:rPr>
          <w:rFonts w:ascii="Times New Roman" w:hAnsi="Times New Roman" w:cs="Times New Roman"/>
          <w:sz w:val="24"/>
          <w:szCs w:val="24"/>
        </w:rPr>
        <w:t xml:space="preserve">XII. Şarl (Demirbaş Şarl)’ın Rusya’yı ele geçirmek için çıktığı seferde </w:t>
      </w:r>
      <w:r w:rsidR="00037A42" w:rsidRPr="00037A42">
        <w:rPr>
          <w:rFonts w:ascii="Times New Roman" w:hAnsi="Times New Roman" w:cs="Times New Roman"/>
          <w:sz w:val="24"/>
          <w:szCs w:val="24"/>
        </w:rPr>
        <w:t>ordusu Poltava Meydan Savaşı</w:t>
      </w:r>
      <w:r w:rsidR="00037A42">
        <w:rPr>
          <w:rFonts w:ascii="Times New Roman" w:hAnsi="Times New Roman" w:cs="Times New Roman"/>
          <w:sz w:val="24"/>
          <w:szCs w:val="24"/>
        </w:rPr>
        <w:t>’nda (1709) yenilgiye uğramış</w:t>
      </w:r>
      <w:r w:rsidR="00037A42" w:rsidRPr="00037A42">
        <w:rPr>
          <w:rFonts w:ascii="Times New Roman" w:hAnsi="Times New Roman" w:cs="Times New Roman"/>
          <w:sz w:val="24"/>
          <w:szCs w:val="24"/>
        </w:rPr>
        <w:t>, Kral ve beraberindeki kalabalık heyet Osmanlı Devleti’ne s</w:t>
      </w:r>
      <w:r w:rsidR="00037A42">
        <w:rPr>
          <w:rFonts w:ascii="Times New Roman" w:hAnsi="Times New Roman" w:cs="Times New Roman"/>
          <w:sz w:val="24"/>
          <w:szCs w:val="24"/>
        </w:rPr>
        <w:t>ığınmak zorunda kalmışlardır</w:t>
      </w:r>
      <w:r w:rsidR="00E2720F">
        <w:rPr>
          <w:rFonts w:ascii="Times New Roman" w:hAnsi="Times New Roman" w:cs="Times New Roman"/>
          <w:sz w:val="24"/>
          <w:szCs w:val="24"/>
        </w:rPr>
        <w:t xml:space="preserve">. </w:t>
      </w:r>
      <w:r w:rsidR="00037A42" w:rsidRPr="00037A42">
        <w:rPr>
          <w:rFonts w:ascii="Times New Roman" w:hAnsi="Times New Roman" w:cs="Times New Roman"/>
          <w:sz w:val="24"/>
          <w:szCs w:val="24"/>
        </w:rPr>
        <w:t>Beş y</w:t>
      </w:r>
      <w:r w:rsidR="00037A42">
        <w:rPr>
          <w:rFonts w:ascii="Times New Roman" w:hAnsi="Times New Roman" w:cs="Times New Roman"/>
          <w:sz w:val="24"/>
          <w:szCs w:val="24"/>
        </w:rPr>
        <w:t>ıl boyunca Osmanlı Devleti’nde sürgünde kalan İsveç Kralı XII. Şarl</w:t>
      </w:r>
      <w:r w:rsidR="008F41A4">
        <w:rPr>
          <w:rFonts w:ascii="Times New Roman" w:hAnsi="Times New Roman" w:cs="Times New Roman"/>
          <w:sz w:val="24"/>
          <w:szCs w:val="24"/>
        </w:rPr>
        <w:t xml:space="preserve">, </w:t>
      </w:r>
      <w:r w:rsidR="00037A42" w:rsidRPr="00037A42">
        <w:rPr>
          <w:rFonts w:ascii="Times New Roman" w:hAnsi="Times New Roman" w:cs="Times New Roman"/>
          <w:sz w:val="24"/>
          <w:szCs w:val="24"/>
        </w:rPr>
        <w:t>ülkesinden gelen rüşvet, adam kayırma, vergi toplamada adaletsizlik ve yolsuzluk gibi haberler karşısında, hem halkın</w:t>
      </w:r>
      <w:r w:rsidR="00037A42">
        <w:rPr>
          <w:rFonts w:ascii="Times New Roman" w:hAnsi="Times New Roman" w:cs="Times New Roman"/>
          <w:sz w:val="24"/>
          <w:szCs w:val="24"/>
        </w:rPr>
        <w:t>ın</w:t>
      </w:r>
      <w:r w:rsidR="00037A42" w:rsidRPr="00037A42">
        <w:rPr>
          <w:rFonts w:ascii="Times New Roman" w:hAnsi="Times New Roman" w:cs="Times New Roman"/>
          <w:sz w:val="24"/>
          <w:szCs w:val="24"/>
        </w:rPr>
        <w:t xml:space="preserve"> yöneticiler karş</w:t>
      </w:r>
      <w:r w:rsidR="00037A42">
        <w:rPr>
          <w:rFonts w:ascii="Times New Roman" w:hAnsi="Times New Roman" w:cs="Times New Roman"/>
          <w:sz w:val="24"/>
          <w:szCs w:val="24"/>
        </w:rPr>
        <w:t>ısında çektiği sıkıntıları azaltmak</w:t>
      </w:r>
      <w:r w:rsidR="00037A42" w:rsidRPr="00037A42">
        <w:rPr>
          <w:rFonts w:ascii="Times New Roman" w:hAnsi="Times New Roman" w:cs="Times New Roman"/>
          <w:sz w:val="24"/>
          <w:szCs w:val="24"/>
        </w:rPr>
        <w:t xml:space="preserve"> hem de k</w:t>
      </w:r>
      <w:r w:rsidR="00037A42">
        <w:rPr>
          <w:rFonts w:ascii="Times New Roman" w:hAnsi="Times New Roman" w:cs="Times New Roman"/>
          <w:sz w:val="24"/>
          <w:szCs w:val="24"/>
        </w:rPr>
        <w:t>endisinin yokluğundan yararlanan</w:t>
      </w:r>
      <w:r w:rsidR="00037A42" w:rsidRPr="00037A42">
        <w:rPr>
          <w:rFonts w:ascii="Times New Roman" w:hAnsi="Times New Roman" w:cs="Times New Roman"/>
          <w:sz w:val="24"/>
          <w:szCs w:val="24"/>
        </w:rPr>
        <w:t xml:space="preserve"> </w:t>
      </w:r>
      <w:r w:rsidR="00037A42">
        <w:rPr>
          <w:rFonts w:ascii="Times New Roman" w:hAnsi="Times New Roman" w:cs="Times New Roman"/>
          <w:sz w:val="24"/>
          <w:szCs w:val="24"/>
        </w:rPr>
        <w:t xml:space="preserve">devlet </w:t>
      </w:r>
      <w:r w:rsidR="00037A42" w:rsidRPr="00037A42">
        <w:rPr>
          <w:rFonts w:ascii="Times New Roman" w:hAnsi="Times New Roman" w:cs="Times New Roman"/>
          <w:sz w:val="24"/>
          <w:szCs w:val="24"/>
        </w:rPr>
        <w:t>yöneticilerin</w:t>
      </w:r>
      <w:r w:rsidR="00037A42">
        <w:rPr>
          <w:rFonts w:ascii="Times New Roman" w:hAnsi="Times New Roman" w:cs="Times New Roman"/>
          <w:sz w:val="24"/>
          <w:szCs w:val="24"/>
        </w:rPr>
        <w:t xml:space="preserve">in olumsuz iş ve tavırlarına </w:t>
      </w:r>
      <w:r w:rsidR="00037A42" w:rsidRPr="00037A42">
        <w:rPr>
          <w:rFonts w:ascii="Times New Roman" w:hAnsi="Times New Roman" w:cs="Times New Roman"/>
          <w:sz w:val="24"/>
          <w:szCs w:val="24"/>
        </w:rPr>
        <w:t>bir son vermek amacıyla 1713’te bir kişiyi Högste</w:t>
      </w:r>
      <w:r w:rsidR="00037A42">
        <w:rPr>
          <w:rFonts w:ascii="Times New Roman" w:hAnsi="Times New Roman" w:cs="Times New Roman"/>
          <w:sz w:val="24"/>
          <w:szCs w:val="24"/>
        </w:rPr>
        <w:t xml:space="preserve"> Ombudsmannen olarak atamıştır (Turhan ve Ökten, 2014: </w:t>
      </w:r>
      <w:r w:rsidR="00E2720F">
        <w:rPr>
          <w:rFonts w:ascii="Times New Roman" w:hAnsi="Times New Roman" w:cs="Times New Roman"/>
          <w:sz w:val="24"/>
          <w:szCs w:val="24"/>
        </w:rPr>
        <w:t xml:space="preserve">215-216). </w:t>
      </w:r>
      <w:r w:rsidR="008F41A4">
        <w:rPr>
          <w:rFonts w:ascii="Times New Roman" w:hAnsi="Times New Roman" w:cs="Times New Roman"/>
          <w:sz w:val="24"/>
          <w:szCs w:val="24"/>
        </w:rPr>
        <w:t>Ülkesinden ayrı kaldığı beş</w:t>
      </w:r>
      <w:r w:rsidR="006609CE">
        <w:rPr>
          <w:rFonts w:ascii="Times New Roman" w:hAnsi="Times New Roman" w:cs="Times New Roman"/>
          <w:sz w:val="24"/>
          <w:szCs w:val="24"/>
        </w:rPr>
        <w:t xml:space="preserve"> yıllık süreçte Kral Şarl</w:t>
      </w:r>
      <w:r w:rsidR="008A0123">
        <w:rPr>
          <w:rFonts w:ascii="Times New Roman" w:hAnsi="Times New Roman" w:cs="Times New Roman"/>
          <w:sz w:val="24"/>
          <w:szCs w:val="24"/>
        </w:rPr>
        <w:t>,</w:t>
      </w:r>
      <w:r w:rsidR="006609CE">
        <w:rPr>
          <w:rFonts w:ascii="Times New Roman" w:hAnsi="Times New Roman" w:cs="Times New Roman"/>
          <w:sz w:val="24"/>
          <w:szCs w:val="24"/>
        </w:rPr>
        <w:t xml:space="preserve"> Edirne taraflarında bulunan Demirtaş Paşa Konağı</w:t>
      </w:r>
      <w:r w:rsidR="008F41A4">
        <w:rPr>
          <w:rFonts w:ascii="Times New Roman" w:hAnsi="Times New Roman" w:cs="Times New Roman"/>
          <w:sz w:val="24"/>
          <w:szCs w:val="24"/>
        </w:rPr>
        <w:t>’</w:t>
      </w:r>
      <w:r w:rsidR="006609CE">
        <w:rPr>
          <w:rFonts w:ascii="Times New Roman" w:hAnsi="Times New Roman" w:cs="Times New Roman"/>
          <w:sz w:val="24"/>
          <w:szCs w:val="24"/>
        </w:rPr>
        <w:t>nda misafir edilir. Bu sırada Osmanlı tarafından b</w:t>
      </w:r>
      <w:r w:rsidR="008F41A4">
        <w:rPr>
          <w:rFonts w:ascii="Times New Roman" w:hAnsi="Times New Roman" w:cs="Times New Roman"/>
          <w:sz w:val="24"/>
          <w:szCs w:val="24"/>
        </w:rPr>
        <w:t>enimsenir ve “Demirbaş Defteri</w:t>
      </w:r>
      <w:r w:rsidR="006609CE">
        <w:rPr>
          <w:rFonts w:ascii="Times New Roman" w:hAnsi="Times New Roman" w:cs="Times New Roman"/>
          <w:sz w:val="24"/>
          <w:szCs w:val="24"/>
        </w:rPr>
        <w:t xml:space="preserve">”ne kaydedildiği için Demirbaş Şarl adını alır (Fendoğlu, 2011: 60). </w:t>
      </w:r>
      <w:r>
        <w:rPr>
          <w:rFonts w:ascii="Times New Roman" w:hAnsi="Times New Roman" w:cs="Times New Roman"/>
          <w:sz w:val="24"/>
          <w:szCs w:val="24"/>
        </w:rPr>
        <w:t>İşveç Kralı XII. Şarl</w:t>
      </w:r>
      <w:r w:rsidR="00C90994">
        <w:rPr>
          <w:rFonts w:ascii="Times New Roman" w:hAnsi="Times New Roman" w:cs="Times New Roman"/>
          <w:sz w:val="24"/>
          <w:szCs w:val="24"/>
        </w:rPr>
        <w:t xml:space="preserve">’ın </w:t>
      </w:r>
      <w:r>
        <w:rPr>
          <w:rFonts w:ascii="Times New Roman" w:hAnsi="Times New Roman" w:cs="Times New Roman"/>
          <w:sz w:val="24"/>
          <w:szCs w:val="24"/>
        </w:rPr>
        <w:t>devletin merkezinde güvendiği bir kişiyi</w:t>
      </w:r>
      <w:r w:rsidR="00C90994">
        <w:rPr>
          <w:rFonts w:ascii="Times New Roman" w:hAnsi="Times New Roman" w:cs="Times New Roman"/>
          <w:sz w:val="24"/>
          <w:szCs w:val="24"/>
        </w:rPr>
        <w:t xml:space="preserve"> “Högste Ombudsmannen” olarak atamasındaki amaç,</w:t>
      </w:r>
      <w:r>
        <w:rPr>
          <w:rFonts w:ascii="Times New Roman" w:hAnsi="Times New Roman" w:cs="Times New Roman"/>
          <w:sz w:val="24"/>
          <w:szCs w:val="24"/>
        </w:rPr>
        <w:t xml:space="preserve"> vergi toplayanların, hakimlerin ve diğer devlet memurlarının çalışmalarını denetlem</w:t>
      </w:r>
      <w:r w:rsidR="00FE42CA">
        <w:rPr>
          <w:rFonts w:ascii="Times New Roman" w:hAnsi="Times New Roman" w:cs="Times New Roman"/>
          <w:sz w:val="24"/>
          <w:szCs w:val="24"/>
        </w:rPr>
        <w:t xml:space="preserve">ektir (Tortop vd., </w:t>
      </w:r>
      <w:r w:rsidR="00E2720F">
        <w:rPr>
          <w:rFonts w:ascii="Times New Roman" w:hAnsi="Times New Roman" w:cs="Times New Roman"/>
          <w:sz w:val="24"/>
          <w:szCs w:val="24"/>
        </w:rPr>
        <w:t>2010:</w:t>
      </w:r>
      <w:r w:rsidR="00FE42CA">
        <w:rPr>
          <w:rFonts w:ascii="Times New Roman" w:hAnsi="Times New Roman" w:cs="Times New Roman"/>
          <w:sz w:val="24"/>
          <w:szCs w:val="24"/>
        </w:rPr>
        <w:t xml:space="preserve"> </w:t>
      </w:r>
      <w:r w:rsidR="00E2720F">
        <w:rPr>
          <w:rFonts w:ascii="Times New Roman" w:hAnsi="Times New Roman" w:cs="Times New Roman"/>
          <w:sz w:val="24"/>
          <w:szCs w:val="24"/>
        </w:rPr>
        <w:t xml:space="preserve">133). </w:t>
      </w:r>
      <w:r w:rsidR="00C9775C">
        <w:rPr>
          <w:rFonts w:ascii="Times New Roman" w:hAnsi="Times New Roman" w:cs="Times New Roman"/>
          <w:sz w:val="24"/>
          <w:szCs w:val="24"/>
        </w:rPr>
        <w:t>Bu denetçi (Högste Ombudsmannen), b</w:t>
      </w:r>
      <w:r w:rsidR="009B4E21">
        <w:rPr>
          <w:rFonts w:ascii="Times New Roman" w:hAnsi="Times New Roman" w:cs="Times New Roman"/>
          <w:sz w:val="24"/>
          <w:szCs w:val="24"/>
        </w:rPr>
        <w:t>izzat yönetilen vatandaşlar adına değil;</w:t>
      </w:r>
      <w:r w:rsidR="00C9775C">
        <w:rPr>
          <w:rFonts w:ascii="Times New Roman" w:hAnsi="Times New Roman" w:cs="Times New Roman"/>
          <w:sz w:val="24"/>
          <w:szCs w:val="24"/>
        </w:rPr>
        <w:t xml:space="preserve"> </w:t>
      </w:r>
      <w:r w:rsidR="009B4E21">
        <w:rPr>
          <w:rFonts w:ascii="Times New Roman" w:hAnsi="Times New Roman" w:cs="Times New Roman"/>
          <w:sz w:val="24"/>
          <w:szCs w:val="24"/>
        </w:rPr>
        <w:t xml:space="preserve">devlet </w:t>
      </w:r>
      <w:r w:rsidR="00C9775C">
        <w:rPr>
          <w:rFonts w:ascii="Times New Roman" w:hAnsi="Times New Roman" w:cs="Times New Roman"/>
          <w:sz w:val="24"/>
          <w:szCs w:val="24"/>
        </w:rPr>
        <w:t>yönetimin</w:t>
      </w:r>
      <w:r w:rsidR="009B4E21">
        <w:rPr>
          <w:rFonts w:ascii="Times New Roman" w:hAnsi="Times New Roman" w:cs="Times New Roman"/>
          <w:sz w:val="24"/>
          <w:szCs w:val="24"/>
        </w:rPr>
        <w:t>in başı olan Kral adına</w:t>
      </w:r>
      <w:r w:rsidR="00C9775C">
        <w:rPr>
          <w:rFonts w:ascii="Times New Roman" w:hAnsi="Times New Roman" w:cs="Times New Roman"/>
          <w:sz w:val="24"/>
          <w:szCs w:val="24"/>
        </w:rPr>
        <w:t xml:space="preserve"> faaliyette bulunan bir denetçiydi (Sağlam, 2012: 61).</w:t>
      </w:r>
    </w:p>
    <w:p w14:paraId="35DDC311" w14:textId="3514644B" w:rsidR="00DD01A9" w:rsidRDefault="00DA7896" w:rsidP="008B5F32">
      <w:pPr>
        <w:autoSpaceDE w:val="0"/>
        <w:autoSpaceDN w:val="0"/>
        <w:adjustRightInd w:val="0"/>
        <w:spacing w:after="0" w:line="360" w:lineRule="auto"/>
        <w:ind w:firstLine="709"/>
        <w:jc w:val="both"/>
        <w:rPr>
          <w:rFonts w:ascii="Times New Roman" w:hAnsi="Times New Roman" w:cs="Times New Roman"/>
          <w:sz w:val="24"/>
          <w:szCs w:val="24"/>
        </w:rPr>
      </w:pPr>
      <w:r w:rsidRPr="00DA7896">
        <w:rPr>
          <w:rFonts w:ascii="Times New Roman" w:hAnsi="Times New Roman" w:cs="Times New Roman"/>
          <w:sz w:val="24"/>
          <w:szCs w:val="24"/>
        </w:rPr>
        <w:t>Ombudsmanlık kurumu ortaya çıktığı tarihten günümüze kadar çeşitli anayasal ve yasal düzenlemelerle sürekli olarak bir değişi</w:t>
      </w:r>
      <w:r>
        <w:rPr>
          <w:rFonts w:ascii="Times New Roman" w:hAnsi="Times New Roman" w:cs="Times New Roman"/>
          <w:sz w:val="24"/>
          <w:szCs w:val="24"/>
        </w:rPr>
        <w:t xml:space="preserve">m geçirmiştir (Şahin, 2015: 45). </w:t>
      </w:r>
      <w:r w:rsidR="008B5F32">
        <w:rPr>
          <w:rFonts w:ascii="Times New Roman" w:hAnsi="Times New Roman" w:cs="Times New Roman"/>
          <w:sz w:val="24"/>
          <w:szCs w:val="24"/>
        </w:rPr>
        <w:t xml:space="preserve">Bu bağlamda </w:t>
      </w:r>
      <w:r w:rsidR="00DD01A9" w:rsidRPr="00DD01A9">
        <w:rPr>
          <w:rFonts w:ascii="Times New Roman" w:hAnsi="Times New Roman" w:cs="Times New Roman"/>
          <w:sz w:val="24"/>
          <w:szCs w:val="24"/>
        </w:rPr>
        <w:t>1713 yılında “Högste Ombudsmannen” ismiyle yürütme organının bir görevlisi olarak atanan bu görevlinin ismi, ardından, 1719 yılında Kral</w:t>
      </w:r>
      <w:r w:rsidR="008F41A4">
        <w:rPr>
          <w:rFonts w:ascii="Times New Roman" w:hAnsi="Times New Roman" w:cs="Times New Roman"/>
          <w:sz w:val="24"/>
          <w:szCs w:val="24"/>
        </w:rPr>
        <w:t>’</w:t>
      </w:r>
      <w:r w:rsidR="00DD01A9" w:rsidRPr="00DD01A9">
        <w:rPr>
          <w:rFonts w:ascii="Times New Roman" w:hAnsi="Times New Roman" w:cs="Times New Roman"/>
          <w:sz w:val="24"/>
          <w:szCs w:val="24"/>
        </w:rPr>
        <w:t>ın “Adalet Şansölyesi” (Justitekansler) olarak değiştirilmiştir (Doğan, 2004: 12</w:t>
      </w:r>
      <w:r w:rsidR="008F41A4">
        <w:rPr>
          <w:rFonts w:ascii="Times New Roman" w:hAnsi="Times New Roman" w:cs="Times New Roman"/>
          <w:sz w:val="24"/>
          <w:szCs w:val="24"/>
        </w:rPr>
        <w:t>1). 1766 yılından</w:t>
      </w:r>
      <w:r w:rsidR="0035654F">
        <w:rPr>
          <w:rFonts w:ascii="Times New Roman" w:hAnsi="Times New Roman" w:cs="Times New Roman"/>
          <w:sz w:val="24"/>
          <w:szCs w:val="24"/>
        </w:rPr>
        <w:t xml:space="preserve"> başlayarak o</w:t>
      </w:r>
      <w:r w:rsidR="00DD01A9" w:rsidRPr="00DD01A9">
        <w:rPr>
          <w:rFonts w:ascii="Times New Roman" w:hAnsi="Times New Roman" w:cs="Times New Roman"/>
          <w:sz w:val="24"/>
          <w:szCs w:val="24"/>
        </w:rPr>
        <w:t>mbudsman atama yetkisi, İsveç’in temsil orga</w:t>
      </w:r>
      <w:r w:rsidR="005D6E5A">
        <w:rPr>
          <w:rFonts w:ascii="Times New Roman" w:hAnsi="Times New Roman" w:cs="Times New Roman"/>
          <w:sz w:val="24"/>
          <w:szCs w:val="24"/>
        </w:rPr>
        <w:t>nına</w:t>
      </w:r>
      <w:r w:rsidR="00DD01A9" w:rsidRPr="00DD01A9">
        <w:rPr>
          <w:rFonts w:ascii="Times New Roman" w:hAnsi="Times New Roman" w:cs="Times New Roman"/>
          <w:sz w:val="24"/>
          <w:szCs w:val="24"/>
        </w:rPr>
        <w:t xml:space="preserve"> (Riksdag) geçmiştir. Bu tarihten itibaren Meclis adına çalışan Justitieombudsmannen-JO (Parlamento Denetçisi) oluşturul</w:t>
      </w:r>
      <w:r w:rsidR="008A0123">
        <w:rPr>
          <w:rFonts w:ascii="Times New Roman" w:hAnsi="Times New Roman" w:cs="Times New Roman"/>
          <w:sz w:val="24"/>
          <w:szCs w:val="24"/>
        </w:rPr>
        <w:t>muştur. 1718 yılında Kral XII. Ş</w:t>
      </w:r>
      <w:r w:rsidR="00DD01A9" w:rsidRPr="00DD01A9">
        <w:rPr>
          <w:rFonts w:ascii="Times New Roman" w:hAnsi="Times New Roman" w:cs="Times New Roman"/>
          <w:sz w:val="24"/>
          <w:szCs w:val="24"/>
        </w:rPr>
        <w:t>arl’ın ölümüyle İsveç’te tüm siyasi yetkiler İsveç Parlamentosu Riksda</w:t>
      </w:r>
      <w:r w:rsidR="00DD5DFC">
        <w:rPr>
          <w:rFonts w:ascii="Times New Roman" w:hAnsi="Times New Roman" w:cs="Times New Roman"/>
          <w:sz w:val="24"/>
          <w:szCs w:val="24"/>
        </w:rPr>
        <w:t>g’a</w:t>
      </w:r>
      <w:r w:rsidR="00DD01A9" w:rsidRPr="00DD01A9">
        <w:rPr>
          <w:rFonts w:ascii="Times New Roman" w:hAnsi="Times New Roman" w:cs="Times New Roman"/>
          <w:sz w:val="24"/>
          <w:szCs w:val="24"/>
        </w:rPr>
        <w:t xml:space="preserve"> geçmiştir. İsve</w:t>
      </w:r>
      <w:r w:rsidR="00DD5DFC">
        <w:rPr>
          <w:rFonts w:ascii="Times New Roman" w:hAnsi="Times New Roman" w:cs="Times New Roman"/>
          <w:sz w:val="24"/>
          <w:szCs w:val="24"/>
        </w:rPr>
        <w:t>ç,</w:t>
      </w:r>
      <w:r w:rsidR="00DD01A9" w:rsidRPr="00DD01A9">
        <w:rPr>
          <w:rFonts w:ascii="Times New Roman" w:hAnsi="Times New Roman" w:cs="Times New Roman"/>
          <w:sz w:val="24"/>
          <w:szCs w:val="24"/>
        </w:rPr>
        <w:t xml:space="preserve"> günümüzdeki parlamento sistemine en yakın özellikleri kazanmış, bunun so</w:t>
      </w:r>
      <w:r w:rsidR="008B5F32">
        <w:rPr>
          <w:rFonts w:ascii="Times New Roman" w:hAnsi="Times New Roman" w:cs="Times New Roman"/>
          <w:sz w:val="24"/>
          <w:szCs w:val="24"/>
        </w:rPr>
        <w:t>nucunda da Kral</w:t>
      </w:r>
      <w:r w:rsidR="008F41A4">
        <w:rPr>
          <w:rFonts w:ascii="Times New Roman" w:hAnsi="Times New Roman" w:cs="Times New Roman"/>
          <w:sz w:val="24"/>
          <w:szCs w:val="24"/>
        </w:rPr>
        <w:t>’</w:t>
      </w:r>
      <w:r w:rsidR="008B5F32">
        <w:rPr>
          <w:rFonts w:ascii="Times New Roman" w:hAnsi="Times New Roman" w:cs="Times New Roman"/>
          <w:sz w:val="24"/>
          <w:szCs w:val="24"/>
        </w:rPr>
        <w:t>ın memuru anılan</w:t>
      </w:r>
      <w:r w:rsidR="00DD01A9" w:rsidRPr="00DD01A9">
        <w:rPr>
          <w:rFonts w:ascii="Times New Roman" w:hAnsi="Times New Roman" w:cs="Times New Roman"/>
          <w:sz w:val="24"/>
          <w:szCs w:val="24"/>
        </w:rPr>
        <w:t xml:space="preserve"> Adalet Şansölyesi ilk olarak 1766’da Riksdag’da</w:t>
      </w:r>
      <w:r w:rsidR="008F41A4">
        <w:rPr>
          <w:rFonts w:ascii="Times New Roman" w:hAnsi="Times New Roman" w:cs="Times New Roman"/>
          <w:sz w:val="24"/>
          <w:szCs w:val="24"/>
        </w:rPr>
        <w:t xml:space="preserve"> seçimle iş başına geçirilerek Parlamento O</w:t>
      </w:r>
      <w:r w:rsidR="00DD01A9" w:rsidRPr="00DD01A9">
        <w:rPr>
          <w:rFonts w:ascii="Times New Roman" w:hAnsi="Times New Roman" w:cs="Times New Roman"/>
          <w:sz w:val="24"/>
          <w:szCs w:val="24"/>
        </w:rPr>
        <w:t>mbudsmanlığı kurumu ortaya çıkmıştır (Avşar, 2012: 96).</w:t>
      </w:r>
      <w:r w:rsidR="00F51444">
        <w:rPr>
          <w:rFonts w:ascii="Times New Roman" w:hAnsi="Times New Roman" w:cs="Times New Roman"/>
          <w:sz w:val="24"/>
          <w:szCs w:val="24"/>
        </w:rPr>
        <w:t xml:space="preserve"> Kral’ın karşısında P</w:t>
      </w:r>
      <w:r w:rsidR="008B5F32">
        <w:rPr>
          <w:rFonts w:ascii="Times New Roman" w:hAnsi="Times New Roman" w:cs="Times New Roman"/>
          <w:sz w:val="24"/>
          <w:szCs w:val="24"/>
        </w:rPr>
        <w:t>arlamento</w:t>
      </w:r>
      <w:r w:rsidR="00F51444">
        <w:rPr>
          <w:rFonts w:ascii="Times New Roman" w:hAnsi="Times New Roman" w:cs="Times New Roman"/>
          <w:sz w:val="24"/>
          <w:szCs w:val="24"/>
        </w:rPr>
        <w:t>’</w:t>
      </w:r>
      <w:r w:rsidR="008B5F32">
        <w:rPr>
          <w:rFonts w:ascii="Times New Roman" w:hAnsi="Times New Roman" w:cs="Times New Roman"/>
          <w:sz w:val="24"/>
          <w:szCs w:val="24"/>
        </w:rPr>
        <w:t>nun yararına bir d</w:t>
      </w:r>
      <w:r w:rsidR="00F51444">
        <w:rPr>
          <w:rFonts w:ascii="Times New Roman" w:hAnsi="Times New Roman" w:cs="Times New Roman"/>
          <w:sz w:val="24"/>
          <w:szCs w:val="24"/>
        </w:rPr>
        <w:t xml:space="preserve">enge unsuru meydana getiren bu Ombudsman, günümüze </w:t>
      </w:r>
      <w:r w:rsidR="00F51444">
        <w:rPr>
          <w:rFonts w:ascii="Times New Roman" w:hAnsi="Times New Roman" w:cs="Times New Roman"/>
          <w:sz w:val="24"/>
          <w:szCs w:val="24"/>
        </w:rPr>
        <w:lastRenderedPageBreak/>
        <w:t>gelene kadar çok fazla değişime uğramamış</w:t>
      </w:r>
      <w:r w:rsidR="008B5F32">
        <w:rPr>
          <w:rFonts w:ascii="Times New Roman" w:hAnsi="Times New Roman" w:cs="Times New Roman"/>
          <w:sz w:val="24"/>
          <w:szCs w:val="24"/>
        </w:rPr>
        <w:t xml:space="preserve">; ancak işlevsel </w:t>
      </w:r>
      <w:r w:rsidR="00F51444">
        <w:rPr>
          <w:rFonts w:ascii="Times New Roman" w:hAnsi="Times New Roman" w:cs="Times New Roman"/>
          <w:sz w:val="24"/>
          <w:szCs w:val="24"/>
        </w:rPr>
        <w:t xml:space="preserve">açıdan </w:t>
      </w:r>
      <w:r w:rsidR="008B5F32">
        <w:rPr>
          <w:rFonts w:ascii="Times New Roman" w:hAnsi="Times New Roman" w:cs="Times New Roman"/>
          <w:sz w:val="24"/>
          <w:szCs w:val="24"/>
        </w:rPr>
        <w:t>vatandaş</w:t>
      </w:r>
      <w:r w:rsidR="00F51444">
        <w:rPr>
          <w:rFonts w:ascii="Times New Roman" w:hAnsi="Times New Roman" w:cs="Times New Roman"/>
          <w:sz w:val="24"/>
          <w:szCs w:val="24"/>
        </w:rPr>
        <w:t>ların lehine gelişim göstererek</w:t>
      </w:r>
      <w:r w:rsidR="008B5F32">
        <w:rPr>
          <w:rFonts w:ascii="Times New Roman" w:hAnsi="Times New Roman" w:cs="Times New Roman"/>
          <w:sz w:val="24"/>
          <w:szCs w:val="24"/>
        </w:rPr>
        <w:t xml:space="preserve"> kurumsal hale gelmiştir (Esgün, 1996: 255).</w:t>
      </w:r>
    </w:p>
    <w:p w14:paraId="79B78673" w14:textId="568B114F" w:rsidR="00B94025" w:rsidRDefault="004B4025" w:rsidP="006A2C5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İsveç’te Ombudsmanlık Kurumu</w:t>
      </w:r>
      <w:r w:rsidR="008A0123">
        <w:rPr>
          <w:rFonts w:ascii="Times New Roman" w:hAnsi="Times New Roman" w:cs="Times New Roman"/>
          <w:sz w:val="24"/>
          <w:szCs w:val="24"/>
        </w:rPr>
        <w:t>,</w:t>
      </w:r>
      <w:r>
        <w:rPr>
          <w:rFonts w:ascii="Times New Roman" w:hAnsi="Times New Roman" w:cs="Times New Roman"/>
          <w:sz w:val="24"/>
          <w:szCs w:val="24"/>
        </w:rPr>
        <w:t xml:space="preserve"> 1713 yılında uygulanmaya başlasa da kurumun hukuksal bir statüye kavuşması ve yasal dayanağının oluşturulması yaklaşık yüzyıl almıştır (Seviç, 2015: 106).</w:t>
      </w:r>
      <w:r w:rsidR="006A2C59">
        <w:rPr>
          <w:rFonts w:ascii="Times New Roman" w:hAnsi="Times New Roman" w:cs="Times New Roman"/>
          <w:sz w:val="24"/>
          <w:szCs w:val="24"/>
        </w:rPr>
        <w:t xml:space="preserve"> Nitekim </w:t>
      </w:r>
      <w:r>
        <w:rPr>
          <w:rFonts w:ascii="Times New Roman" w:hAnsi="Times New Roman" w:cs="Times New Roman"/>
          <w:sz w:val="24"/>
          <w:szCs w:val="24"/>
        </w:rPr>
        <w:t>1809 yılına gelindiğinde</w:t>
      </w:r>
      <w:r w:rsidR="00DD01A9">
        <w:rPr>
          <w:rFonts w:ascii="Times New Roman" w:hAnsi="Times New Roman" w:cs="Times New Roman"/>
          <w:sz w:val="24"/>
          <w:szCs w:val="24"/>
        </w:rPr>
        <w:t xml:space="preserve"> </w:t>
      </w:r>
      <w:r w:rsidR="00823078">
        <w:rPr>
          <w:rFonts w:ascii="Times New Roman" w:hAnsi="Times New Roman" w:cs="Times New Roman"/>
          <w:sz w:val="24"/>
          <w:szCs w:val="24"/>
        </w:rPr>
        <w:t xml:space="preserve">ombudsman kurumu İsveç Anayasası’nda düzenlenerek anayasal bir kurum niteliğini kazanmıştır (Mutta, 2005: 65). 1809 Anayasası ile birlikte, kuvvetler ayrılığı ilkesi bağlamında, yasama ve yürütme erklerine </w:t>
      </w:r>
      <w:r w:rsidR="00DA7896">
        <w:rPr>
          <w:rFonts w:ascii="Times New Roman" w:hAnsi="Times New Roman" w:cs="Times New Roman"/>
          <w:sz w:val="24"/>
          <w:szCs w:val="24"/>
        </w:rPr>
        <w:t xml:space="preserve">karşılıklı olarak </w:t>
      </w:r>
      <w:r w:rsidR="00823078">
        <w:rPr>
          <w:rFonts w:ascii="Times New Roman" w:hAnsi="Times New Roman" w:cs="Times New Roman"/>
          <w:sz w:val="24"/>
          <w:szCs w:val="24"/>
        </w:rPr>
        <w:t>bazı denetim mekanizmaları sağlanıyordu. Bu bağlamda Parlamento</w:t>
      </w:r>
      <w:r w:rsidR="006A2C59">
        <w:rPr>
          <w:rFonts w:ascii="Times New Roman" w:hAnsi="Times New Roman" w:cs="Times New Roman"/>
          <w:sz w:val="24"/>
          <w:szCs w:val="24"/>
        </w:rPr>
        <w:t>’</w:t>
      </w:r>
      <w:r w:rsidR="00823078">
        <w:rPr>
          <w:rFonts w:ascii="Times New Roman" w:hAnsi="Times New Roman" w:cs="Times New Roman"/>
          <w:sz w:val="24"/>
          <w:szCs w:val="24"/>
        </w:rPr>
        <w:t>nun elindeki en güçlü denetim mekanizması da Parlamento Ombudsmanı olmuştur (Karcı, 2010: 166).</w:t>
      </w:r>
      <w:r w:rsidR="009B70C4">
        <w:rPr>
          <w:rFonts w:ascii="Times New Roman" w:hAnsi="Times New Roman" w:cs="Times New Roman"/>
          <w:sz w:val="24"/>
          <w:szCs w:val="24"/>
        </w:rPr>
        <w:t xml:space="preserve"> Böylece Ombudsmanın Parlamento adına hareket ederek yürütme organını ve yürütmeye bağlı tüm kamu kurumlarını denetlemesi ilkesi kabul edilerek ülkede demokrasinin gelişmesine katkıda bulunulmuştur. Bu ilke İsveç’te yapılan sonraki anayasa değişikliklerinde de geliştirilerek, Ombudsman kurumu İsveç hukuk düzeninin ana kurumlarından birisi olarak kabul görmüştür (</w:t>
      </w:r>
      <w:r w:rsidR="00A56786">
        <w:rPr>
          <w:rFonts w:ascii="Times New Roman" w:hAnsi="Times New Roman" w:cs="Times New Roman"/>
          <w:sz w:val="24"/>
          <w:szCs w:val="24"/>
        </w:rPr>
        <w:t>Kalkışım</w:t>
      </w:r>
      <w:r w:rsidR="009B70C4">
        <w:rPr>
          <w:rFonts w:ascii="Times New Roman" w:hAnsi="Times New Roman" w:cs="Times New Roman"/>
          <w:sz w:val="24"/>
          <w:szCs w:val="24"/>
        </w:rPr>
        <w:t>, 2016: 39).</w:t>
      </w:r>
      <w:r w:rsidR="007C2BE1">
        <w:rPr>
          <w:rFonts w:ascii="Times New Roman" w:hAnsi="Times New Roman" w:cs="Times New Roman"/>
          <w:sz w:val="24"/>
          <w:szCs w:val="24"/>
        </w:rPr>
        <w:t xml:space="preserve"> </w:t>
      </w:r>
    </w:p>
    <w:p w14:paraId="20378505" w14:textId="370F7E7D" w:rsidR="007C2BE1" w:rsidRDefault="007C2BE1" w:rsidP="00DD01A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1809 tarihli İsveç Anayasası </w:t>
      </w:r>
      <w:r w:rsidR="006A2C59">
        <w:rPr>
          <w:rFonts w:ascii="Times New Roman" w:hAnsi="Times New Roman" w:cs="Times New Roman"/>
          <w:sz w:val="24"/>
          <w:szCs w:val="24"/>
        </w:rPr>
        <w:t>yüz altmış beş</w:t>
      </w:r>
      <w:r>
        <w:rPr>
          <w:rFonts w:ascii="Times New Roman" w:hAnsi="Times New Roman" w:cs="Times New Roman"/>
          <w:sz w:val="24"/>
          <w:szCs w:val="24"/>
        </w:rPr>
        <w:t xml:space="preserve"> yıl sonra yürürlükten kaldırılarak 1974 tarihli İsveç Anayasası ile vatandaşlara daha fazla kişisel hak ve özgürlük tanınmıştır. Ombudsmanlığın kurulduğu tarihten 1915 yılına kadar İsveç’te sivil ve askeri konulardaki şikayetleri çözmekle görevli tek ombudsman bulunuyordu. Birinci Dünya Savaşı’nın ardından ise sadece askeri işlerle ilgilecek başka bir ombudsmana ihtiyaç duyulmuştur. İsveç’te insan haklarına ili</w:t>
      </w:r>
      <w:r w:rsidR="006A2C59">
        <w:rPr>
          <w:rFonts w:ascii="Times New Roman" w:hAnsi="Times New Roman" w:cs="Times New Roman"/>
          <w:sz w:val="24"/>
          <w:szCs w:val="24"/>
        </w:rPr>
        <w:t>şkin ilk hukuki düzenlemeler on dördüncü y</w:t>
      </w:r>
      <w:r>
        <w:rPr>
          <w:rFonts w:ascii="Times New Roman" w:hAnsi="Times New Roman" w:cs="Times New Roman"/>
          <w:sz w:val="24"/>
          <w:szCs w:val="24"/>
        </w:rPr>
        <w:t>üzyılda</w:t>
      </w:r>
      <w:r w:rsidR="006A2C59">
        <w:rPr>
          <w:rFonts w:ascii="Times New Roman" w:hAnsi="Times New Roman" w:cs="Times New Roman"/>
          <w:sz w:val="24"/>
          <w:szCs w:val="24"/>
        </w:rPr>
        <w:t>n itibaren</w:t>
      </w:r>
      <w:r>
        <w:rPr>
          <w:rFonts w:ascii="Times New Roman" w:hAnsi="Times New Roman" w:cs="Times New Roman"/>
          <w:sz w:val="24"/>
          <w:szCs w:val="24"/>
        </w:rPr>
        <w:t xml:space="preserve"> yapılmaya başla</w:t>
      </w:r>
      <w:r w:rsidR="006A2C59">
        <w:rPr>
          <w:rFonts w:ascii="Times New Roman" w:hAnsi="Times New Roman" w:cs="Times New Roman"/>
          <w:sz w:val="24"/>
          <w:szCs w:val="24"/>
        </w:rPr>
        <w:t>n</w:t>
      </w:r>
      <w:r>
        <w:rPr>
          <w:rFonts w:ascii="Times New Roman" w:hAnsi="Times New Roman" w:cs="Times New Roman"/>
          <w:sz w:val="24"/>
          <w:szCs w:val="24"/>
        </w:rPr>
        <w:t>mıştır. İsveç’te zaman içerisinde ombudsmanlık türleri artarak ombudsmanlık sistemi de güçlenmiştir (Yıldırım, 2016: 60-61).</w:t>
      </w:r>
    </w:p>
    <w:p w14:paraId="77DF976B" w14:textId="05578048" w:rsidR="00B94025" w:rsidRDefault="00B94025" w:rsidP="00DD01A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İsveç’te 1967 yılına gelindiğinde Askeri Ombudsmanlık Ofisi (MO) kaldırıl</w:t>
      </w:r>
      <w:r w:rsidR="008A0123">
        <w:rPr>
          <w:rFonts w:ascii="Times New Roman" w:hAnsi="Times New Roman" w:cs="Times New Roman"/>
          <w:sz w:val="24"/>
          <w:szCs w:val="24"/>
        </w:rPr>
        <w:t>dı ve Parlamento Ombudsmanları</w:t>
      </w:r>
      <w:r>
        <w:rPr>
          <w:rFonts w:ascii="Times New Roman" w:hAnsi="Times New Roman" w:cs="Times New Roman"/>
          <w:sz w:val="24"/>
          <w:szCs w:val="24"/>
        </w:rPr>
        <w:t xml:space="preserve"> (</w:t>
      </w:r>
      <w:r w:rsidR="00EA1D9A">
        <w:rPr>
          <w:rFonts w:ascii="Times New Roman" w:hAnsi="Times New Roman" w:cs="Times New Roman"/>
          <w:sz w:val="24"/>
          <w:szCs w:val="24"/>
        </w:rPr>
        <w:t xml:space="preserve">JO) üçe çıkarıldı </w:t>
      </w:r>
      <w:r w:rsidR="00EA1D9A" w:rsidRPr="00780C74">
        <w:rPr>
          <w:rFonts w:ascii="Times New Roman" w:hAnsi="Times New Roman" w:cs="Times New Roman"/>
          <w:color w:val="000000" w:themeColor="text1"/>
          <w:sz w:val="24"/>
          <w:szCs w:val="24"/>
        </w:rPr>
        <w:t>(</w:t>
      </w:r>
      <w:hyperlink r:id="rId14" w:history="1">
        <w:r w:rsidR="0054561E" w:rsidRPr="00780C74">
          <w:rPr>
            <w:rStyle w:val="Kpr"/>
            <w:rFonts w:ascii="Times New Roman" w:hAnsi="Times New Roman" w:cs="Times New Roman"/>
            <w:color w:val="000000" w:themeColor="text1"/>
            <w:sz w:val="24"/>
            <w:szCs w:val="24"/>
            <w:u w:val="none"/>
          </w:rPr>
          <w:t>http://www.jo.se/en/About-Jo/History/</w:t>
        </w:r>
      </w:hyperlink>
      <w:r w:rsidR="0054561E" w:rsidRPr="00780C74">
        <w:rPr>
          <w:rFonts w:ascii="Times New Roman" w:hAnsi="Times New Roman" w:cs="Times New Roman"/>
          <w:color w:val="000000" w:themeColor="text1"/>
          <w:sz w:val="24"/>
          <w:szCs w:val="24"/>
        </w:rPr>
        <w:t xml:space="preserve">, </w:t>
      </w:r>
      <w:r w:rsidR="00207578">
        <w:rPr>
          <w:rFonts w:ascii="Times New Roman" w:hAnsi="Times New Roman" w:cs="Times New Roman"/>
          <w:color w:val="000000" w:themeColor="text1"/>
          <w:sz w:val="24"/>
          <w:szCs w:val="24"/>
        </w:rPr>
        <w:t>2013</w:t>
      </w:r>
      <w:r w:rsidR="00EA1D9A">
        <w:rPr>
          <w:rFonts w:ascii="Times New Roman" w:hAnsi="Times New Roman" w:cs="Times New Roman"/>
          <w:sz w:val="24"/>
          <w:szCs w:val="24"/>
        </w:rPr>
        <w:t>)</w:t>
      </w:r>
      <w:r w:rsidR="0054561E">
        <w:rPr>
          <w:rFonts w:ascii="Times New Roman" w:hAnsi="Times New Roman" w:cs="Times New Roman"/>
          <w:sz w:val="24"/>
          <w:szCs w:val="24"/>
        </w:rPr>
        <w:t xml:space="preserve">. İsveç’te 1968 tarihinden itibaren üç ombudsmandan oluşan heyet eşit şartlar altında görevlerini ifa etmişlerdir. 1975 yılında ise üç olan ombudsman sayısı dörde çıkarılmış ve içlerinden birisi Baş Ombudsman olarak belirlenmiştir. 1986 yılında ise Baş Ombudsmanın rolü diğer ombudsmanlara göre daha üstün duruma getirilmiştir. Fakat bu konudaki tartışmalar nedeniyle Ombudsmanların heyet halinde çalışmasından vazgeçilerek, ombudsmanların herbiri için farklı görev alanları belirlenmiştir (Tortop, </w:t>
      </w:r>
      <w:r w:rsidR="0054561E">
        <w:rPr>
          <w:rFonts w:ascii="Times New Roman" w:hAnsi="Times New Roman" w:cs="Times New Roman"/>
          <w:sz w:val="24"/>
          <w:szCs w:val="24"/>
        </w:rPr>
        <w:lastRenderedPageBreak/>
        <w:t>1998: 8).</w:t>
      </w:r>
      <w:r w:rsidR="00FB6D70">
        <w:rPr>
          <w:rFonts w:ascii="Times New Roman" w:hAnsi="Times New Roman" w:cs="Times New Roman"/>
          <w:sz w:val="24"/>
          <w:szCs w:val="24"/>
        </w:rPr>
        <w:t xml:space="preserve"> Ombudsmanın tüm idare ve yargı mercilerini kamu adına denetleme ve dava açabilme yetkisi bulunuyordu. Ombudsmanın sayısının 1975 yılından itibaren dörde çıkarılmasındaki neden 1957 yılından itibaren mahalli idarelerin</w:t>
      </w:r>
      <w:r w:rsidR="008A0123">
        <w:rPr>
          <w:rFonts w:ascii="Times New Roman" w:hAnsi="Times New Roman" w:cs="Times New Roman"/>
          <w:sz w:val="24"/>
          <w:szCs w:val="24"/>
        </w:rPr>
        <w:t xml:space="preserve"> </w:t>
      </w:r>
      <w:r w:rsidR="00FB6D70">
        <w:rPr>
          <w:rFonts w:ascii="Times New Roman" w:hAnsi="Times New Roman" w:cs="Times New Roman"/>
          <w:sz w:val="24"/>
          <w:szCs w:val="24"/>
        </w:rPr>
        <w:t xml:space="preserve">de ombudsmanın görev alanına dahil edilmesidir (Fendoğlu, 2011: 60). </w:t>
      </w:r>
    </w:p>
    <w:p w14:paraId="324F49FC" w14:textId="46952DF0" w:rsidR="00FB6D70" w:rsidRDefault="006B1726" w:rsidP="00DD01A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Bugün İsveç’te devlet eşitlik ilkerine dayanan geniş bir alanda refah devleti olarak nitelendirilebilecek özelliklere sahipti</w:t>
      </w:r>
      <w:r w:rsidR="00C06CF9">
        <w:rPr>
          <w:rFonts w:ascii="Times New Roman" w:hAnsi="Times New Roman" w:cs="Times New Roman"/>
          <w:sz w:val="24"/>
          <w:szCs w:val="24"/>
        </w:rPr>
        <w:t xml:space="preserve">r. Bu bağlamda İsveç günümüzde Ombudsmanlık Kurumu sayesinde </w:t>
      </w:r>
      <w:r>
        <w:rPr>
          <w:rFonts w:ascii="Times New Roman" w:hAnsi="Times New Roman" w:cs="Times New Roman"/>
          <w:sz w:val="24"/>
          <w:szCs w:val="24"/>
        </w:rPr>
        <w:t xml:space="preserve">vatandaşlarının hak ve özgürlüklerini korurken; refah devleti özelliklerini taşıması sebebiyle de sağlık, eğitim, iş güvencesi, çocuk ve yaşlı bakımı gibi önlemlerin en üst seviyede olduğu bir ülkedir. Bu şekildeki devlet yapılanması </w:t>
      </w:r>
      <w:r w:rsidR="00C06CF9">
        <w:rPr>
          <w:rFonts w:ascii="Times New Roman" w:hAnsi="Times New Roman" w:cs="Times New Roman"/>
          <w:sz w:val="24"/>
          <w:szCs w:val="24"/>
        </w:rPr>
        <w:t>sayesinde İsveç’te sosyal güvenlikle alakalı neredeyse her alanda bir O</w:t>
      </w:r>
      <w:r>
        <w:rPr>
          <w:rFonts w:ascii="Times New Roman" w:hAnsi="Times New Roman" w:cs="Times New Roman"/>
          <w:sz w:val="24"/>
          <w:szCs w:val="24"/>
        </w:rPr>
        <w:t xml:space="preserve">mbudsmanlık kurulduğu gözlemlenmektedir (Parlak ve Doğan, 2019: 146). </w:t>
      </w:r>
    </w:p>
    <w:p w14:paraId="7900FC58" w14:textId="0CF6C74B" w:rsidR="00DD01A9" w:rsidRDefault="007C2BE1" w:rsidP="00DD01A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14:paraId="1F096583" w14:textId="605977B8" w:rsidR="007C2BE1" w:rsidRPr="006B1726" w:rsidRDefault="00632037" w:rsidP="00EA79F5">
      <w:pPr>
        <w:pStyle w:val="Balk1"/>
        <w:spacing w:line="360" w:lineRule="auto"/>
        <w:ind w:left="0" w:firstLine="708"/>
      </w:pPr>
      <w:bookmarkStart w:id="157" w:name="_Toc44418021"/>
      <w:r>
        <w:t>2.1.2. Atanma</w:t>
      </w:r>
      <w:r w:rsidR="006B1726">
        <w:t xml:space="preserve"> ve Statü</w:t>
      </w:r>
      <w:bookmarkEnd w:id="157"/>
    </w:p>
    <w:p w14:paraId="62E8D906" w14:textId="1C3F132F" w:rsidR="005428D1" w:rsidRDefault="00EC7948" w:rsidP="00EA79F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İsveç Ombudsmanı ülked</w:t>
      </w:r>
      <w:r w:rsidR="005401E9">
        <w:rPr>
          <w:rFonts w:ascii="Times New Roman" w:hAnsi="Times New Roman" w:cs="Times New Roman"/>
          <w:sz w:val="24"/>
          <w:szCs w:val="24"/>
        </w:rPr>
        <w:t>eki genel seçimlerden sonraki on</w:t>
      </w:r>
      <w:r w:rsidR="00780C74">
        <w:rPr>
          <w:rFonts w:ascii="Times New Roman" w:hAnsi="Times New Roman" w:cs="Times New Roman"/>
          <w:sz w:val="24"/>
          <w:szCs w:val="24"/>
        </w:rPr>
        <w:t xml:space="preserve"> </w:t>
      </w:r>
      <w:r w:rsidR="005401E9">
        <w:rPr>
          <w:rFonts w:ascii="Times New Roman" w:hAnsi="Times New Roman" w:cs="Times New Roman"/>
          <w:sz w:val="24"/>
          <w:szCs w:val="24"/>
        </w:rPr>
        <w:t>beş</w:t>
      </w:r>
      <w:r>
        <w:rPr>
          <w:rFonts w:ascii="Times New Roman" w:hAnsi="Times New Roman" w:cs="Times New Roman"/>
          <w:sz w:val="24"/>
          <w:szCs w:val="24"/>
        </w:rPr>
        <w:t xml:space="preserve"> gün içerisinde Parlamento (Riksdag)’nun h</w:t>
      </w:r>
      <w:r w:rsidR="005401E9">
        <w:rPr>
          <w:rFonts w:ascii="Times New Roman" w:hAnsi="Times New Roman" w:cs="Times New Roman"/>
          <w:sz w:val="24"/>
          <w:szCs w:val="24"/>
        </w:rPr>
        <w:t>er iki kanadından gelen yirmi dörder kişiden oluşan kırk sekiz</w:t>
      </w:r>
      <w:r>
        <w:rPr>
          <w:rFonts w:ascii="Times New Roman" w:hAnsi="Times New Roman" w:cs="Times New Roman"/>
          <w:sz w:val="24"/>
          <w:szCs w:val="24"/>
        </w:rPr>
        <w:t xml:space="preserve"> kişilik bir kur</w:t>
      </w:r>
      <w:r w:rsidR="00824CDF">
        <w:rPr>
          <w:rFonts w:ascii="Times New Roman" w:hAnsi="Times New Roman" w:cs="Times New Roman"/>
          <w:sz w:val="24"/>
          <w:szCs w:val="24"/>
        </w:rPr>
        <w:t>ul tarafından</w:t>
      </w:r>
      <w:r>
        <w:rPr>
          <w:rFonts w:ascii="Times New Roman" w:hAnsi="Times New Roman" w:cs="Times New Roman"/>
          <w:sz w:val="24"/>
          <w:szCs w:val="24"/>
        </w:rPr>
        <w:t xml:space="preserve"> seçilmekte ve Riksdag adına atanmaktadır (Kılavuz vd., 2003: 55).</w:t>
      </w:r>
      <w:r w:rsidR="005401E9">
        <w:rPr>
          <w:rFonts w:ascii="Times New Roman" w:hAnsi="Times New Roman" w:cs="Times New Roman"/>
          <w:sz w:val="24"/>
          <w:szCs w:val="24"/>
        </w:rPr>
        <w:t xml:space="preserve"> </w:t>
      </w:r>
      <w:r w:rsidR="001D3656">
        <w:rPr>
          <w:rFonts w:ascii="Times New Roman" w:hAnsi="Times New Roman" w:cs="Times New Roman"/>
          <w:sz w:val="24"/>
          <w:szCs w:val="24"/>
        </w:rPr>
        <w:t>Riksdag Yasası'nın 13</w:t>
      </w:r>
      <w:r w:rsidR="008A0123">
        <w:rPr>
          <w:rFonts w:ascii="Times New Roman" w:hAnsi="Times New Roman" w:cs="Times New Roman"/>
          <w:sz w:val="24"/>
          <w:szCs w:val="24"/>
        </w:rPr>
        <w:t>.</w:t>
      </w:r>
      <w:r w:rsidR="001D3656">
        <w:rPr>
          <w:rFonts w:ascii="Times New Roman" w:hAnsi="Times New Roman" w:cs="Times New Roman"/>
          <w:sz w:val="24"/>
          <w:szCs w:val="24"/>
        </w:rPr>
        <w:t xml:space="preserve"> maddesine göre, dört Ombudsman seçilir. Bunlardan biri </w:t>
      </w:r>
      <w:r w:rsidR="001D3656" w:rsidRPr="001D3656">
        <w:rPr>
          <w:rFonts w:ascii="Times New Roman" w:hAnsi="Times New Roman" w:cs="Times New Roman"/>
          <w:sz w:val="24"/>
          <w:szCs w:val="24"/>
        </w:rPr>
        <w:t>Baş Parlamento Ombudsm</w:t>
      </w:r>
      <w:r w:rsidR="001D3656">
        <w:rPr>
          <w:rFonts w:ascii="Times New Roman" w:hAnsi="Times New Roman" w:cs="Times New Roman"/>
          <w:sz w:val="24"/>
          <w:szCs w:val="24"/>
        </w:rPr>
        <w:t>anı</w:t>
      </w:r>
      <w:r w:rsidR="008A0123">
        <w:rPr>
          <w:rFonts w:ascii="Times New Roman" w:hAnsi="Times New Roman" w:cs="Times New Roman"/>
          <w:sz w:val="24"/>
          <w:szCs w:val="24"/>
        </w:rPr>
        <w:t>,</w:t>
      </w:r>
      <w:r w:rsidR="001D3656">
        <w:rPr>
          <w:rFonts w:ascii="Times New Roman" w:hAnsi="Times New Roman" w:cs="Times New Roman"/>
          <w:sz w:val="24"/>
          <w:szCs w:val="24"/>
        </w:rPr>
        <w:t xml:space="preserve"> diğer üç tanesi ise Parlamento Ombudsmanlarıdır. </w:t>
      </w:r>
      <w:r w:rsidR="001D3656" w:rsidRPr="001D3656">
        <w:rPr>
          <w:rFonts w:ascii="Times New Roman" w:hAnsi="Times New Roman" w:cs="Times New Roman"/>
          <w:sz w:val="24"/>
          <w:szCs w:val="24"/>
        </w:rPr>
        <w:t xml:space="preserve"> Buna ek olarak, bir veya daha fazl</w:t>
      </w:r>
      <w:r w:rsidR="001D3656">
        <w:rPr>
          <w:rFonts w:ascii="Times New Roman" w:hAnsi="Times New Roman" w:cs="Times New Roman"/>
          <w:sz w:val="24"/>
          <w:szCs w:val="24"/>
        </w:rPr>
        <w:t xml:space="preserve">a Ombudsman Yardımcısı belirlenebilir </w:t>
      </w:r>
      <w:r w:rsidR="001D3656" w:rsidRPr="00780C74">
        <w:rPr>
          <w:rFonts w:ascii="Times New Roman" w:hAnsi="Times New Roman" w:cs="Times New Roman"/>
          <w:sz w:val="24"/>
          <w:szCs w:val="24"/>
        </w:rPr>
        <w:t>(</w:t>
      </w:r>
      <w:hyperlink r:id="rId15" w:history="1">
        <w:r w:rsidR="001D3656" w:rsidRPr="00780C74">
          <w:rPr>
            <w:rStyle w:val="Kpr"/>
            <w:rFonts w:ascii="Times New Roman" w:hAnsi="Times New Roman" w:cs="Times New Roman"/>
            <w:color w:val="000000" w:themeColor="text1"/>
            <w:sz w:val="24"/>
            <w:szCs w:val="24"/>
            <w:u w:val="none"/>
          </w:rPr>
          <w:t>https://www.jo.se/en/About-JO/Legal-basis/Instructions/</w:t>
        </w:r>
      </w:hyperlink>
      <w:r w:rsidR="001D3656" w:rsidRPr="00780C74">
        <w:rPr>
          <w:rFonts w:ascii="Times New Roman" w:hAnsi="Times New Roman" w:cs="Times New Roman"/>
          <w:color w:val="000000" w:themeColor="text1"/>
          <w:sz w:val="24"/>
          <w:szCs w:val="24"/>
        </w:rPr>
        <w:t>,</w:t>
      </w:r>
      <w:r w:rsidR="001D3656">
        <w:rPr>
          <w:rFonts w:ascii="Times New Roman" w:hAnsi="Times New Roman" w:cs="Times New Roman"/>
          <w:sz w:val="24"/>
          <w:szCs w:val="24"/>
        </w:rPr>
        <w:t xml:space="preserve"> 2018). </w:t>
      </w:r>
      <w:r w:rsidR="00401A38">
        <w:rPr>
          <w:rFonts w:ascii="Times New Roman" w:hAnsi="Times New Roman" w:cs="Times New Roman"/>
          <w:sz w:val="24"/>
          <w:szCs w:val="24"/>
        </w:rPr>
        <w:t>Ombudsmanın seçimi için oybirliği şarttır. Ombudsman hukuki danışman n</w:t>
      </w:r>
      <w:r w:rsidR="007F0E28">
        <w:rPr>
          <w:rFonts w:ascii="Times New Roman" w:hAnsi="Times New Roman" w:cs="Times New Roman"/>
          <w:sz w:val="24"/>
          <w:szCs w:val="24"/>
        </w:rPr>
        <w:t>iteliğine sahiptir. Ombudsman yardımcısı seçilmesindeki amaç,</w:t>
      </w:r>
      <w:r w:rsidR="00401A38">
        <w:rPr>
          <w:rFonts w:ascii="Times New Roman" w:hAnsi="Times New Roman" w:cs="Times New Roman"/>
          <w:sz w:val="24"/>
          <w:szCs w:val="24"/>
        </w:rPr>
        <w:t xml:space="preserve"> gerekli olan durumlarda Ombudsmanın görevlerini </w:t>
      </w:r>
      <w:r w:rsidR="007F0E28">
        <w:rPr>
          <w:rFonts w:ascii="Times New Roman" w:hAnsi="Times New Roman" w:cs="Times New Roman"/>
          <w:sz w:val="24"/>
          <w:szCs w:val="24"/>
        </w:rPr>
        <w:t>yerine getirmesini kolaylaştırmaktır</w:t>
      </w:r>
      <w:r w:rsidR="00401A38">
        <w:rPr>
          <w:rFonts w:ascii="Times New Roman" w:hAnsi="Times New Roman" w:cs="Times New Roman"/>
          <w:sz w:val="24"/>
          <w:szCs w:val="24"/>
        </w:rPr>
        <w:t>. Ombudsmanın görev süresi parlamentonun</w:t>
      </w:r>
      <w:r w:rsidR="00DD5DFC">
        <w:rPr>
          <w:rFonts w:ascii="Times New Roman" w:hAnsi="Times New Roman" w:cs="Times New Roman"/>
          <w:sz w:val="24"/>
          <w:szCs w:val="24"/>
        </w:rPr>
        <w:t xml:space="preserve"> da</w:t>
      </w:r>
      <w:r w:rsidR="00401A38">
        <w:rPr>
          <w:rFonts w:ascii="Times New Roman" w:hAnsi="Times New Roman" w:cs="Times New Roman"/>
          <w:sz w:val="24"/>
          <w:szCs w:val="24"/>
        </w:rPr>
        <w:t xml:space="preserve"> görev süresi olan dört yıldır. Ombudsmanın tekrardan seçilmesi imkanı vardır. Ombudsmanın maaşı</w:t>
      </w:r>
      <w:r w:rsidR="008A0123">
        <w:rPr>
          <w:rFonts w:ascii="Times New Roman" w:hAnsi="Times New Roman" w:cs="Times New Roman"/>
          <w:sz w:val="24"/>
          <w:szCs w:val="24"/>
        </w:rPr>
        <w:t>,</w:t>
      </w:r>
      <w:r w:rsidR="00401A38">
        <w:rPr>
          <w:rFonts w:ascii="Times New Roman" w:hAnsi="Times New Roman" w:cs="Times New Roman"/>
          <w:sz w:val="24"/>
          <w:szCs w:val="24"/>
        </w:rPr>
        <w:t xml:space="preserve"> Yüksek Mahkeme üyelerinin</w:t>
      </w:r>
      <w:r w:rsidR="00824CDF">
        <w:rPr>
          <w:rFonts w:ascii="Times New Roman" w:hAnsi="Times New Roman" w:cs="Times New Roman"/>
          <w:sz w:val="24"/>
          <w:szCs w:val="24"/>
        </w:rPr>
        <w:t xml:space="preserve"> maaşlarına göre daha fazladır</w:t>
      </w:r>
      <w:r w:rsidR="00060868">
        <w:rPr>
          <w:rFonts w:ascii="Times New Roman" w:hAnsi="Times New Roman" w:cs="Times New Roman"/>
          <w:sz w:val="24"/>
          <w:szCs w:val="24"/>
        </w:rPr>
        <w:t xml:space="preserve"> </w:t>
      </w:r>
      <w:r w:rsidR="008A0123">
        <w:rPr>
          <w:rFonts w:ascii="Times New Roman" w:hAnsi="Times New Roman" w:cs="Times New Roman"/>
          <w:sz w:val="24"/>
          <w:szCs w:val="24"/>
        </w:rPr>
        <w:t xml:space="preserve">                                 </w:t>
      </w:r>
      <w:r w:rsidR="00060868">
        <w:rPr>
          <w:rFonts w:ascii="Times New Roman" w:hAnsi="Times New Roman" w:cs="Times New Roman"/>
          <w:sz w:val="24"/>
          <w:szCs w:val="24"/>
        </w:rPr>
        <w:t xml:space="preserve">(Tortop vd., 2010: 134). </w:t>
      </w:r>
    </w:p>
    <w:p w14:paraId="07CC9BF5" w14:textId="0E0FB4F8" w:rsidR="00060868" w:rsidRDefault="005428D1" w:rsidP="005401E9">
      <w:pPr>
        <w:autoSpaceDE w:val="0"/>
        <w:autoSpaceDN w:val="0"/>
        <w:adjustRightInd w:val="0"/>
        <w:spacing w:after="0" w:line="360" w:lineRule="auto"/>
        <w:ind w:firstLine="709"/>
        <w:jc w:val="both"/>
        <w:rPr>
          <w:rFonts w:ascii="Times New Roman" w:hAnsi="Times New Roman" w:cs="Times New Roman"/>
          <w:sz w:val="24"/>
          <w:szCs w:val="24"/>
        </w:rPr>
      </w:pPr>
      <w:r w:rsidRPr="005428D1">
        <w:rPr>
          <w:rFonts w:ascii="Times New Roman" w:hAnsi="Times New Roman" w:cs="Times New Roman"/>
          <w:sz w:val="24"/>
          <w:szCs w:val="24"/>
        </w:rPr>
        <w:t>İsveç Anayasası’na göre Ombudsman toplum içerisinde saygınlığı bulunan ve asgari seviyede hukuk bilgisi bulunan kişiler arasından seçilmelidir. Parlamento</w:t>
      </w:r>
      <w:r w:rsidR="006A2C59">
        <w:rPr>
          <w:rFonts w:ascii="Times New Roman" w:hAnsi="Times New Roman" w:cs="Times New Roman"/>
          <w:sz w:val="24"/>
          <w:szCs w:val="24"/>
        </w:rPr>
        <w:t xml:space="preserve"> </w:t>
      </w:r>
      <w:r w:rsidR="00DD5DFC">
        <w:rPr>
          <w:rFonts w:ascii="Times New Roman" w:hAnsi="Times New Roman" w:cs="Times New Roman"/>
          <w:sz w:val="24"/>
          <w:szCs w:val="24"/>
        </w:rPr>
        <w:t>da</w:t>
      </w:r>
      <w:r w:rsidRPr="005428D1">
        <w:rPr>
          <w:rFonts w:ascii="Times New Roman" w:hAnsi="Times New Roman" w:cs="Times New Roman"/>
          <w:sz w:val="24"/>
          <w:szCs w:val="24"/>
        </w:rPr>
        <w:t xml:space="preserve"> anayasaya uygun hareket ederek, siyasi ve ideolojik görüşlerden uzak kalarak; genellikle tanınmış ve saygı gören hukukçular </w:t>
      </w:r>
      <w:r w:rsidR="00C06CF9">
        <w:rPr>
          <w:rFonts w:ascii="Times New Roman" w:hAnsi="Times New Roman" w:cs="Times New Roman"/>
          <w:sz w:val="24"/>
          <w:szCs w:val="24"/>
        </w:rPr>
        <w:t xml:space="preserve">arasından Ombudsmanı seçmiştir </w:t>
      </w:r>
      <w:r w:rsidRPr="005428D1">
        <w:rPr>
          <w:rFonts w:ascii="Times New Roman" w:hAnsi="Times New Roman" w:cs="Times New Roman"/>
          <w:sz w:val="24"/>
          <w:szCs w:val="24"/>
        </w:rPr>
        <w:t>(Özden, 2005: 54).</w:t>
      </w:r>
      <w:r w:rsidR="00C06CF9">
        <w:rPr>
          <w:rFonts w:ascii="Times New Roman" w:hAnsi="Times New Roman" w:cs="Times New Roman"/>
          <w:sz w:val="24"/>
          <w:szCs w:val="24"/>
        </w:rPr>
        <w:t xml:space="preserve"> O</w:t>
      </w:r>
      <w:r w:rsidR="00A8345C">
        <w:rPr>
          <w:rFonts w:ascii="Times New Roman" w:hAnsi="Times New Roman" w:cs="Times New Roman"/>
          <w:sz w:val="24"/>
          <w:szCs w:val="24"/>
        </w:rPr>
        <w:t xml:space="preserve">mbudsman olacak kişilerin hukuk eğitimi alması şartı </w:t>
      </w:r>
      <w:r w:rsidR="00C06CF9">
        <w:rPr>
          <w:rFonts w:ascii="Times New Roman" w:hAnsi="Times New Roman" w:cs="Times New Roman"/>
          <w:sz w:val="24"/>
          <w:szCs w:val="24"/>
        </w:rPr>
        <w:t xml:space="preserve">1974 yılında </w:t>
      </w:r>
      <w:r w:rsidR="00A8345C">
        <w:rPr>
          <w:rFonts w:ascii="Times New Roman" w:hAnsi="Times New Roman" w:cs="Times New Roman"/>
          <w:sz w:val="24"/>
          <w:szCs w:val="24"/>
        </w:rPr>
        <w:t>kaldırılmıştır (Parlak ve Doğan, 2016: 41).</w:t>
      </w:r>
    </w:p>
    <w:p w14:paraId="40DDD47F" w14:textId="19ABD7BE" w:rsidR="007C2BE1" w:rsidRDefault="009375E6" w:rsidP="005428D1">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1975 yılında, İsveç Parlamentosu, ombudsmanlık kurumuna ilişkin yeni bir düzenleme yapmıştır. Bu yeni düzenlemeye göre kurumun yönetimine getirilen dört ombudsmanın içerisinden biri </w:t>
      </w:r>
      <w:r w:rsidR="003C0DAB" w:rsidRPr="003C0DAB">
        <w:rPr>
          <w:rFonts w:ascii="Times New Roman" w:hAnsi="Times New Roman" w:cs="Times New Roman"/>
          <w:sz w:val="24"/>
          <w:szCs w:val="24"/>
        </w:rPr>
        <w:t>parlamento tarafından</w:t>
      </w:r>
      <w:r w:rsidR="003C0DAB">
        <w:rPr>
          <w:rFonts w:ascii="Times New Roman" w:hAnsi="Times New Roman" w:cs="Times New Roman"/>
          <w:sz w:val="24"/>
          <w:szCs w:val="24"/>
        </w:rPr>
        <w:t>,</w:t>
      </w:r>
      <w:r w:rsidR="003C0DAB" w:rsidRPr="003C0DAB">
        <w:rPr>
          <w:rFonts w:ascii="Times New Roman" w:hAnsi="Times New Roman" w:cs="Times New Roman"/>
          <w:sz w:val="24"/>
          <w:szCs w:val="24"/>
        </w:rPr>
        <w:t xml:space="preserve"> </w:t>
      </w:r>
      <w:r>
        <w:rPr>
          <w:rFonts w:ascii="Times New Roman" w:hAnsi="Times New Roman" w:cs="Times New Roman"/>
          <w:sz w:val="24"/>
          <w:szCs w:val="24"/>
        </w:rPr>
        <w:t>Baş Ombudsman seçi</w:t>
      </w:r>
      <w:r w:rsidR="003C0DAB">
        <w:rPr>
          <w:rFonts w:ascii="Times New Roman" w:hAnsi="Times New Roman" w:cs="Times New Roman"/>
          <w:sz w:val="24"/>
          <w:szCs w:val="24"/>
        </w:rPr>
        <w:t>lmektedir. Bu seçim sürecini, Parlamento</w:t>
      </w:r>
      <w:r>
        <w:rPr>
          <w:rFonts w:ascii="Times New Roman" w:hAnsi="Times New Roman" w:cs="Times New Roman"/>
          <w:sz w:val="24"/>
          <w:szCs w:val="24"/>
        </w:rPr>
        <w:t xml:space="preserve"> Anayasa Komisyonu düzenlemektedir (Demir, 2002: 130).</w:t>
      </w:r>
      <w:r w:rsidR="005428D1">
        <w:rPr>
          <w:rFonts w:ascii="Times New Roman" w:hAnsi="Times New Roman" w:cs="Times New Roman"/>
          <w:sz w:val="24"/>
          <w:szCs w:val="24"/>
        </w:rPr>
        <w:t xml:space="preserve"> </w:t>
      </w:r>
      <w:r w:rsidR="003C0DAB">
        <w:rPr>
          <w:rFonts w:ascii="Times New Roman" w:hAnsi="Times New Roman" w:cs="Times New Roman"/>
          <w:sz w:val="24"/>
          <w:szCs w:val="24"/>
        </w:rPr>
        <w:t>Baş Parlamento Ombudsmanı kurum için personel atamasından, kurum</w:t>
      </w:r>
      <w:r w:rsidR="00824CDF">
        <w:rPr>
          <w:rFonts w:ascii="Times New Roman" w:hAnsi="Times New Roman" w:cs="Times New Roman"/>
          <w:sz w:val="24"/>
          <w:szCs w:val="24"/>
        </w:rPr>
        <w:t>un yönetiminden, faaliyetlerin ana merkezlerinin tespitinden, diğer ombudsmanların çalışma alanlarının belirlenmesinden ve be</w:t>
      </w:r>
      <w:r w:rsidR="00DD5DFC">
        <w:rPr>
          <w:rFonts w:ascii="Times New Roman" w:hAnsi="Times New Roman" w:cs="Times New Roman"/>
          <w:sz w:val="24"/>
          <w:szCs w:val="24"/>
        </w:rPr>
        <w:t xml:space="preserve">nzer </w:t>
      </w:r>
      <w:r w:rsidR="003C0DAB">
        <w:rPr>
          <w:rFonts w:ascii="Times New Roman" w:hAnsi="Times New Roman" w:cs="Times New Roman"/>
          <w:sz w:val="24"/>
          <w:szCs w:val="24"/>
        </w:rPr>
        <w:t xml:space="preserve">başka </w:t>
      </w:r>
      <w:r w:rsidR="00DD5DFC">
        <w:rPr>
          <w:rFonts w:ascii="Times New Roman" w:hAnsi="Times New Roman" w:cs="Times New Roman"/>
          <w:sz w:val="24"/>
          <w:szCs w:val="24"/>
        </w:rPr>
        <w:t xml:space="preserve">görevlerin </w:t>
      </w:r>
      <w:r w:rsidR="00824CDF">
        <w:rPr>
          <w:rFonts w:ascii="Times New Roman" w:hAnsi="Times New Roman" w:cs="Times New Roman"/>
          <w:sz w:val="24"/>
          <w:szCs w:val="24"/>
        </w:rPr>
        <w:t>yerine getirilmes</w:t>
      </w:r>
      <w:r w:rsidR="008A0123">
        <w:rPr>
          <w:rFonts w:ascii="Times New Roman" w:hAnsi="Times New Roman" w:cs="Times New Roman"/>
          <w:sz w:val="24"/>
          <w:szCs w:val="24"/>
        </w:rPr>
        <w:t xml:space="preserve">inden sorumludur. Baş Ombudsman, </w:t>
      </w:r>
      <w:r w:rsidR="00824CDF">
        <w:rPr>
          <w:rFonts w:ascii="Times New Roman" w:hAnsi="Times New Roman" w:cs="Times New Roman"/>
          <w:sz w:val="24"/>
          <w:szCs w:val="24"/>
        </w:rPr>
        <w:t xml:space="preserve">diğer ombudsmanların inceleme </w:t>
      </w:r>
      <w:r w:rsidR="003C0DAB">
        <w:rPr>
          <w:rFonts w:ascii="Times New Roman" w:hAnsi="Times New Roman" w:cs="Times New Roman"/>
          <w:sz w:val="24"/>
          <w:szCs w:val="24"/>
        </w:rPr>
        <w:t>ve değerlendirmelerine müdahele edemez</w:t>
      </w:r>
      <w:r w:rsidR="00824CDF">
        <w:rPr>
          <w:rFonts w:ascii="Times New Roman" w:hAnsi="Times New Roman" w:cs="Times New Roman"/>
          <w:sz w:val="24"/>
          <w:szCs w:val="24"/>
        </w:rPr>
        <w:t xml:space="preserve">. Çünkü her </w:t>
      </w:r>
      <w:r w:rsidR="003C0DAB">
        <w:rPr>
          <w:rFonts w:ascii="Times New Roman" w:hAnsi="Times New Roman" w:cs="Times New Roman"/>
          <w:sz w:val="24"/>
          <w:szCs w:val="24"/>
        </w:rPr>
        <w:t xml:space="preserve">bir </w:t>
      </w:r>
      <w:r w:rsidR="00824CDF">
        <w:rPr>
          <w:rFonts w:ascii="Times New Roman" w:hAnsi="Times New Roman" w:cs="Times New Roman"/>
          <w:sz w:val="24"/>
          <w:szCs w:val="24"/>
        </w:rPr>
        <w:t xml:space="preserve">ombudsman </w:t>
      </w:r>
      <w:r w:rsidR="003C0DAB">
        <w:rPr>
          <w:rFonts w:ascii="Times New Roman" w:hAnsi="Times New Roman" w:cs="Times New Roman"/>
          <w:sz w:val="24"/>
          <w:szCs w:val="24"/>
        </w:rPr>
        <w:t>faaliyetlerinden dolayı yalnızca</w:t>
      </w:r>
      <w:r>
        <w:rPr>
          <w:rFonts w:ascii="Times New Roman" w:hAnsi="Times New Roman" w:cs="Times New Roman"/>
          <w:sz w:val="24"/>
          <w:szCs w:val="24"/>
        </w:rPr>
        <w:t xml:space="preserve"> parlamentoya karşı sorumludur. Baş</w:t>
      </w:r>
      <w:r w:rsidR="003C0DAB">
        <w:rPr>
          <w:rFonts w:ascii="Times New Roman" w:hAnsi="Times New Roman" w:cs="Times New Roman"/>
          <w:sz w:val="24"/>
          <w:szCs w:val="24"/>
        </w:rPr>
        <w:t xml:space="preserve"> ombudsmanın amacı kamu yönetimindeki düzensizliğin engellenmesi</w:t>
      </w:r>
      <w:r w:rsidRPr="00376FCA">
        <w:rPr>
          <w:rFonts w:ascii="Times New Roman" w:hAnsi="Times New Roman" w:cs="Times New Roman"/>
          <w:sz w:val="24"/>
          <w:szCs w:val="24"/>
        </w:rPr>
        <w:t xml:space="preserve"> </w:t>
      </w:r>
      <w:r w:rsidR="003C0DAB">
        <w:rPr>
          <w:rFonts w:ascii="Times New Roman" w:hAnsi="Times New Roman" w:cs="Times New Roman"/>
          <w:sz w:val="24"/>
          <w:szCs w:val="24"/>
        </w:rPr>
        <w:t>ve</w:t>
      </w:r>
      <w:r>
        <w:rPr>
          <w:rFonts w:ascii="Times New Roman" w:hAnsi="Times New Roman" w:cs="Times New Roman"/>
          <w:sz w:val="24"/>
          <w:szCs w:val="24"/>
        </w:rPr>
        <w:t xml:space="preserve"> ombudsmanlar</w:t>
      </w:r>
      <w:r w:rsidR="003C0DAB">
        <w:rPr>
          <w:rFonts w:ascii="Times New Roman" w:hAnsi="Times New Roman" w:cs="Times New Roman"/>
          <w:sz w:val="24"/>
          <w:szCs w:val="24"/>
        </w:rPr>
        <w:t>ın</w:t>
      </w:r>
      <w:r>
        <w:rPr>
          <w:rFonts w:ascii="Times New Roman" w:hAnsi="Times New Roman" w:cs="Times New Roman"/>
          <w:sz w:val="24"/>
          <w:szCs w:val="24"/>
        </w:rPr>
        <w:t xml:space="preserve"> arasınd</w:t>
      </w:r>
      <w:r w:rsidR="004968FC">
        <w:rPr>
          <w:rFonts w:ascii="Times New Roman" w:hAnsi="Times New Roman" w:cs="Times New Roman"/>
          <w:sz w:val="24"/>
          <w:szCs w:val="24"/>
        </w:rPr>
        <w:t>a koordinasyonun sağlanmasıdır</w:t>
      </w:r>
      <w:r w:rsidR="008A0123">
        <w:rPr>
          <w:rFonts w:ascii="Times New Roman" w:hAnsi="Times New Roman" w:cs="Times New Roman"/>
          <w:sz w:val="24"/>
          <w:szCs w:val="24"/>
        </w:rPr>
        <w:t xml:space="preserve"> </w:t>
      </w:r>
      <w:r w:rsidR="005428D1">
        <w:rPr>
          <w:rFonts w:ascii="Times New Roman" w:hAnsi="Times New Roman" w:cs="Times New Roman"/>
          <w:sz w:val="24"/>
          <w:szCs w:val="24"/>
        </w:rPr>
        <w:t>(Şahin, 2015: 47).</w:t>
      </w:r>
    </w:p>
    <w:p w14:paraId="302C9688" w14:textId="10F3EEBB" w:rsidR="00E86054" w:rsidRDefault="0039544C" w:rsidP="005428D1">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Parlamentonun dağılması O</w:t>
      </w:r>
      <w:r w:rsidR="00E86054">
        <w:rPr>
          <w:rFonts w:ascii="Times New Roman" w:hAnsi="Times New Roman" w:cs="Times New Roman"/>
          <w:sz w:val="24"/>
          <w:szCs w:val="24"/>
        </w:rPr>
        <w:t xml:space="preserve">mbudsmanın görev süresine etki etmez. </w:t>
      </w:r>
      <w:r>
        <w:rPr>
          <w:rFonts w:ascii="Times New Roman" w:hAnsi="Times New Roman" w:cs="Times New Roman"/>
          <w:sz w:val="24"/>
          <w:szCs w:val="24"/>
        </w:rPr>
        <w:t>O</w:t>
      </w:r>
      <w:r w:rsidR="00E86054">
        <w:rPr>
          <w:rFonts w:ascii="Times New Roman" w:hAnsi="Times New Roman" w:cs="Times New Roman"/>
          <w:sz w:val="24"/>
          <w:szCs w:val="24"/>
        </w:rPr>
        <w:t xml:space="preserve">mbudsman, </w:t>
      </w:r>
      <w:r w:rsidR="004968FC">
        <w:rPr>
          <w:rFonts w:ascii="Times New Roman" w:hAnsi="Times New Roman" w:cs="Times New Roman"/>
          <w:sz w:val="24"/>
          <w:szCs w:val="24"/>
        </w:rPr>
        <w:t xml:space="preserve">parlamento tarafından bu göreve seçildiği gibi </w:t>
      </w:r>
      <w:r w:rsidR="00E86054">
        <w:rPr>
          <w:rFonts w:ascii="Times New Roman" w:hAnsi="Times New Roman" w:cs="Times New Roman"/>
          <w:sz w:val="24"/>
          <w:szCs w:val="24"/>
        </w:rPr>
        <w:t>gerekli</w:t>
      </w:r>
      <w:r w:rsidR="004968FC">
        <w:rPr>
          <w:rFonts w:ascii="Times New Roman" w:hAnsi="Times New Roman" w:cs="Times New Roman"/>
          <w:sz w:val="24"/>
          <w:szCs w:val="24"/>
        </w:rPr>
        <w:t xml:space="preserve"> şartlar meydana geldiğinde,</w:t>
      </w:r>
      <w:r w:rsidR="00E86054">
        <w:rPr>
          <w:rFonts w:ascii="Times New Roman" w:hAnsi="Times New Roman" w:cs="Times New Roman"/>
          <w:sz w:val="24"/>
          <w:szCs w:val="24"/>
        </w:rPr>
        <w:t xml:space="preserve"> yine parlamento tarafından </w:t>
      </w:r>
      <w:r w:rsidR="004968FC">
        <w:rPr>
          <w:rFonts w:ascii="Times New Roman" w:hAnsi="Times New Roman" w:cs="Times New Roman"/>
          <w:sz w:val="24"/>
          <w:szCs w:val="24"/>
        </w:rPr>
        <w:t xml:space="preserve">da </w:t>
      </w:r>
      <w:r w:rsidR="00E86054">
        <w:rPr>
          <w:rFonts w:ascii="Times New Roman" w:hAnsi="Times New Roman" w:cs="Times New Roman"/>
          <w:sz w:val="24"/>
          <w:szCs w:val="24"/>
        </w:rPr>
        <w:t>görev</w:t>
      </w:r>
      <w:r w:rsidR="004968FC">
        <w:rPr>
          <w:rFonts w:ascii="Times New Roman" w:hAnsi="Times New Roman" w:cs="Times New Roman"/>
          <w:sz w:val="24"/>
          <w:szCs w:val="24"/>
        </w:rPr>
        <w:t>ine son verilebilir</w:t>
      </w:r>
      <w:r w:rsidR="00E86054">
        <w:rPr>
          <w:rFonts w:ascii="Times New Roman" w:hAnsi="Times New Roman" w:cs="Times New Roman"/>
          <w:sz w:val="24"/>
          <w:szCs w:val="24"/>
        </w:rPr>
        <w:t xml:space="preserve"> (Gişi, 2017: 14).</w:t>
      </w:r>
      <w:r w:rsidR="00980728">
        <w:rPr>
          <w:rFonts w:ascii="Times New Roman" w:hAnsi="Times New Roman" w:cs="Times New Roman"/>
          <w:sz w:val="24"/>
          <w:szCs w:val="24"/>
        </w:rPr>
        <w:t xml:space="preserve"> </w:t>
      </w:r>
      <w:r w:rsidR="00C06CF9" w:rsidRPr="00C06CF9">
        <w:rPr>
          <w:rFonts w:ascii="Times New Roman" w:hAnsi="Times New Roman" w:cs="Times New Roman"/>
          <w:sz w:val="24"/>
          <w:szCs w:val="24"/>
        </w:rPr>
        <w:t>Ombudsmanın özerk bir yapıya sahip olması so</w:t>
      </w:r>
      <w:r>
        <w:rPr>
          <w:rFonts w:ascii="Times New Roman" w:hAnsi="Times New Roman" w:cs="Times New Roman"/>
          <w:sz w:val="24"/>
          <w:szCs w:val="24"/>
        </w:rPr>
        <w:t>n derece önemlidir. Bu bağlamda Ombudsman</w:t>
      </w:r>
      <w:r w:rsidR="00C06CF9" w:rsidRPr="00C06CF9">
        <w:rPr>
          <w:rFonts w:ascii="Times New Roman" w:hAnsi="Times New Roman" w:cs="Times New Roman"/>
          <w:sz w:val="24"/>
          <w:szCs w:val="24"/>
        </w:rPr>
        <w:t xml:space="preserve"> hükümete karşı tamamen bağımsızdır. Kendisini seçen parlamentoya karşı ise tek sorumluluğu her yıl sunması gereken Yıl</w:t>
      </w:r>
      <w:r>
        <w:rPr>
          <w:rFonts w:ascii="Times New Roman" w:hAnsi="Times New Roman" w:cs="Times New Roman"/>
          <w:sz w:val="24"/>
          <w:szCs w:val="24"/>
        </w:rPr>
        <w:t>lık Rapor’dur (Özden, 2005: 54)</w:t>
      </w:r>
      <w:r w:rsidR="00980728">
        <w:rPr>
          <w:rFonts w:ascii="Times New Roman" w:hAnsi="Times New Roman" w:cs="Times New Roman"/>
          <w:sz w:val="24"/>
          <w:szCs w:val="24"/>
        </w:rPr>
        <w:t>. Parlamento dışında başka bir devlet organı Ombudsmanı görevinden alamaz (Kuruüzüm, 2008: 126).</w:t>
      </w:r>
    </w:p>
    <w:p w14:paraId="41B9C2C9" w14:textId="32F03763" w:rsidR="00243948" w:rsidRDefault="00243948" w:rsidP="005428D1">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Ombudsmanın Parlam</w:t>
      </w:r>
      <w:r w:rsidR="0039544C">
        <w:rPr>
          <w:rFonts w:ascii="Times New Roman" w:hAnsi="Times New Roman" w:cs="Times New Roman"/>
          <w:sz w:val="24"/>
          <w:szCs w:val="24"/>
        </w:rPr>
        <w:t xml:space="preserve">ento ile doğrudan iletişime geçmesi, </w:t>
      </w:r>
      <w:r>
        <w:rPr>
          <w:rFonts w:ascii="Times New Roman" w:hAnsi="Times New Roman" w:cs="Times New Roman"/>
          <w:sz w:val="24"/>
          <w:szCs w:val="24"/>
        </w:rPr>
        <w:t xml:space="preserve">genellikle </w:t>
      </w:r>
      <w:r w:rsidR="0039544C" w:rsidRPr="0039544C">
        <w:rPr>
          <w:rFonts w:ascii="Times New Roman" w:hAnsi="Times New Roman" w:cs="Times New Roman"/>
          <w:sz w:val="24"/>
          <w:szCs w:val="24"/>
        </w:rPr>
        <w:t xml:space="preserve">başkanı </w:t>
      </w:r>
      <w:r>
        <w:rPr>
          <w:rFonts w:ascii="Times New Roman" w:hAnsi="Times New Roman" w:cs="Times New Roman"/>
          <w:sz w:val="24"/>
          <w:szCs w:val="24"/>
        </w:rPr>
        <w:t xml:space="preserve">muhalefet partisi üyesi olan Birinci Hukuk Komisyonu vasıtasıyla olur. </w:t>
      </w:r>
      <w:r w:rsidR="00441348">
        <w:rPr>
          <w:rFonts w:ascii="Times New Roman" w:hAnsi="Times New Roman" w:cs="Times New Roman"/>
          <w:sz w:val="24"/>
          <w:szCs w:val="24"/>
        </w:rPr>
        <w:t>Parlamentonun hukuken Ombudsmanın çalışmalarını denetleyebilmesi mümkündür; fakat uygulamada böyle bir durumla pek karşılaşılmamıştır (Mutta, 2005: 66).</w:t>
      </w:r>
    </w:p>
    <w:p w14:paraId="580327B0" w14:textId="05561413" w:rsidR="007E6DDE" w:rsidRDefault="008D63A6" w:rsidP="008F0469">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Ombudsmanın seçilme yaşına ilişkin kanuni bir düzenleme olmamakla birlikte kırk beş yaş ve üzerindeki kişiler olması tercih edilmektedir (Çakmak, 2008: 43). </w:t>
      </w:r>
      <w:r w:rsidR="008F0469">
        <w:rPr>
          <w:rFonts w:ascii="Times New Roman" w:hAnsi="Times New Roman" w:cs="Times New Roman"/>
          <w:sz w:val="24"/>
          <w:szCs w:val="24"/>
        </w:rPr>
        <w:t xml:space="preserve">İsveç’te ombudsmanın tekrar seçilmesi </w:t>
      </w:r>
      <w:r w:rsidR="006A2C59">
        <w:rPr>
          <w:rFonts w:ascii="Times New Roman" w:hAnsi="Times New Roman" w:cs="Times New Roman"/>
          <w:sz w:val="24"/>
          <w:szCs w:val="24"/>
        </w:rPr>
        <w:t>mümkündür. Fakat üç dönemden (on iki</w:t>
      </w:r>
      <w:r w:rsidR="008F0469">
        <w:rPr>
          <w:rFonts w:ascii="Times New Roman" w:hAnsi="Times New Roman" w:cs="Times New Roman"/>
          <w:sz w:val="24"/>
          <w:szCs w:val="24"/>
        </w:rPr>
        <w:t xml:space="preserve"> yıl) fazla görev yapması mümkün değildir. </w:t>
      </w:r>
      <w:r w:rsidR="008F0469" w:rsidRPr="008F0469">
        <w:rPr>
          <w:rFonts w:ascii="Times New Roman" w:hAnsi="Times New Roman" w:cs="Times New Roman"/>
          <w:sz w:val="24"/>
          <w:szCs w:val="24"/>
        </w:rPr>
        <w:t xml:space="preserve">Görevi biten </w:t>
      </w:r>
      <w:r w:rsidR="00F47D34">
        <w:rPr>
          <w:rFonts w:ascii="Times New Roman" w:hAnsi="Times New Roman" w:cs="Times New Roman"/>
          <w:sz w:val="24"/>
          <w:szCs w:val="24"/>
        </w:rPr>
        <w:t xml:space="preserve">bir </w:t>
      </w:r>
      <w:r w:rsidR="008F0469" w:rsidRPr="008F0469">
        <w:rPr>
          <w:rFonts w:ascii="Times New Roman" w:hAnsi="Times New Roman" w:cs="Times New Roman"/>
          <w:sz w:val="24"/>
          <w:szCs w:val="24"/>
        </w:rPr>
        <w:t>ombudsmanın iki tercih hakkı vardır. Ombudsman ya eski işine geri döner ya</w:t>
      </w:r>
      <w:r w:rsidR="008F0469">
        <w:rPr>
          <w:rFonts w:ascii="Times New Roman" w:hAnsi="Times New Roman" w:cs="Times New Roman"/>
          <w:sz w:val="24"/>
          <w:szCs w:val="24"/>
        </w:rPr>
        <w:t xml:space="preserve"> </w:t>
      </w:r>
      <w:r w:rsidR="008F0469" w:rsidRPr="008F0469">
        <w:rPr>
          <w:rFonts w:ascii="Times New Roman" w:hAnsi="Times New Roman" w:cs="Times New Roman"/>
          <w:sz w:val="24"/>
          <w:szCs w:val="24"/>
        </w:rPr>
        <w:t>da emekl</w:t>
      </w:r>
      <w:r w:rsidR="008F0469">
        <w:rPr>
          <w:rFonts w:ascii="Times New Roman" w:hAnsi="Times New Roman" w:cs="Times New Roman"/>
          <w:sz w:val="24"/>
          <w:szCs w:val="24"/>
        </w:rPr>
        <w:t>i olur (Parlak ve Doğan, 2019: 147).</w:t>
      </w:r>
      <w:r w:rsidR="00B67498">
        <w:rPr>
          <w:rFonts w:ascii="Times New Roman" w:hAnsi="Times New Roman" w:cs="Times New Roman"/>
          <w:sz w:val="24"/>
          <w:szCs w:val="24"/>
        </w:rPr>
        <w:t xml:space="preserve"> </w:t>
      </w:r>
    </w:p>
    <w:p w14:paraId="4906E940" w14:textId="543E7910" w:rsidR="00B67498" w:rsidRDefault="00B67498" w:rsidP="008F0469">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İsveç’te Ombudsman Kurumu, Parlamento Ombudsmanları Ofisi adı altında bütün Ombudsmanların bulunduğu ortak bir ofis oluşturmuştur. Ofis tarafından alınan </w:t>
      </w:r>
      <w:r>
        <w:rPr>
          <w:rFonts w:ascii="Times New Roman" w:hAnsi="Times New Roman" w:cs="Times New Roman"/>
          <w:sz w:val="24"/>
          <w:szCs w:val="24"/>
        </w:rPr>
        <w:lastRenderedPageBreak/>
        <w:t xml:space="preserve">son kararları sadece Ombudsmanlar imzalayabilir. </w:t>
      </w:r>
      <w:r w:rsidR="006A2C59">
        <w:rPr>
          <w:rFonts w:ascii="Times New Roman" w:hAnsi="Times New Roman" w:cs="Times New Roman"/>
          <w:sz w:val="24"/>
          <w:szCs w:val="24"/>
        </w:rPr>
        <w:t>Ofiste otuz</w:t>
      </w:r>
      <w:r w:rsidR="00584F59">
        <w:rPr>
          <w:rFonts w:ascii="Times New Roman" w:hAnsi="Times New Roman" w:cs="Times New Roman"/>
          <w:sz w:val="24"/>
          <w:szCs w:val="24"/>
        </w:rPr>
        <w:t xml:space="preserve"> kadar hukukçunun yanısıra sekreterler ve yönetim personeliyle berab</w:t>
      </w:r>
      <w:r w:rsidR="006A2C59">
        <w:rPr>
          <w:rFonts w:ascii="Times New Roman" w:hAnsi="Times New Roman" w:cs="Times New Roman"/>
          <w:sz w:val="24"/>
          <w:szCs w:val="24"/>
        </w:rPr>
        <w:t>er elli</w:t>
      </w:r>
      <w:r w:rsidR="008A0123">
        <w:rPr>
          <w:rFonts w:ascii="Times New Roman" w:hAnsi="Times New Roman" w:cs="Times New Roman"/>
          <w:sz w:val="24"/>
          <w:szCs w:val="24"/>
        </w:rPr>
        <w:t xml:space="preserve"> tane çalışan bulunur. Çalışan personel sayısı</w:t>
      </w:r>
      <w:r w:rsidR="00E50D32">
        <w:rPr>
          <w:rFonts w:ascii="Times New Roman" w:hAnsi="Times New Roman" w:cs="Times New Roman"/>
          <w:sz w:val="24"/>
          <w:szCs w:val="24"/>
        </w:rPr>
        <w:t xml:space="preserve"> </w:t>
      </w:r>
      <w:r w:rsidR="008A0123" w:rsidRPr="008A0123">
        <w:rPr>
          <w:rFonts w:ascii="Times New Roman" w:hAnsi="Times New Roman" w:cs="Times New Roman"/>
          <w:sz w:val="24"/>
          <w:szCs w:val="24"/>
        </w:rPr>
        <w:t xml:space="preserve">Parlamento Ombudsmanları </w:t>
      </w:r>
      <w:r w:rsidR="008A0123">
        <w:rPr>
          <w:rFonts w:ascii="Times New Roman" w:hAnsi="Times New Roman" w:cs="Times New Roman"/>
          <w:sz w:val="24"/>
          <w:szCs w:val="24"/>
        </w:rPr>
        <w:t>Ofisi’ne</w:t>
      </w:r>
      <w:r w:rsidR="00E50D32">
        <w:rPr>
          <w:rFonts w:ascii="Times New Roman" w:hAnsi="Times New Roman" w:cs="Times New Roman"/>
          <w:sz w:val="24"/>
          <w:szCs w:val="24"/>
        </w:rPr>
        <w:t xml:space="preserve"> yapılan şikayetler ile </w:t>
      </w:r>
      <w:r w:rsidR="00584F59">
        <w:rPr>
          <w:rFonts w:ascii="Times New Roman" w:hAnsi="Times New Roman" w:cs="Times New Roman"/>
          <w:sz w:val="24"/>
          <w:szCs w:val="24"/>
        </w:rPr>
        <w:t>doğru orantılı olarak artmaktadır. Bu çalışanlar hukuk eğitimi almış ayrıca Adalet Bakanlığı</w:t>
      </w:r>
      <w:r w:rsidR="008A0123">
        <w:rPr>
          <w:rFonts w:ascii="Times New Roman" w:hAnsi="Times New Roman" w:cs="Times New Roman"/>
          <w:sz w:val="24"/>
          <w:szCs w:val="24"/>
        </w:rPr>
        <w:t>’nın mahkemelerinde ya da b</w:t>
      </w:r>
      <w:r w:rsidR="00584F59">
        <w:rPr>
          <w:rFonts w:ascii="Times New Roman" w:hAnsi="Times New Roman" w:cs="Times New Roman"/>
          <w:sz w:val="24"/>
          <w:szCs w:val="24"/>
        </w:rPr>
        <w:t>akanlığın ilgil</w:t>
      </w:r>
      <w:r w:rsidR="004968FC">
        <w:rPr>
          <w:rFonts w:ascii="Times New Roman" w:hAnsi="Times New Roman" w:cs="Times New Roman"/>
          <w:sz w:val="24"/>
          <w:szCs w:val="24"/>
        </w:rPr>
        <w:t>i birimlerinde çalışarak deneyim</w:t>
      </w:r>
      <w:r w:rsidR="00584F59">
        <w:rPr>
          <w:rFonts w:ascii="Times New Roman" w:hAnsi="Times New Roman" w:cs="Times New Roman"/>
          <w:sz w:val="24"/>
          <w:szCs w:val="24"/>
        </w:rPr>
        <w:t xml:space="preserve"> kazanan, Ofisin çalışma yapısına uyum sağlayabilecek nitelikteki kişiler arasından belirlenir. Hukuk eği</w:t>
      </w:r>
      <w:r w:rsidR="004968FC">
        <w:rPr>
          <w:rFonts w:ascii="Times New Roman" w:hAnsi="Times New Roman" w:cs="Times New Roman"/>
          <w:sz w:val="24"/>
          <w:szCs w:val="24"/>
        </w:rPr>
        <w:t>timi almış personel çoğunlukla kamu yönetiminin içerisinden</w:t>
      </w:r>
      <w:r w:rsidR="00584F59">
        <w:rPr>
          <w:rFonts w:ascii="Times New Roman" w:hAnsi="Times New Roman" w:cs="Times New Roman"/>
          <w:sz w:val="24"/>
          <w:szCs w:val="24"/>
        </w:rPr>
        <w:t xml:space="preserve"> seçilir. Bu personel genelde dört ila altı yıl arasında Ofiste görev yapar (</w:t>
      </w:r>
      <w:hyperlink r:id="rId16" w:history="1">
        <w:r w:rsidR="00E50D32" w:rsidRPr="00780C74">
          <w:rPr>
            <w:rStyle w:val="Kpr"/>
            <w:rFonts w:ascii="Times New Roman" w:hAnsi="Times New Roman" w:cs="Times New Roman"/>
            <w:color w:val="000000" w:themeColor="text1"/>
            <w:sz w:val="24"/>
            <w:szCs w:val="24"/>
            <w:u w:val="none"/>
          </w:rPr>
          <w:t>http://www.jura.uni-sb.de/turkish/MIsikay.html</w:t>
        </w:r>
      </w:hyperlink>
      <w:r w:rsidR="00E50D32" w:rsidRPr="00780C74">
        <w:rPr>
          <w:rFonts w:ascii="Times New Roman" w:hAnsi="Times New Roman" w:cs="Times New Roman"/>
          <w:color w:val="000000" w:themeColor="text1"/>
          <w:sz w:val="24"/>
          <w:szCs w:val="24"/>
        </w:rPr>
        <w:t>,</w:t>
      </w:r>
      <w:r w:rsidR="00E50D32">
        <w:rPr>
          <w:rFonts w:ascii="Times New Roman" w:hAnsi="Times New Roman" w:cs="Times New Roman"/>
          <w:sz w:val="24"/>
          <w:szCs w:val="24"/>
        </w:rPr>
        <w:t xml:space="preserve"> 2020).</w:t>
      </w:r>
    </w:p>
    <w:p w14:paraId="57FC7E73" w14:textId="57BFA1F2" w:rsidR="000F21A8" w:rsidRPr="008F0469" w:rsidRDefault="00346B9D" w:rsidP="008F0469">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İsveç </w:t>
      </w:r>
      <w:r w:rsidR="0039544C">
        <w:rPr>
          <w:rFonts w:ascii="Times New Roman" w:hAnsi="Times New Roman" w:cs="Times New Roman"/>
          <w:sz w:val="24"/>
          <w:szCs w:val="24"/>
        </w:rPr>
        <w:t xml:space="preserve">Ombudsmanlık Kurumu’nun </w:t>
      </w:r>
      <w:r w:rsidR="000F21A8">
        <w:rPr>
          <w:rFonts w:ascii="Times New Roman" w:hAnsi="Times New Roman" w:cs="Times New Roman"/>
          <w:sz w:val="24"/>
          <w:szCs w:val="24"/>
        </w:rPr>
        <w:t xml:space="preserve">anahtar </w:t>
      </w:r>
      <w:r w:rsidR="0039544C">
        <w:rPr>
          <w:rFonts w:ascii="Times New Roman" w:hAnsi="Times New Roman" w:cs="Times New Roman"/>
          <w:sz w:val="24"/>
          <w:szCs w:val="24"/>
        </w:rPr>
        <w:t>kelimesi</w:t>
      </w:r>
      <w:r w:rsidR="000F21A8">
        <w:rPr>
          <w:rFonts w:ascii="Times New Roman" w:hAnsi="Times New Roman" w:cs="Times New Roman"/>
          <w:sz w:val="24"/>
          <w:szCs w:val="24"/>
        </w:rPr>
        <w:t xml:space="preserve"> bağımsızlıktır. </w:t>
      </w:r>
      <w:r>
        <w:rPr>
          <w:rFonts w:ascii="Times New Roman" w:hAnsi="Times New Roman" w:cs="Times New Roman"/>
          <w:sz w:val="24"/>
          <w:szCs w:val="24"/>
        </w:rPr>
        <w:t>Vatandaşların, ombudsman</w:t>
      </w:r>
      <w:r w:rsidR="000F21A8">
        <w:rPr>
          <w:rFonts w:ascii="Times New Roman" w:hAnsi="Times New Roman" w:cs="Times New Roman"/>
          <w:sz w:val="24"/>
          <w:szCs w:val="24"/>
        </w:rPr>
        <w:t xml:space="preserve">a </w:t>
      </w:r>
      <w:r>
        <w:rPr>
          <w:rFonts w:ascii="Times New Roman" w:hAnsi="Times New Roman" w:cs="Times New Roman"/>
          <w:sz w:val="24"/>
          <w:szCs w:val="24"/>
        </w:rPr>
        <w:t>idare</w:t>
      </w:r>
      <w:r w:rsidR="000F21A8">
        <w:rPr>
          <w:rFonts w:ascii="Times New Roman" w:hAnsi="Times New Roman" w:cs="Times New Roman"/>
          <w:sz w:val="24"/>
          <w:szCs w:val="24"/>
        </w:rPr>
        <w:t xml:space="preserve"> karşısında </w:t>
      </w:r>
      <w:r w:rsidR="00DD5DFC">
        <w:rPr>
          <w:rFonts w:ascii="Times New Roman" w:hAnsi="Times New Roman" w:cs="Times New Roman"/>
          <w:sz w:val="24"/>
          <w:szCs w:val="24"/>
        </w:rPr>
        <w:t>haklarını</w:t>
      </w:r>
      <w:r>
        <w:rPr>
          <w:rFonts w:ascii="Times New Roman" w:hAnsi="Times New Roman" w:cs="Times New Roman"/>
          <w:sz w:val="24"/>
          <w:szCs w:val="24"/>
        </w:rPr>
        <w:t xml:space="preserve"> koruyacağı konusunda duyduğu</w:t>
      </w:r>
      <w:r w:rsidR="000F21A8">
        <w:rPr>
          <w:rFonts w:ascii="Times New Roman" w:hAnsi="Times New Roman" w:cs="Times New Roman"/>
          <w:sz w:val="24"/>
          <w:szCs w:val="24"/>
        </w:rPr>
        <w:t xml:space="preserve"> güv</w:t>
      </w:r>
      <w:r>
        <w:rPr>
          <w:rFonts w:ascii="Times New Roman" w:hAnsi="Times New Roman" w:cs="Times New Roman"/>
          <w:sz w:val="24"/>
          <w:szCs w:val="24"/>
        </w:rPr>
        <w:t>en ve inanç sadece görünüşte</w:t>
      </w:r>
      <w:r w:rsidR="000F21A8">
        <w:rPr>
          <w:rFonts w:ascii="Times New Roman" w:hAnsi="Times New Roman" w:cs="Times New Roman"/>
          <w:sz w:val="24"/>
          <w:szCs w:val="24"/>
        </w:rPr>
        <w:t xml:space="preserve"> değil, gerçekten de bağımsız o</w:t>
      </w:r>
      <w:r>
        <w:rPr>
          <w:rFonts w:ascii="Times New Roman" w:hAnsi="Times New Roman" w:cs="Times New Roman"/>
          <w:sz w:val="24"/>
          <w:szCs w:val="24"/>
        </w:rPr>
        <w:t>lmalarını gerektirir. Günümüzde İsveç o</w:t>
      </w:r>
      <w:r w:rsidR="000F21A8">
        <w:rPr>
          <w:rFonts w:ascii="Times New Roman" w:hAnsi="Times New Roman" w:cs="Times New Roman"/>
          <w:sz w:val="24"/>
          <w:szCs w:val="24"/>
        </w:rPr>
        <w:t>mbudsmanın kendisini seçen ve yetkilendiren Riksdag’dan bağımsız olarak çalışması asıldır. Ombudsmanın çalışmaları Riksdag’ın onayladığı bir kanun ve doğrudan doğruya kendilerinin önerdikleri bir bütçe kapsamında yürütülmektedir. Ombudsmanlar bu sınırlamalar çerçevesinde Riksdag karşısında tam bağımsızlık içerisinde görev yaparlar; kendi çalışma düzenlerini belirlerler; denetleyecekleri kurum ve kuruluşları, incelemeleri gereken sorunları ve daha ayrıntılı bir araştırma yapılması gereken şikayetleri tespit ederler (Eklundh</w:t>
      </w:r>
      <w:r w:rsidR="00796FB1">
        <w:rPr>
          <w:rFonts w:ascii="Times New Roman" w:hAnsi="Times New Roman" w:cs="Times New Roman"/>
          <w:sz w:val="24"/>
          <w:szCs w:val="24"/>
        </w:rPr>
        <w:t>, 2000: 478).</w:t>
      </w:r>
    </w:p>
    <w:p w14:paraId="6FF98939" w14:textId="77777777" w:rsidR="005F14B3" w:rsidRDefault="005F14B3" w:rsidP="009D2839">
      <w:pPr>
        <w:autoSpaceDE w:val="0"/>
        <w:autoSpaceDN w:val="0"/>
        <w:adjustRightInd w:val="0"/>
        <w:spacing w:after="0" w:line="360" w:lineRule="auto"/>
        <w:ind w:firstLine="709"/>
        <w:jc w:val="both"/>
        <w:rPr>
          <w:rFonts w:ascii="Times New Roman" w:hAnsi="Times New Roman" w:cs="Times New Roman"/>
          <w:b/>
          <w:sz w:val="24"/>
          <w:szCs w:val="24"/>
        </w:rPr>
      </w:pPr>
      <w:bookmarkStart w:id="158" w:name="_Toc496866228"/>
      <w:bookmarkStart w:id="159" w:name="_Toc496870552"/>
      <w:bookmarkStart w:id="160" w:name="_Toc496870909"/>
    </w:p>
    <w:p w14:paraId="7462D089" w14:textId="077D7AE7" w:rsidR="00C6487B" w:rsidRPr="005F14B3" w:rsidRDefault="005F14B3" w:rsidP="00EA79F5">
      <w:pPr>
        <w:pStyle w:val="Balk1"/>
        <w:spacing w:line="360" w:lineRule="auto"/>
        <w:ind w:left="0" w:firstLine="708"/>
      </w:pPr>
      <w:bookmarkStart w:id="161" w:name="_Toc44418022"/>
      <w:r>
        <w:t>2.1.3</w:t>
      </w:r>
      <w:r w:rsidRPr="005F14B3">
        <w:t xml:space="preserve">. </w:t>
      </w:r>
      <w:r>
        <w:t>Görev</w:t>
      </w:r>
      <w:r w:rsidR="00632037">
        <w:t>ler</w:t>
      </w:r>
      <w:r w:rsidR="000435C9">
        <w:t xml:space="preserve"> ve Yetki Alanı</w:t>
      </w:r>
      <w:bookmarkEnd w:id="161"/>
    </w:p>
    <w:p w14:paraId="009D76B2" w14:textId="66938049" w:rsidR="00BD67CF" w:rsidRDefault="008D105A" w:rsidP="00EA79F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w:t>
      </w:r>
      <w:r w:rsidR="00BD67CF">
        <w:rPr>
          <w:rFonts w:ascii="Times New Roman" w:hAnsi="Times New Roman" w:cs="Times New Roman"/>
          <w:sz w:val="24"/>
          <w:szCs w:val="24"/>
        </w:rPr>
        <w:t>ç Ombudsmanı’nın en temel görevi</w:t>
      </w:r>
      <w:r w:rsidR="00346B9D">
        <w:rPr>
          <w:rFonts w:ascii="Times New Roman" w:hAnsi="Times New Roman" w:cs="Times New Roman"/>
          <w:sz w:val="24"/>
          <w:szCs w:val="24"/>
        </w:rPr>
        <w:t>, hukukun üstünlüğünü</w:t>
      </w:r>
      <w:r w:rsidR="0011253D">
        <w:rPr>
          <w:rFonts w:ascii="Times New Roman" w:hAnsi="Times New Roman" w:cs="Times New Roman"/>
          <w:sz w:val="24"/>
          <w:szCs w:val="24"/>
        </w:rPr>
        <w:t xml:space="preserve"> sağlamak;</w:t>
      </w:r>
      <w:r w:rsidR="00346B9D">
        <w:rPr>
          <w:rFonts w:ascii="Times New Roman" w:hAnsi="Times New Roman" w:cs="Times New Roman"/>
          <w:sz w:val="24"/>
          <w:szCs w:val="24"/>
        </w:rPr>
        <w:t xml:space="preserve"> b</w:t>
      </w:r>
      <w:r w:rsidR="0006210E">
        <w:rPr>
          <w:rFonts w:ascii="Times New Roman" w:hAnsi="Times New Roman" w:cs="Times New Roman"/>
          <w:sz w:val="24"/>
          <w:szCs w:val="24"/>
        </w:rPr>
        <w:t xml:space="preserve">u </w:t>
      </w:r>
      <w:r w:rsidR="00346B9D">
        <w:rPr>
          <w:rFonts w:ascii="Times New Roman" w:hAnsi="Times New Roman" w:cs="Times New Roman"/>
          <w:sz w:val="24"/>
          <w:szCs w:val="24"/>
        </w:rPr>
        <w:t>kapsamda</w:t>
      </w:r>
      <w:r>
        <w:rPr>
          <w:rFonts w:ascii="Times New Roman" w:hAnsi="Times New Roman" w:cs="Times New Roman"/>
          <w:sz w:val="24"/>
          <w:szCs w:val="24"/>
        </w:rPr>
        <w:t xml:space="preserve"> İsveç Anayasası’nı</w:t>
      </w:r>
      <w:r w:rsidR="00346B9D">
        <w:rPr>
          <w:rFonts w:ascii="Times New Roman" w:hAnsi="Times New Roman" w:cs="Times New Roman"/>
          <w:sz w:val="24"/>
          <w:szCs w:val="24"/>
        </w:rPr>
        <w:t>n ve kanunlarının bireylere tanıdığı</w:t>
      </w:r>
      <w:r w:rsidR="0011253D">
        <w:rPr>
          <w:rFonts w:ascii="Times New Roman" w:hAnsi="Times New Roman" w:cs="Times New Roman"/>
          <w:sz w:val="24"/>
          <w:szCs w:val="24"/>
        </w:rPr>
        <w:t xml:space="preserve"> temel hak ve özgürlükleri</w:t>
      </w:r>
      <w:r>
        <w:rPr>
          <w:rFonts w:ascii="Times New Roman" w:hAnsi="Times New Roman" w:cs="Times New Roman"/>
          <w:sz w:val="24"/>
          <w:szCs w:val="24"/>
        </w:rPr>
        <w:t xml:space="preserve"> devlet o</w:t>
      </w:r>
      <w:r w:rsidR="008A0123">
        <w:rPr>
          <w:rFonts w:ascii="Times New Roman" w:hAnsi="Times New Roman" w:cs="Times New Roman"/>
          <w:sz w:val="24"/>
          <w:szCs w:val="24"/>
        </w:rPr>
        <w:t>torite</w:t>
      </w:r>
      <w:r w:rsidR="00346B9D">
        <w:rPr>
          <w:rFonts w:ascii="Times New Roman" w:hAnsi="Times New Roman" w:cs="Times New Roman"/>
          <w:sz w:val="24"/>
          <w:szCs w:val="24"/>
        </w:rPr>
        <w:t>lerine karşı korumaktır</w:t>
      </w:r>
      <w:r w:rsidR="008A0123">
        <w:rPr>
          <w:rFonts w:ascii="Times New Roman" w:hAnsi="Times New Roman" w:cs="Times New Roman"/>
          <w:sz w:val="24"/>
          <w:szCs w:val="24"/>
        </w:rPr>
        <w:t xml:space="preserve"> </w:t>
      </w:r>
      <w:r>
        <w:rPr>
          <w:rFonts w:ascii="Times New Roman" w:hAnsi="Times New Roman" w:cs="Times New Roman"/>
          <w:sz w:val="24"/>
          <w:szCs w:val="24"/>
        </w:rPr>
        <w:t xml:space="preserve">(Parlak ve Doğan, 2019: 148). </w:t>
      </w:r>
    </w:p>
    <w:p w14:paraId="7CA83AE8" w14:textId="04CDDBFB" w:rsidR="0006210E" w:rsidRDefault="00BD67CF" w:rsidP="006A2C5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İsveç’te ombudsmanın görev alanına birkaç istisna haricinde kamu kurum ve kuruluşlarının tamamı girmektedir.</w:t>
      </w:r>
      <w:r w:rsidR="0011253D">
        <w:rPr>
          <w:rFonts w:ascii="Times New Roman" w:hAnsi="Times New Roman" w:cs="Times New Roman"/>
          <w:sz w:val="24"/>
          <w:szCs w:val="24"/>
        </w:rPr>
        <w:t xml:space="preserve"> Ombudsman kurumu</w:t>
      </w:r>
      <w:r>
        <w:rPr>
          <w:rFonts w:ascii="Times New Roman" w:hAnsi="Times New Roman" w:cs="Times New Roman"/>
          <w:sz w:val="24"/>
          <w:szCs w:val="24"/>
        </w:rPr>
        <w:t xml:space="preserve"> 1809 Anayasası ile kurulduğunda asıl görev alanı, yargı merciileri, savcılar, polisler ve cezaevleri olarak ta</w:t>
      </w:r>
      <w:r w:rsidR="008A0123">
        <w:rPr>
          <w:rFonts w:ascii="Times New Roman" w:hAnsi="Times New Roman" w:cs="Times New Roman"/>
          <w:sz w:val="24"/>
          <w:szCs w:val="24"/>
        </w:rPr>
        <w:t>sarlanmıştır (Mutta, 2005: 67).</w:t>
      </w:r>
      <w:r w:rsidR="0011253D">
        <w:rPr>
          <w:rFonts w:ascii="Times New Roman" w:hAnsi="Times New Roman" w:cs="Times New Roman"/>
          <w:sz w:val="24"/>
          <w:szCs w:val="24"/>
        </w:rPr>
        <w:t xml:space="preserve"> Bu bağlam</w:t>
      </w:r>
      <w:r>
        <w:rPr>
          <w:rFonts w:ascii="Times New Roman" w:hAnsi="Times New Roman" w:cs="Times New Roman"/>
          <w:sz w:val="24"/>
          <w:szCs w:val="24"/>
        </w:rPr>
        <w:t xml:space="preserve">da </w:t>
      </w:r>
      <w:r w:rsidR="00960C3B">
        <w:rPr>
          <w:rFonts w:ascii="Times New Roman" w:hAnsi="Times New Roman" w:cs="Times New Roman"/>
          <w:sz w:val="24"/>
          <w:szCs w:val="24"/>
        </w:rPr>
        <w:t>İsveç’te ombu</w:t>
      </w:r>
      <w:r w:rsidR="0011253D">
        <w:rPr>
          <w:rFonts w:ascii="Times New Roman" w:hAnsi="Times New Roman" w:cs="Times New Roman"/>
          <w:sz w:val="24"/>
          <w:szCs w:val="24"/>
        </w:rPr>
        <w:t>dsmanın görev alanı, ilk başta sadece mahkemeleri ve onlara bağlı birim</w:t>
      </w:r>
      <w:r w:rsidR="00960C3B">
        <w:rPr>
          <w:rFonts w:ascii="Times New Roman" w:hAnsi="Times New Roman" w:cs="Times New Roman"/>
          <w:sz w:val="24"/>
          <w:szCs w:val="24"/>
        </w:rPr>
        <w:t>leri kapsa</w:t>
      </w:r>
      <w:r w:rsidR="0011253D">
        <w:rPr>
          <w:rFonts w:ascii="Times New Roman" w:hAnsi="Times New Roman" w:cs="Times New Roman"/>
          <w:sz w:val="24"/>
          <w:szCs w:val="24"/>
        </w:rPr>
        <w:t>rken; 1950’li yıllardan başlayarak</w:t>
      </w:r>
      <w:r w:rsidR="00960C3B">
        <w:rPr>
          <w:rFonts w:ascii="Times New Roman" w:hAnsi="Times New Roman" w:cs="Times New Roman"/>
          <w:sz w:val="24"/>
          <w:szCs w:val="24"/>
        </w:rPr>
        <w:t xml:space="preserve"> yönetsel </w:t>
      </w:r>
      <w:r w:rsidR="008014AE">
        <w:rPr>
          <w:rFonts w:ascii="Times New Roman" w:hAnsi="Times New Roman" w:cs="Times New Roman"/>
          <w:sz w:val="24"/>
          <w:szCs w:val="24"/>
        </w:rPr>
        <w:t>otoriteler ve mahalli idareler</w:t>
      </w:r>
      <w:r w:rsidR="00960C3B">
        <w:rPr>
          <w:rFonts w:ascii="Times New Roman" w:hAnsi="Times New Roman" w:cs="Times New Roman"/>
          <w:sz w:val="24"/>
          <w:szCs w:val="24"/>
        </w:rPr>
        <w:t xml:space="preserve"> ombudsmanın</w:t>
      </w:r>
      <w:r w:rsidR="008A0123">
        <w:rPr>
          <w:rFonts w:ascii="Times New Roman" w:hAnsi="Times New Roman" w:cs="Times New Roman"/>
          <w:sz w:val="24"/>
          <w:szCs w:val="24"/>
        </w:rPr>
        <w:t xml:space="preserve"> görev alanına dahil edilmiştir </w:t>
      </w:r>
      <w:r w:rsidR="00960C3B">
        <w:rPr>
          <w:rFonts w:ascii="Times New Roman" w:hAnsi="Times New Roman" w:cs="Times New Roman"/>
          <w:sz w:val="24"/>
          <w:szCs w:val="24"/>
        </w:rPr>
        <w:t>(Akın, 1998: 528).</w:t>
      </w:r>
      <w:r w:rsidR="006A2C59">
        <w:rPr>
          <w:rFonts w:ascii="Times New Roman" w:hAnsi="Times New Roman" w:cs="Times New Roman"/>
          <w:sz w:val="24"/>
          <w:szCs w:val="24"/>
        </w:rPr>
        <w:t xml:space="preserve"> </w:t>
      </w:r>
      <w:r w:rsidR="000435C9">
        <w:rPr>
          <w:rFonts w:ascii="Times New Roman" w:hAnsi="Times New Roman" w:cs="Times New Roman"/>
          <w:sz w:val="24"/>
          <w:szCs w:val="24"/>
        </w:rPr>
        <w:t>Pek</w:t>
      </w:r>
      <w:r w:rsidR="006A2C59">
        <w:rPr>
          <w:rFonts w:ascii="Times New Roman" w:hAnsi="Times New Roman" w:cs="Times New Roman"/>
          <w:sz w:val="24"/>
          <w:szCs w:val="24"/>
        </w:rPr>
        <w:t xml:space="preserve"> </w:t>
      </w:r>
      <w:r w:rsidR="00871974">
        <w:rPr>
          <w:rFonts w:ascii="Times New Roman" w:hAnsi="Times New Roman" w:cs="Times New Roman"/>
          <w:sz w:val="24"/>
          <w:szCs w:val="24"/>
        </w:rPr>
        <w:t>çok ülkede bakanlar kurulu, mahalli idareler, askeriye</w:t>
      </w:r>
      <w:r w:rsidR="000435C9">
        <w:rPr>
          <w:rFonts w:ascii="Times New Roman" w:hAnsi="Times New Roman" w:cs="Times New Roman"/>
          <w:sz w:val="24"/>
          <w:szCs w:val="24"/>
        </w:rPr>
        <w:t xml:space="preserve"> ve yargı organları Ombudsmanın denetim alanı</w:t>
      </w:r>
      <w:r w:rsidR="00871974">
        <w:rPr>
          <w:rFonts w:ascii="Times New Roman" w:hAnsi="Times New Roman" w:cs="Times New Roman"/>
          <w:sz w:val="24"/>
          <w:szCs w:val="24"/>
        </w:rPr>
        <w:t>na girmezken</w:t>
      </w:r>
      <w:r w:rsidR="000435C9">
        <w:rPr>
          <w:rFonts w:ascii="Times New Roman" w:hAnsi="Times New Roman" w:cs="Times New Roman"/>
          <w:sz w:val="24"/>
          <w:szCs w:val="24"/>
        </w:rPr>
        <w:t xml:space="preserve">; </w:t>
      </w:r>
      <w:r w:rsidR="0006210E">
        <w:rPr>
          <w:rFonts w:ascii="Times New Roman" w:hAnsi="Times New Roman" w:cs="Times New Roman"/>
          <w:sz w:val="24"/>
          <w:szCs w:val="24"/>
        </w:rPr>
        <w:t xml:space="preserve">İsveç’te </w:t>
      </w:r>
      <w:r w:rsidR="00871974">
        <w:rPr>
          <w:rFonts w:ascii="Times New Roman" w:hAnsi="Times New Roman" w:cs="Times New Roman"/>
          <w:sz w:val="24"/>
          <w:szCs w:val="24"/>
        </w:rPr>
        <w:t xml:space="preserve">ise </w:t>
      </w:r>
      <w:r w:rsidR="0006210E">
        <w:rPr>
          <w:rFonts w:ascii="Times New Roman" w:hAnsi="Times New Roman" w:cs="Times New Roman"/>
          <w:sz w:val="24"/>
          <w:szCs w:val="24"/>
        </w:rPr>
        <w:t xml:space="preserve">bu kurumlar </w:t>
      </w:r>
      <w:r w:rsidR="0006210E">
        <w:rPr>
          <w:rFonts w:ascii="Times New Roman" w:hAnsi="Times New Roman" w:cs="Times New Roman"/>
          <w:sz w:val="24"/>
          <w:szCs w:val="24"/>
        </w:rPr>
        <w:lastRenderedPageBreak/>
        <w:t>Ombudsm</w:t>
      </w:r>
      <w:r w:rsidR="00871974">
        <w:rPr>
          <w:rFonts w:ascii="Times New Roman" w:hAnsi="Times New Roman" w:cs="Times New Roman"/>
          <w:sz w:val="24"/>
          <w:szCs w:val="24"/>
        </w:rPr>
        <w:t>anın denetim alanı girmektedir</w:t>
      </w:r>
      <w:r w:rsidR="0006210E">
        <w:rPr>
          <w:rFonts w:ascii="Times New Roman" w:hAnsi="Times New Roman" w:cs="Times New Roman"/>
          <w:sz w:val="24"/>
          <w:szCs w:val="24"/>
        </w:rPr>
        <w:t>. Ayrıca İsveç Kilisesi, Piskoposları, Rahipleri ve diğer personelleri bunlara ek olarak kamu otoritesini kullanan şirketler</w:t>
      </w:r>
      <w:r w:rsidR="00DD5DFC">
        <w:rPr>
          <w:rFonts w:ascii="Times New Roman" w:hAnsi="Times New Roman" w:cs="Times New Roman"/>
          <w:sz w:val="24"/>
          <w:szCs w:val="24"/>
        </w:rPr>
        <w:t xml:space="preserve"> de</w:t>
      </w:r>
      <w:r w:rsidR="0006210E">
        <w:rPr>
          <w:rFonts w:ascii="Times New Roman" w:hAnsi="Times New Roman" w:cs="Times New Roman"/>
          <w:sz w:val="24"/>
          <w:szCs w:val="24"/>
        </w:rPr>
        <w:t xml:space="preserve"> denetim kapsamında yer al</w:t>
      </w:r>
      <w:r w:rsidR="00F82F3E">
        <w:rPr>
          <w:rFonts w:ascii="Times New Roman" w:hAnsi="Times New Roman" w:cs="Times New Roman"/>
          <w:sz w:val="24"/>
          <w:szCs w:val="24"/>
        </w:rPr>
        <w:t>ır (Kalkışım</w:t>
      </w:r>
      <w:r w:rsidR="006A2C59">
        <w:rPr>
          <w:rFonts w:ascii="Times New Roman" w:hAnsi="Times New Roman" w:cs="Times New Roman"/>
          <w:sz w:val="24"/>
          <w:szCs w:val="24"/>
        </w:rPr>
        <w:t xml:space="preserve">, 2016: 41-42). </w:t>
      </w:r>
      <w:r w:rsidR="0006210E" w:rsidRPr="0006210E">
        <w:rPr>
          <w:rFonts w:ascii="Times New Roman" w:hAnsi="Times New Roman" w:cs="Times New Roman"/>
          <w:sz w:val="24"/>
          <w:szCs w:val="24"/>
        </w:rPr>
        <w:t>Ancak bu konuda bazı istisnalar mevcuttur. Bakanlar, parlamento üyeleri ve yerel meclis üyeleri Ombudsmanın denetimi dışında yer alır. Ayrıca İsveç Bankası yönetim kurulu üyeleri ve Adalet Şurası başk</w:t>
      </w:r>
      <w:r w:rsidR="006A1C97">
        <w:rPr>
          <w:rFonts w:ascii="Times New Roman" w:hAnsi="Times New Roman" w:cs="Times New Roman"/>
          <w:sz w:val="24"/>
          <w:szCs w:val="24"/>
        </w:rPr>
        <w:t xml:space="preserve">anını da Ombudsman denetleyemez </w:t>
      </w:r>
      <w:r w:rsidR="0006210E" w:rsidRPr="0006210E">
        <w:rPr>
          <w:rFonts w:ascii="Times New Roman" w:hAnsi="Times New Roman" w:cs="Times New Roman"/>
          <w:sz w:val="24"/>
          <w:szCs w:val="24"/>
        </w:rPr>
        <w:t>(Karcı, 2016: 118).</w:t>
      </w:r>
    </w:p>
    <w:p w14:paraId="0DE7113B" w14:textId="6171F531" w:rsidR="00C6487B" w:rsidRDefault="00A375AB" w:rsidP="0006210E">
      <w:pPr>
        <w:autoSpaceDE w:val="0"/>
        <w:autoSpaceDN w:val="0"/>
        <w:adjustRightInd w:val="0"/>
        <w:spacing w:after="0" w:line="360" w:lineRule="auto"/>
        <w:ind w:firstLine="709"/>
        <w:jc w:val="both"/>
        <w:rPr>
          <w:rFonts w:ascii="Times New Roman" w:hAnsi="Times New Roman" w:cs="Times New Roman"/>
          <w:sz w:val="24"/>
          <w:szCs w:val="24"/>
        </w:rPr>
      </w:pPr>
      <w:r w:rsidRPr="00A375AB">
        <w:rPr>
          <w:rFonts w:ascii="Times New Roman" w:hAnsi="Times New Roman" w:cs="Times New Roman"/>
          <w:sz w:val="24"/>
          <w:szCs w:val="24"/>
        </w:rPr>
        <w:t>İsveç’te en geniş denetim alanı Ombud</w:t>
      </w:r>
      <w:r w:rsidR="004E273E">
        <w:rPr>
          <w:rFonts w:ascii="Times New Roman" w:hAnsi="Times New Roman" w:cs="Times New Roman"/>
          <w:sz w:val="24"/>
          <w:szCs w:val="24"/>
        </w:rPr>
        <w:t>sman’a verilen denetim alanıdır (Kuruüzüm, 2008: 127). İsveç Ombudsman Kurumu</w:t>
      </w:r>
      <w:r w:rsidR="006A1C97">
        <w:rPr>
          <w:rFonts w:ascii="Times New Roman" w:hAnsi="Times New Roman" w:cs="Times New Roman"/>
          <w:sz w:val="24"/>
          <w:szCs w:val="24"/>
        </w:rPr>
        <w:t>’</w:t>
      </w:r>
      <w:r w:rsidR="004E273E">
        <w:rPr>
          <w:rFonts w:ascii="Times New Roman" w:hAnsi="Times New Roman" w:cs="Times New Roman"/>
          <w:sz w:val="24"/>
          <w:szCs w:val="24"/>
        </w:rPr>
        <w:t xml:space="preserve">nda dört farklı bölüm mevcuttur ve bu bölümlerin her birinin başında bir Ombudsman vardır. Bu dört Ombudsmanın her birinin görev alanı kanunla belirlenmiştir; bundan dolayı birbirlerinin görev alanlarına müdahalede bulunamazlar. </w:t>
      </w:r>
      <w:r w:rsidR="00D23798">
        <w:rPr>
          <w:rFonts w:ascii="Times New Roman" w:hAnsi="Times New Roman" w:cs="Times New Roman"/>
          <w:sz w:val="24"/>
          <w:szCs w:val="24"/>
        </w:rPr>
        <w:t>Ancak kendilerine yapılan bir başvurunun diğer bir Ombudsmanın görev alanı içerisinde olduğu kanaatine varırlarsa bu başvuruyu ona iletebilirler. Birden fazla konuyu ve Ombudsmanı ilgilendiren şikayetlerde ise ağırlıklı olarak ilgili olduğu Ombudsman şikayete bakmakla görevli olur. Konunun hangi Ombudsmanın görev alanını daha fazla ilgilendirdiği konusunda tereddüt yaşanırsa sorunu Baş Ombudsman çözüme kavuşturur (Karcı, 2016: 117).</w:t>
      </w:r>
    </w:p>
    <w:p w14:paraId="6B878412" w14:textId="4A6EB87D" w:rsidR="0006210E" w:rsidRDefault="00796DCC" w:rsidP="0006210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İsveç Ombudsmanı</w:t>
      </w:r>
      <w:r w:rsidR="006A1C97">
        <w:rPr>
          <w:rFonts w:ascii="Times New Roman" w:hAnsi="Times New Roman" w:cs="Times New Roman"/>
          <w:sz w:val="24"/>
          <w:szCs w:val="24"/>
        </w:rPr>
        <w:t>,</w:t>
      </w:r>
      <w:r>
        <w:rPr>
          <w:rFonts w:ascii="Times New Roman" w:hAnsi="Times New Roman" w:cs="Times New Roman"/>
          <w:sz w:val="24"/>
          <w:szCs w:val="24"/>
        </w:rPr>
        <w:t xml:space="preserve"> yargı mercilerini de denetleyebilir. Burada Ombudsmanın asıl görevi yargılamanın yapılması ve kararın verilmesinin makul bir süre içinde, hakimlerin görevlerini ihmal etmeden ve kötüye kullanmadan; ayrıca davaların usul kurallarına uygun olarak görülmesini sağlamaktır. Ombudsman kesinlikle hakimlerin verdiği kararların içeriğine etki edemez ve kararların değiştirilmesini isteyemez (Tutal, 2014: 120).</w:t>
      </w:r>
      <w:r w:rsidR="00935822">
        <w:rPr>
          <w:rFonts w:ascii="Times New Roman" w:hAnsi="Times New Roman" w:cs="Times New Roman"/>
          <w:sz w:val="24"/>
          <w:szCs w:val="24"/>
        </w:rPr>
        <w:t xml:space="preserve"> Ombudsmanın yargı organları üzerindeki denetim yetkisi yalnızca İsveç ve Finlandiya’da görülmektedir. Bu ülkelerde ombudsmanın hakimleri denetlemesinin gerekçesi ise hakimlerin konumunun kamu görevlileri ile aynı olmasıdır </w:t>
      </w:r>
      <w:r w:rsidR="006A1C97">
        <w:rPr>
          <w:rFonts w:ascii="Times New Roman" w:hAnsi="Times New Roman" w:cs="Times New Roman"/>
          <w:sz w:val="24"/>
          <w:szCs w:val="24"/>
        </w:rPr>
        <w:t xml:space="preserve">                      </w:t>
      </w:r>
      <w:r w:rsidR="00935822">
        <w:rPr>
          <w:rFonts w:ascii="Times New Roman" w:hAnsi="Times New Roman" w:cs="Times New Roman"/>
          <w:sz w:val="24"/>
          <w:szCs w:val="24"/>
        </w:rPr>
        <w:t>(</w:t>
      </w:r>
      <w:r w:rsidR="00F82F3E">
        <w:rPr>
          <w:rFonts w:ascii="Times New Roman" w:hAnsi="Times New Roman" w:cs="Times New Roman"/>
          <w:sz w:val="24"/>
          <w:szCs w:val="24"/>
        </w:rPr>
        <w:t>Kalkışım</w:t>
      </w:r>
      <w:r w:rsidR="00935822">
        <w:rPr>
          <w:rFonts w:ascii="Times New Roman" w:hAnsi="Times New Roman" w:cs="Times New Roman"/>
          <w:sz w:val="24"/>
          <w:szCs w:val="24"/>
        </w:rPr>
        <w:t>, 2016: 42</w:t>
      </w:r>
      <w:r w:rsidR="00F82F3E">
        <w:rPr>
          <w:rFonts w:ascii="Times New Roman" w:hAnsi="Times New Roman" w:cs="Times New Roman"/>
          <w:sz w:val="24"/>
          <w:szCs w:val="24"/>
        </w:rPr>
        <w:t>)</w:t>
      </w:r>
      <w:r w:rsidR="00935822">
        <w:rPr>
          <w:rFonts w:ascii="Times New Roman" w:hAnsi="Times New Roman" w:cs="Times New Roman"/>
          <w:sz w:val="24"/>
          <w:szCs w:val="24"/>
        </w:rPr>
        <w:t>.</w:t>
      </w:r>
    </w:p>
    <w:p w14:paraId="59BFFDA4" w14:textId="3B2FB5A8" w:rsidR="00F9766C" w:rsidRDefault="001D33FD" w:rsidP="0006210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w:t>
      </w:r>
      <w:r w:rsidR="00F9766C">
        <w:rPr>
          <w:rFonts w:ascii="Times New Roman" w:hAnsi="Times New Roman" w:cs="Times New Roman"/>
          <w:sz w:val="24"/>
          <w:szCs w:val="24"/>
        </w:rPr>
        <w:t xml:space="preserve"> gözlemci sıfatıyla mahkemelerde hazır bulunma yetkisine de haizdir. Yargı mercileri ve savcılık makamı, Ombudsmana davaların çözüme ulaşması amacıyla istediği konularda yardımcı olmak mecburiyetindedir. Fakat Ombudsman, duruşma sırasında hakimin vereceği kararı etkileyecek biçimde dava hakkındaki görüş ve düşüncesini açıklayamaz. Ombudsmanın gizli görülen duruşmalarda dahi hazır bulunarak yargılama süreciyle alakalı gözlem yapma yetkisi vardır (Akıncı, 1999: 311). </w:t>
      </w:r>
    </w:p>
    <w:p w14:paraId="528685C2" w14:textId="098254F1" w:rsidR="001A58D3" w:rsidRDefault="00566DAE" w:rsidP="0006210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İsveç o</w:t>
      </w:r>
      <w:r w:rsidR="001A58D3">
        <w:rPr>
          <w:rFonts w:ascii="Times New Roman" w:hAnsi="Times New Roman" w:cs="Times New Roman"/>
          <w:sz w:val="24"/>
          <w:szCs w:val="24"/>
        </w:rPr>
        <w:t>mbudsmanı,</w:t>
      </w:r>
      <w:r>
        <w:rPr>
          <w:rFonts w:ascii="Times New Roman" w:hAnsi="Times New Roman" w:cs="Times New Roman"/>
          <w:sz w:val="24"/>
          <w:szCs w:val="24"/>
        </w:rPr>
        <w:t xml:space="preserve"> silahlı kuvvetlerin iç düzeni</w:t>
      </w:r>
      <w:r w:rsidR="001A58D3">
        <w:rPr>
          <w:rFonts w:ascii="Times New Roman" w:hAnsi="Times New Roman" w:cs="Times New Roman"/>
          <w:sz w:val="24"/>
          <w:szCs w:val="24"/>
        </w:rPr>
        <w:t>, askeri</w:t>
      </w:r>
      <w:r>
        <w:rPr>
          <w:rFonts w:ascii="Times New Roman" w:hAnsi="Times New Roman" w:cs="Times New Roman"/>
          <w:sz w:val="24"/>
          <w:szCs w:val="24"/>
        </w:rPr>
        <w:t xml:space="preserve"> hizmetlerin amaç ve kapsamına</w:t>
      </w:r>
      <w:r w:rsidR="001A58D3">
        <w:rPr>
          <w:rFonts w:ascii="Times New Roman" w:hAnsi="Times New Roman" w:cs="Times New Roman"/>
          <w:sz w:val="24"/>
          <w:szCs w:val="24"/>
        </w:rPr>
        <w:t xml:space="preserve"> uygun yürütülmediği durumlarda, özellikle disiplin işle</w:t>
      </w:r>
      <w:r w:rsidR="001D14E9">
        <w:rPr>
          <w:rFonts w:ascii="Times New Roman" w:hAnsi="Times New Roman" w:cs="Times New Roman"/>
          <w:sz w:val="24"/>
          <w:szCs w:val="24"/>
        </w:rPr>
        <w:t>mle</w:t>
      </w:r>
      <w:r w:rsidR="001A58D3">
        <w:rPr>
          <w:rFonts w:ascii="Times New Roman" w:hAnsi="Times New Roman" w:cs="Times New Roman"/>
          <w:sz w:val="24"/>
          <w:szCs w:val="24"/>
        </w:rPr>
        <w:t>rinde devreye girebilmektedir. Askeri kışlaların fiziki durumları, güvenlik ve sağlık koşulları ayrıca asker kişilerin terfi ve özlük haklarına ilişk</w:t>
      </w:r>
      <w:r w:rsidR="001D14E9">
        <w:rPr>
          <w:rFonts w:ascii="Times New Roman" w:hAnsi="Times New Roman" w:cs="Times New Roman"/>
          <w:sz w:val="24"/>
          <w:szCs w:val="24"/>
        </w:rPr>
        <w:t>in uygulamalar sıklıkla Askeri o</w:t>
      </w:r>
      <w:r w:rsidR="001A58D3">
        <w:rPr>
          <w:rFonts w:ascii="Times New Roman" w:hAnsi="Times New Roman" w:cs="Times New Roman"/>
          <w:sz w:val="24"/>
          <w:szCs w:val="24"/>
        </w:rPr>
        <w:t>mbu</w:t>
      </w:r>
      <w:r w:rsidR="00912C81">
        <w:rPr>
          <w:rFonts w:ascii="Times New Roman" w:hAnsi="Times New Roman" w:cs="Times New Roman"/>
          <w:sz w:val="24"/>
          <w:szCs w:val="24"/>
        </w:rPr>
        <w:t>dsman tarafından denetlenir (Demirel, 2003: 152).</w:t>
      </w:r>
    </w:p>
    <w:p w14:paraId="748CC8D7" w14:textId="7936CF05" w:rsidR="00C6487B" w:rsidRDefault="00831CBF" w:rsidP="00CD0E8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Daha önc</w:t>
      </w:r>
      <w:r w:rsidR="00566DAE">
        <w:rPr>
          <w:rFonts w:ascii="Times New Roman" w:hAnsi="Times New Roman" w:cs="Times New Roman"/>
          <w:sz w:val="24"/>
          <w:szCs w:val="24"/>
        </w:rPr>
        <w:t>ede bahsedildiği gibi İsveç’te o</w:t>
      </w:r>
      <w:r>
        <w:rPr>
          <w:rFonts w:ascii="Times New Roman" w:hAnsi="Times New Roman" w:cs="Times New Roman"/>
          <w:sz w:val="24"/>
          <w:szCs w:val="24"/>
        </w:rPr>
        <w:t xml:space="preserve">mbudsmanın kuruluşunu sağlayan 1809 </w:t>
      </w:r>
      <w:r w:rsidR="007B1E00" w:rsidRPr="00F82F3E">
        <w:rPr>
          <w:rFonts w:ascii="Times New Roman" w:hAnsi="Times New Roman" w:cs="Times New Roman"/>
          <w:sz w:val="24"/>
          <w:szCs w:val="24"/>
        </w:rPr>
        <w:t xml:space="preserve">tarihli </w:t>
      </w:r>
      <w:r>
        <w:rPr>
          <w:rFonts w:ascii="Times New Roman" w:hAnsi="Times New Roman" w:cs="Times New Roman"/>
          <w:sz w:val="24"/>
          <w:szCs w:val="24"/>
        </w:rPr>
        <w:t>Anayasa metninde net bir ifad</w:t>
      </w:r>
      <w:r w:rsidR="00CD0E80">
        <w:rPr>
          <w:rFonts w:ascii="Times New Roman" w:hAnsi="Times New Roman" w:cs="Times New Roman"/>
          <w:sz w:val="24"/>
          <w:szCs w:val="24"/>
        </w:rPr>
        <w:t>e olmadığı için mahalli idareler</w:t>
      </w:r>
      <w:r>
        <w:rPr>
          <w:rFonts w:ascii="Times New Roman" w:hAnsi="Times New Roman" w:cs="Times New Roman"/>
          <w:sz w:val="24"/>
          <w:szCs w:val="24"/>
        </w:rPr>
        <w:t xml:space="preserve"> uzunca bir süre Ombudsmanın yetki alanı dışında yer almıştır. 1957 yılında yapılan reforma kadar Omb</w:t>
      </w:r>
      <w:r w:rsidR="00CD0E80">
        <w:rPr>
          <w:rFonts w:ascii="Times New Roman" w:hAnsi="Times New Roman" w:cs="Times New Roman"/>
          <w:sz w:val="24"/>
          <w:szCs w:val="24"/>
        </w:rPr>
        <w:t>udsman mahalli idareleri denetleyemiyordu. 1957 yılında eklenen bir madde ile mahalli idareler Ombudsmanın yetki alanına alınmıştır. Ancak bu denetim mahalli idarelerin özerkliğini korumak amacıyla; sadece mahalli idarelerin çalışanlarının işlemleri hakkında ve yerel düzeyinde</w:t>
      </w:r>
      <w:r w:rsidR="001D14E9">
        <w:rPr>
          <w:rFonts w:ascii="Times New Roman" w:hAnsi="Times New Roman" w:cs="Times New Roman"/>
          <w:sz w:val="24"/>
          <w:szCs w:val="24"/>
        </w:rPr>
        <w:t>ki başvuru yollarının tüketilmesi durumunda</w:t>
      </w:r>
      <w:r w:rsidR="00CD0E80">
        <w:rPr>
          <w:rFonts w:ascii="Times New Roman" w:hAnsi="Times New Roman" w:cs="Times New Roman"/>
          <w:sz w:val="24"/>
          <w:szCs w:val="24"/>
        </w:rPr>
        <w:t xml:space="preserve"> müm</w:t>
      </w:r>
      <w:r w:rsidR="001D14E9">
        <w:rPr>
          <w:rFonts w:ascii="Times New Roman" w:hAnsi="Times New Roman" w:cs="Times New Roman"/>
          <w:sz w:val="24"/>
          <w:szCs w:val="24"/>
        </w:rPr>
        <w:t>kün olacaktır. Ombudsmana</w:t>
      </w:r>
      <w:r w:rsidR="00CD0E80">
        <w:rPr>
          <w:rFonts w:ascii="Times New Roman" w:hAnsi="Times New Roman" w:cs="Times New Roman"/>
          <w:sz w:val="24"/>
          <w:szCs w:val="24"/>
        </w:rPr>
        <w:t xml:space="preserve"> mahalli idarelerin karar orga</w:t>
      </w:r>
      <w:r w:rsidR="001D14E9">
        <w:rPr>
          <w:rFonts w:ascii="Times New Roman" w:hAnsi="Times New Roman" w:cs="Times New Roman"/>
          <w:sz w:val="24"/>
          <w:szCs w:val="24"/>
        </w:rPr>
        <w:t>nlarını denetleme yetkisi verilmemiştir</w:t>
      </w:r>
      <w:r w:rsidR="00CD0E80">
        <w:rPr>
          <w:rFonts w:ascii="Times New Roman" w:hAnsi="Times New Roman" w:cs="Times New Roman"/>
          <w:sz w:val="24"/>
          <w:szCs w:val="24"/>
        </w:rPr>
        <w:t>. Sadece üyeler görevlerinin gerektirdiği cezai sorumluluktan dolayı kısmen denetlebilir (Yıldırım, 2014: 205).</w:t>
      </w:r>
    </w:p>
    <w:p w14:paraId="5D175117" w14:textId="13C822A5" w:rsidR="00FD1D80" w:rsidRDefault="00FD1D80" w:rsidP="00680CC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İsveç’te memurlar ve diğer kamu personelleri </w:t>
      </w:r>
      <w:r w:rsidR="001D14E9">
        <w:rPr>
          <w:rFonts w:ascii="Times New Roman" w:hAnsi="Times New Roman" w:cs="Times New Roman"/>
          <w:sz w:val="24"/>
          <w:szCs w:val="24"/>
        </w:rPr>
        <w:t xml:space="preserve">görevlerini yerine getirirken </w:t>
      </w:r>
      <w:r w:rsidR="000C3D37">
        <w:rPr>
          <w:rFonts w:ascii="Times New Roman" w:hAnsi="Times New Roman" w:cs="Times New Roman"/>
          <w:sz w:val="24"/>
          <w:szCs w:val="24"/>
        </w:rPr>
        <w:t xml:space="preserve">geniş </w:t>
      </w:r>
      <w:r w:rsidR="001D14E9">
        <w:rPr>
          <w:rFonts w:ascii="Times New Roman" w:hAnsi="Times New Roman" w:cs="Times New Roman"/>
          <w:sz w:val="24"/>
          <w:szCs w:val="24"/>
        </w:rPr>
        <w:t xml:space="preserve">bir </w:t>
      </w:r>
      <w:r w:rsidR="000C3D37">
        <w:rPr>
          <w:rFonts w:ascii="Times New Roman" w:hAnsi="Times New Roman" w:cs="Times New Roman"/>
          <w:sz w:val="24"/>
          <w:szCs w:val="24"/>
        </w:rPr>
        <w:t>takdir</w:t>
      </w:r>
      <w:r w:rsidR="001D14E9">
        <w:rPr>
          <w:rFonts w:ascii="Times New Roman" w:hAnsi="Times New Roman" w:cs="Times New Roman"/>
          <w:sz w:val="24"/>
          <w:szCs w:val="24"/>
        </w:rPr>
        <w:t xml:space="preserve"> hakkına </w:t>
      </w:r>
      <w:r w:rsidR="000C3D37">
        <w:rPr>
          <w:rFonts w:ascii="Times New Roman" w:hAnsi="Times New Roman" w:cs="Times New Roman"/>
          <w:sz w:val="24"/>
          <w:szCs w:val="24"/>
        </w:rPr>
        <w:t xml:space="preserve">sahip olmalarından dolayı hem </w:t>
      </w:r>
      <w:r w:rsidR="001D14E9">
        <w:rPr>
          <w:rFonts w:ascii="Times New Roman" w:hAnsi="Times New Roman" w:cs="Times New Roman"/>
          <w:sz w:val="24"/>
          <w:szCs w:val="24"/>
        </w:rPr>
        <w:t>mahkemelerin</w:t>
      </w:r>
      <w:r w:rsidR="000C3D37">
        <w:rPr>
          <w:rFonts w:ascii="Times New Roman" w:hAnsi="Times New Roman" w:cs="Times New Roman"/>
          <w:sz w:val="24"/>
          <w:szCs w:val="24"/>
        </w:rPr>
        <w:t xml:space="preserve"> </w:t>
      </w:r>
      <w:r w:rsidR="001D33FD">
        <w:rPr>
          <w:rFonts w:ascii="Times New Roman" w:hAnsi="Times New Roman" w:cs="Times New Roman"/>
          <w:sz w:val="24"/>
          <w:szCs w:val="24"/>
        </w:rPr>
        <w:t>hem de</w:t>
      </w:r>
      <w:r w:rsidR="001D14E9">
        <w:rPr>
          <w:rFonts w:ascii="Times New Roman" w:hAnsi="Times New Roman" w:cs="Times New Roman"/>
          <w:sz w:val="24"/>
          <w:szCs w:val="24"/>
        </w:rPr>
        <w:t xml:space="preserve"> o</w:t>
      </w:r>
      <w:r w:rsidR="000C3D37">
        <w:rPr>
          <w:rFonts w:ascii="Times New Roman" w:hAnsi="Times New Roman" w:cs="Times New Roman"/>
          <w:sz w:val="24"/>
          <w:szCs w:val="24"/>
        </w:rPr>
        <w:t>mbudsmanın denetimine tabidir. Yönetimin hiyerarşi ve vesayet denetimlerine ek olarak Ombudsman, Parlamento adına bunların eylem ve işlemlerini hem hukukilik hem</w:t>
      </w:r>
      <w:r w:rsidR="001D33FD">
        <w:rPr>
          <w:rFonts w:ascii="Times New Roman" w:hAnsi="Times New Roman" w:cs="Times New Roman"/>
          <w:sz w:val="24"/>
          <w:szCs w:val="24"/>
        </w:rPr>
        <w:t xml:space="preserve"> </w:t>
      </w:r>
      <w:r w:rsidR="000C3D37">
        <w:rPr>
          <w:rFonts w:ascii="Times New Roman" w:hAnsi="Times New Roman" w:cs="Times New Roman"/>
          <w:sz w:val="24"/>
          <w:szCs w:val="24"/>
        </w:rPr>
        <w:t>de yerindelik denetimine tabi tutabilir. Gerekli olan durumlarda haklarında disiplin işlemi yapılmasını da talep edebilir. Bu konuda bi</w:t>
      </w:r>
      <w:r w:rsidR="00122CD1">
        <w:rPr>
          <w:rFonts w:ascii="Times New Roman" w:hAnsi="Times New Roman" w:cs="Times New Roman"/>
          <w:sz w:val="24"/>
          <w:szCs w:val="24"/>
        </w:rPr>
        <w:t>lhassa bürokrasi engeline takılmış</w:t>
      </w:r>
      <w:r w:rsidR="000C3D37">
        <w:rPr>
          <w:rFonts w:ascii="Times New Roman" w:hAnsi="Times New Roman" w:cs="Times New Roman"/>
          <w:sz w:val="24"/>
          <w:szCs w:val="24"/>
        </w:rPr>
        <w:t xml:space="preserve"> vatandaşların şikayetleri önem arz etmektedir. Memurların keyfi tutumları, anlamı açık bir hükmü yanlış yorumlamaları ve görevi ihmalleri söz konusu olduğunda, Ombudsman </w:t>
      </w:r>
      <w:r w:rsidR="00EE64B0">
        <w:rPr>
          <w:rFonts w:ascii="Times New Roman" w:hAnsi="Times New Roman" w:cs="Times New Roman"/>
          <w:sz w:val="24"/>
          <w:szCs w:val="24"/>
        </w:rPr>
        <w:t>yetkisini kullanarak gerekli önlemleri alır (Akıncı, 1999: 309).</w:t>
      </w:r>
      <w:r w:rsidR="00EB256F">
        <w:rPr>
          <w:rFonts w:ascii="Times New Roman" w:hAnsi="Times New Roman" w:cs="Times New Roman"/>
          <w:sz w:val="24"/>
          <w:szCs w:val="24"/>
        </w:rPr>
        <w:t xml:space="preserve"> Memurun kasıtlı olarak hukuka aykırı davrandığını belirleyen Ombudsman genel mahkemelerde soruşturma açar. Yetkili savcıyı atar ve şikayetçinin zararının giderilmesi için gerekli önlemleri alır. Ancak bu tür dolaysız yollara daha a</w:t>
      </w:r>
      <w:r w:rsidR="0029717D">
        <w:rPr>
          <w:rFonts w:ascii="Times New Roman" w:hAnsi="Times New Roman" w:cs="Times New Roman"/>
          <w:sz w:val="24"/>
          <w:szCs w:val="24"/>
        </w:rPr>
        <w:t xml:space="preserve">z başvurulur (Tortop vd., 2010: </w:t>
      </w:r>
      <w:r w:rsidR="00EB256F">
        <w:rPr>
          <w:rFonts w:ascii="Times New Roman" w:hAnsi="Times New Roman" w:cs="Times New Roman"/>
          <w:sz w:val="24"/>
          <w:szCs w:val="24"/>
        </w:rPr>
        <w:t>135).</w:t>
      </w:r>
      <w:r w:rsidR="00935822">
        <w:rPr>
          <w:rFonts w:ascii="Times New Roman" w:hAnsi="Times New Roman" w:cs="Times New Roman"/>
          <w:sz w:val="24"/>
          <w:szCs w:val="24"/>
        </w:rPr>
        <w:t xml:space="preserve"> </w:t>
      </w:r>
      <w:r w:rsidR="007F1C16">
        <w:rPr>
          <w:rFonts w:ascii="Times New Roman" w:hAnsi="Times New Roman" w:cs="Times New Roman"/>
          <w:sz w:val="24"/>
          <w:szCs w:val="24"/>
        </w:rPr>
        <w:t>Bu bağlamda</w:t>
      </w:r>
      <w:r w:rsidR="00935822">
        <w:rPr>
          <w:rFonts w:ascii="Times New Roman" w:hAnsi="Times New Roman" w:cs="Times New Roman"/>
          <w:sz w:val="24"/>
          <w:szCs w:val="24"/>
        </w:rPr>
        <w:t xml:space="preserve"> İsveç Ombudsmanı</w:t>
      </w:r>
      <w:r w:rsidR="006A1C97">
        <w:rPr>
          <w:rFonts w:ascii="Times New Roman" w:hAnsi="Times New Roman" w:cs="Times New Roman"/>
          <w:sz w:val="24"/>
          <w:szCs w:val="24"/>
        </w:rPr>
        <w:t>’</w:t>
      </w:r>
      <w:r w:rsidR="00935822">
        <w:rPr>
          <w:rFonts w:ascii="Times New Roman" w:hAnsi="Times New Roman" w:cs="Times New Roman"/>
          <w:sz w:val="24"/>
          <w:szCs w:val="24"/>
        </w:rPr>
        <w:t>nı diğer ombudsmanla</w:t>
      </w:r>
      <w:r w:rsidR="00680CC1">
        <w:rPr>
          <w:rFonts w:ascii="Times New Roman" w:hAnsi="Times New Roman" w:cs="Times New Roman"/>
          <w:sz w:val="24"/>
          <w:szCs w:val="24"/>
        </w:rPr>
        <w:t>rdan ayıran özelliklerden biri de</w:t>
      </w:r>
      <w:r w:rsidR="00935822">
        <w:rPr>
          <w:rFonts w:ascii="Times New Roman" w:hAnsi="Times New Roman" w:cs="Times New Roman"/>
          <w:sz w:val="24"/>
          <w:szCs w:val="24"/>
        </w:rPr>
        <w:t xml:space="preserve"> </w:t>
      </w:r>
      <w:r w:rsidR="00680CC1">
        <w:rPr>
          <w:rFonts w:ascii="Times New Roman" w:hAnsi="Times New Roman" w:cs="Times New Roman"/>
          <w:sz w:val="24"/>
          <w:szCs w:val="24"/>
        </w:rPr>
        <w:t xml:space="preserve">yaptığı denetim sonucunda kamu görevlisini suçlu bulursa savcı gibi soruşturma başlatabilmesidir (Soyupek, 2014: 22). </w:t>
      </w:r>
    </w:p>
    <w:p w14:paraId="7704A8F9" w14:textId="40231555" w:rsidR="00C6487B" w:rsidRDefault="00EB256F" w:rsidP="007F1C1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İsveç’te kabine mensubu olan bakanların icrai görevleri bulunmaz. Bakanlıkların görevi planma ve düzenleme yapmaktır. Bundan dolayı dar kadrolu birimlerdir </w:t>
      </w:r>
      <w:r>
        <w:rPr>
          <w:rFonts w:ascii="Times New Roman" w:hAnsi="Times New Roman" w:cs="Times New Roman"/>
          <w:sz w:val="24"/>
          <w:szCs w:val="24"/>
        </w:rPr>
        <w:lastRenderedPageBreak/>
        <w:t>(</w:t>
      </w:r>
      <w:r w:rsidR="00C63AC7">
        <w:rPr>
          <w:rFonts w:ascii="Times New Roman" w:hAnsi="Times New Roman" w:cs="Times New Roman"/>
          <w:sz w:val="24"/>
          <w:szCs w:val="24"/>
        </w:rPr>
        <w:t xml:space="preserve">Bozoğlu, 2008: </w:t>
      </w:r>
      <w:r>
        <w:rPr>
          <w:rFonts w:ascii="Times New Roman" w:hAnsi="Times New Roman" w:cs="Times New Roman"/>
          <w:sz w:val="24"/>
          <w:szCs w:val="24"/>
        </w:rPr>
        <w:t>58</w:t>
      </w:r>
      <w:r w:rsidR="00C63AC7">
        <w:rPr>
          <w:rFonts w:ascii="Times New Roman" w:hAnsi="Times New Roman" w:cs="Times New Roman"/>
          <w:sz w:val="24"/>
          <w:szCs w:val="24"/>
        </w:rPr>
        <w:t>). Bakanlıkların Ombudsman denetimi dışında bırakılmalarının sebebi idari olmaktan çok siyasidir. Çünkü İsveç’te kabine üyeleri hakkında parlamenter denetim yolunun işleyeceği kabul edilmiştir. Ombudsmanın bir bakan hakkında soruşturma yapabilmesi için İsveç Parlamentosunun (Riksdağ) izni gerekir (Mutta, 2005: 67-68).</w:t>
      </w:r>
    </w:p>
    <w:p w14:paraId="1CF62B0F" w14:textId="4DFF3409" w:rsidR="007F1C16" w:rsidRPr="007F1C16" w:rsidRDefault="007F1C16" w:rsidP="007F1C1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İsveç Ombudsmanı belirttiğimiz bu yetkilerini kullanılırken hem yerindelik hem de hukukilik denetimi yapabilmektedir. </w:t>
      </w:r>
      <w:r w:rsidR="00F82F3E" w:rsidRPr="00F82F3E">
        <w:rPr>
          <w:rFonts w:ascii="Times New Roman" w:hAnsi="Times New Roman" w:cs="Times New Roman"/>
          <w:sz w:val="24"/>
          <w:szCs w:val="24"/>
        </w:rPr>
        <w:t>Örneğin idari yargıcın sahip olmadığı yetkiyi kullanarak, tutuklunun hapishanede, hastanın ise hastanede gerekli muameleleri görüp görmediğini inceleyip eleştiride bulunabilir (Kalkışım, 2016: 42-43).</w:t>
      </w:r>
    </w:p>
    <w:p w14:paraId="08D35451" w14:textId="77777777" w:rsidR="00C6487B" w:rsidRDefault="00C6487B" w:rsidP="009D2839">
      <w:pPr>
        <w:autoSpaceDE w:val="0"/>
        <w:autoSpaceDN w:val="0"/>
        <w:adjustRightInd w:val="0"/>
        <w:spacing w:after="0" w:line="360" w:lineRule="auto"/>
        <w:ind w:firstLine="709"/>
        <w:jc w:val="both"/>
        <w:rPr>
          <w:rFonts w:ascii="Times New Roman" w:hAnsi="Times New Roman" w:cs="Times New Roman"/>
          <w:i/>
          <w:sz w:val="24"/>
          <w:szCs w:val="24"/>
        </w:rPr>
      </w:pPr>
    </w:p>
    <w:p w14:paraId="2E5664A5" w14:textId="73E0B539" w:rsidR="00C6487B" w:rsidRDefault="007F1C16" w:rsidP="00247E57">
      <w:pPr>
        <w:pStyle w:val="Balk1"/>
        <w:spacing w:line="360" w:lineRule="auto"/>
        <w:ind w:left="0" w:firstLine="708"/>
      </w:pPr>
      <w:bookmarkStart w:id="162" w:name="_Toc44418023"/>
      <w:r>
        <w:t>2.1.4. Başvuru Yolları</w:t>
      </w:r>
      <w:bookmarkEnd w:id="162"/>
    </w:p>
    <w:p w14:paraId="10797310" w14:textId="457F2680" w:rsidR="00774BD3" w:rsidRDefault="00871974" w:rsidP="00247E5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Ombudsmana </w:t>
      </w:r>
      <w:r w:rsidR="00D14111">
        <w:rPr>
          <w:rFonts w:ascii="Times New Roman" w:hAnsi="Times New Roman" w:cs="Times New Roman"/>
          <w:sz w:val="24"/>
          <w:szCs w:val="24"/>
        </w:rPr>
        <w:t>şikayetler genellikle vatandaşlar tarafından iletilir</w:t>
      </w:r>
      <w:r w:rsidR="00D40BEA">
        <w:rPr>
          <w:rFonts w:ascii="Times New Roman" w:hAnsi="Times New Roman" w:cs="Times New Roman"/>
          <w:sz w:val="24"/>
          <w:szCs w:val="24"/>
        </w:rPr>
        <w:t>. Şikayetlerin kaynağı b</w:t>
      </w:r>
      <w:r w:rsidR="00D14111">
        <w:rPr>
          <w:rFonts w:ascii="Times New Roman" w:hAnsi="Times New Roman" w:cs="Times New Roman"/>
          <w:sz w:val="24"/>
          <w:szCs w:val="24"/>
        </w:rPr>
        <w:t>akımından herhangi bir sınırlandırma yapılmamıştır</w:t>
      </w:r>
      <w:r w:rsidR="00D40BEA">
        <w:rPr>
          <w:rFonts w:ascii="Times New Roman" w:hAnsi="Times New Roman" w:cs="Times New Roman"/>
          <w:sz w:val="24"/>
          <w:szCs w:val="24"/>
        </w:rPr>
        <w:t xml:space="preserve"> (Kuruüzüm, 2008: 127). </w:t>
      </w:r>
    </w:p>
    <w:p w14:paraId="0D4D3838" w14:textId="65EAD6E3" w:rsidR="005F13A7" w:rsidRDefault="004C3CB7" w:rsidP="005E269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Ombudsmana şikayette bulunan</w:t>
      </w:r>
      <w:r w:rsidR="00310E85">
        <w:rPr>
          <w:rFonts w:ascii="Times New Roman" w:hAnsi="Times New Roman" w:cs="Times New Roman"/>
          <w:sz w:val="24"/>
          <w:szCs w:val="24"/>
        </w:rPr>
        <w:t xml:space="preserve"> kişinin mutlaka İsveç vatandaşı olması ve İsveç’te yaşıyor olması gerekmemektedir. Şikayetçinin akıl hastanesinde, hapishanede ya da</w:t>
      </w:r>
      <w:r w:rsidR="006A1C97">
        <w:rPr>
          <w:rFonts w:ascii="Times New Roman" w:hAnsi="Times New Roman" w:cs="Times New Roman"/>
          <w:sz w:val="24"/>
          <w:szCs w:val="24"/>
        </w:rPr>
        <w:t xml:space="preserve"> benzeri bir kurumda olması şika</w:t>
      </w:r>
      <w:r w:rsidR="00310E85">
        <w:rPr>
          <w:rFonts w:ascii="Times New Roman" w:hAnsi="Times New Roman" w:cs="Times New Roman"/>
          <w:sz w:val="24"/>
          <w:szCs w:val="24"/>
        </w:rPr>
        <w:t>yet</w:t>
      </w:r>
      <w:r w:rsidR="006A1C97">
        <w:rPr>
          <w:rFonts w:ascii="Times New Roman" w:hAnsi="Times New Roman" w:cs="Times New Roman"/>
          <w:sz w:val="24"/>
          <w:szCs w:val="24"/>
        </w:rPr>
        <w:t>te bulunmasına engel oluşturmaz</w:t>
      </w:r>
      <w:r w:rsidR="00310E85">
        <w:rPr>
          <w:rFonts w:ascii="Times New Roman" w:hAnsi="Times New Roman" w:cs="Times New Roman"/>
          <w:sz w:val="24"/>
          <w:szCs w:val="24"/>
        </w:rPr>
        <w:t xml:space="preserve"> </w:t>
      </w:r>
      <w:r w:rsidR="001D33FD">
        <w:rPr>
          <w:rFonts w:ascii="Times New Roman" w:hAnsi="Times New Roman" w:cs="Times New Roman"/>
          <w:sz w:val="24"/>
          <w:szCs w:val="24"/>
        </w:rPr>
        <w:t>(Demir, 2002: 136-1</w:t>
      </w:r>
      <w:r w:rsidR="00F46573">
        <w:rPr>
          <w:rFonts w:ascii="Times New Roman" w:hAnsi="Times New Roman" w:cs="Times New Roman"/>
          <w:sz w:val="24"/>
          <w:szCs w:val="24"/>
        </w:rPr>
        <w:t xml:space="preserve">37). </w:t>
      </w:r>
      <w:r w:rsidR="001D33FD">
        <w:rPr>
          <w:rFonts w:ascii="Times New Roman" w:hAnsi="Times New Roman" w:cs="Times New Roman"/>
          <w:sz w:val="24"/>
          <w:szCs w:val="24"/>
        </w:rPr>
        <w:t>T</w:t>
      </w:r>
      <w:r w:rsidR="001A58D3">
        <w:rPr>
          <w:rFonts w:ascii="Times New Roman" w:hAnsi="Times New Roman" w:cs="Times New Roman"/>
          <w:sz w:val="24"/>
          <w:szCs w:val="24"/>
        </w:rPr>
        <w:t xml:space="preserve">üzel kişilerde yetkili organları aracılığıyla Ombudsmana şikayette bulunabilirler (Demirel, 2003: 152). </w:t>
      </w:r>
      <w:r w:rsidR="005549DB">
        <w:rPr>
          <w:rFonts w:ascii="Times New Roman" w:hAnsi="Times New Roman" w:cs="Times New Roman"/>
          <w:sz w:val="24"/>
          <w:szCs w:val="24"/>
        </w:rPr>
        <w:t>Şikayette bulunan kişinin, mutlaka şikayet konusu olayın tarafı olması</w:t>
      </w:r>
      <w:r>
        <w:rPr>
          <w:rFonts w:ascii="Times New Roman" w:hAnsi="Times New Roman" w:cs="Times New Roman"/>
          <w:sz w:val="24"/>
          <w:szCs w:val="24"/>
        </w:rPr>
        <w:t xml:space="preserve"> da</w:t>
      </w:r>
      <w:r w:rsidR="005549DB">
        <w:rPr>
          <w:rFonts w:ascii="Times New Roman" w:hAnsi="Times New Roman" w:cs="Times New Roman"/>
          <w:sz w:val="24"/>
          <w:szCs w:val="24"/>
        </w:rPr>
        <w:t xml:space="preserve"> gerekmez. Başvuruda bulunmak için de kesin bir zaman sınırlaması getirilmemiştir</w:t>
      </w:r>
      <w:r w:rsidR="009936ED">
        <w:rPr>
          <w:rFonts w:ascii="Times New Roman" w:hAnsi="Times New Roman" w:cs="Times New Roman"/>
          <w:sz w:val="24"/>
          <w:szCs w:val="24"/>
        </w:rPr>
        <w:t>. İstinalar hariç olmak üzere, o</w:t>
      </w:r>
      <w:r w:rsidR="005549DB">
        <w:rPr>
          <w:rFonts w:ascii="Times New Roman" w:hAnsi="Times New Roman" w:cs="Times New Roman"/>
          <w:sz w:val="24"/>
          <w:szCs w:val="24"/>
        </w:rPr>
        <w:t>mbudsman, şikayet konusu olayın üzerinden iki yıldan fazla zaman geçmişse soruşturma başlatmak zorunda değildir (</w:t>
      </w:r>
      <w:r w:rsidR="005F13A7">
        <w:rPr>
          <w:rFonts w:ascii="Times New Roman" w:hAnsi="Times New Roman" w:cs="Times New Roman"/>
          <w:sz w:val="24"/>
          <w:szCs w:val="24"/>
        </w:rPr>
        <w:t>Erdengi, 2009: 36).</w:t>
      </w:r>
      <w:r w:rsidR="005E269B">
        <w:rPr>
          <w:rFonts w:ascii="Times New Roman" w:hAnsi="Times New Roman" w:cs="Times New Roman"/>
          <w:sz w:val="24"/>
          <w:szCs w:val="24"/>
        </w:rPr>
        <w:t xml:space="preserve"> </w:t>
      </w:r>
      <w:r w:rsidR="009936ED">
        <w:rPr>
          <w:rFonts w:ascii="Times New Roman" w:hAnsi="Times New Roman" w:cs="Times New Roman"/>
          <w:sz w:val="24"/>
          <w:szCs w:val="24"/>
        </w:rPr>
        <w:t>İsveç’te o</w:t>
      </w:r>
      <w:r w:rsidR="005F13A7">
        <w:rPr>
          <w:rFonts w:ascii="Times New Roman" w:hAnsi="Times New Roman" w:cs="Times New Roman"/>
          <w:sz w:val="24"/>
          <w:szCs w:val="24"/>
        </w:rPr>
        <w:t>mbudsmana başvurmadan önce idari karar getirilmesi zor</w:t>
      </w:r>
      <w:r w:rsidR="009936ED">
        <w:rPr>
          <w:rFonts w:ascii="Times New Roman" w:hAnsi="Times New Roman" w:cs="Times New Roman"/>
          <w:sz w:val="24"/>
          <w:szCs w:val="24"/>
        </w:rPr>
        <w:t>unlu değildir. Ombudsmana şikayet başvurusunda bulunan kişilerin</w:t>
      </w:r>
      <w:r w:rsidR="00D14111">
        <w:rPr>
          <w:rFonts w:ascii="Times New Roman" w:hAnsi="Times New Roman" w:cs="Times New Roman"/>
          <w:sz w:val="24"/>
          <w:szCs w:val="24"/>
        </w:rPr>
        <w:t xml:space="preserve"> karmaşık</w:t>
      </w:r>
      <w:r w:rsidR="005F13A7">
        <w:rPr>
          <w:rFonts w:ascii="Times New Roman" w:hAnsi="Times New Roman" w:cs="Times New Roman"/>
          <w:sz w:val="24"/>
          <w:szCs w:val="24"/>
        </w:rPr>
        <w:t xml:space="preserve"> formalitelere </w:t>
      </w:r>
      <w:r w:rsidR="009936ED">
        <w:rPr>
          <w:rFonts w:ascii="Times New Roman" w:hAnsi="Times New Roman" w:cs="Times New Roman"/>
          <w:sz w:val="24"/>
          <w:szCs w:val="24"/>
        </w:rPr>
        <w:t xml:space="preserve">uyması ve masraf ödemesi gerekmez </w:t>
      </w:r>
      <w:r w:rsidR="005F13A7">
        <w:rPr>
          <w:rFonts w:ascii="Times New Roman" w:hAnsi="Times New Roman" w:cs="Times New Roman"/>
          <w:sz w:val="24"/>
          <w:szCs w:val="24"/>
        </w:rPr>
        <w:t>(Mutta, 2005: 68).</w:t>
      </w:r>
    </w:p>
    <w:p w14:paraId="347C216A" w14:textId="5B12DDC0" w:rsidR="005F13A7" w:rsidRPr="00D40BEA" w:rsidRDefault="005F13A7" w:rsidP="002B415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İsveç </w:t>
      </w:r>
      <w:r w:rsidR="009936ED">
        <w:rPr>
          <w:rFonts w:ascii="Times New Roman" w:hAnsi="Times New Roman" w:cs="Times New Roman"/>
          <w:sz w:val="24"/>
          <w:szCs w:val="24"/>
        </w:rPr>
        <w:t>ombudsmanı</w:t>
      </w:r>
      <w:r w:rsidR="001D33FD" w:rsidRPr="001D33FD">
        <w:rPr>
          <w:rFonts w:ascii="Times New Roman" w:hAnsi="Times New Roman" w:cs="Times New Roman"/>
          <w:sz w:val="24"/>
          <w:szCs w:val="24"/>
        </w:rPr>
        <w:t>na</w:t>
      </w:r>
      <w:r>
        <w:rPr>
          <w:rFonts w:ascii="Times New Roman" w:hAnsi="Times New Roman" w:cs="Times New Roman"/>
          <w:sz w:val="24"/>
          <w:szCs w:val="24"/>
        </w:rPr>
        <w:t xml:space="preserve"> yapılacak şikayetler yazılı</w:t>
      </w:r>
      <w:r w:rsidR="004C3CB7">
        <w:rPr>
          <w:rFonts w:ascii="Times New Roman" w:hAnsi="Times New Roman" w:cs="Times New Roman"/>
          <w:sz w:val="24"/>
          <w:szCs w:val="24"/>
        </w:rPr>
        <w:t xml:space="preserve"> veya sö</w:t>
      </w:r>
      <w:r w:rsidR="009936ED">
        <w:rPr>
          <w:rFonts w:ascii="Times New Roman" w:hAnsi="Times New Roman" w:cs="Times New Roman"/>
          <w:sz w:val="24"/>
          <w:szCs w:val="24"/>
        </w:rPr>
        <w:t>zlü olarak iletilebilir. Ancak o</w:t>
      </w:r>
      <w:r w:rsidR="004C3CB7">
        <w:rPr>
          <w:rFonts w:ascii="Times New Roman" w:hAnsi="Times New Roman" w:cs="Times New Roman"/>
          <w:sz w:val="24"/>
          <w:szCs w:val="24"/>
        </w:rPr>
        <w:t>mbudsmanın görev alanı</w:t>
      </w:r>
      <w:r w:rsidR="009936ED">
        <w:rPr>
          <w:rFonts w:ascii="Times New Roman" w:hAnsi="Times New Roman" w:cs="Times New Roman"/>
          <w:sz w:val="24"/>
          <w:szCs w:val="24"/>
        </w:rPr>
        <w:t>na girmeyen konular ve dayanaktan yoksun</w:t>
      </w:r>
      <w:r w:rsidR="004C3CB7">
        <w:rPr>
          <w:rFonts w:ascii="Times New Roman" w:hAnsi="Times New Roman" w:cs="Times New Roman"/>
          <w:sz w:val="24"/>
          <w:szCs w:val="24"/>
        </w:rPr>
        <w:t xml:space="preserve"> başvurular işleme alınmaz</w:t>
      </w:r>
      <w:r>
        <w:rPr>
          <w:rFonts w:ascii="Times New Roman" w:hAnsi="Times New Roman" w:cs="Times New Roman"/>
          <w:sz w:val="24"/>
          <w:szCs w:val="24"/>
        </w:rPr>
        <w:t xml:space="preserve"> </w:t>
      </w:r>
      <w:r w:rsidR="004C3CB7">
        <w:rPr>
          <w:rFonts w:ascii="Times New Roman" w:hAnsi="Times New Roman" w:cs="Times New Roman"/>
          <w:sz w:val="24"/>
          <w:szCs w:val="24"/>
        </w:rPr>
        <w:t>(Şahin, 2015: 52). Şikayet d</w:t>
      </w:r>
      <w:r w:rsidR="001F29D3">
        <w:rPr>
          <w:rFonts w:ascii="Times New Roman" w:hAnsi="Times New Roman" w:cs="Times New Roman"/>
          <w:sz w:val="24"/>
          <w:szCs w:val="24"/>
        </w:rPr>
        <w:t>ilekçe</w:t>
      </w:r>
      <w:r w:rsidR="009E7976">
        <w:rPr>
          <w:rFonts w:ascii="Times New Roman" w:hAnsi="Times New Roman" w:cs="Times New Roman"/>
          <w:sz w:val="24"/>
          <w:szCs w:val="24"/>
        </w:rPr>
        <w:t>sin</w:t>
      </w:r>
      <w:r w:rsidR="001F29D3">
        <w:rPr>
          <w:rFonts w:ascii="Times New Roman" w:hAnsi="Times New Roman" w:cs="Times New Roman"/>
          <w:sz w:val="24"/>
          <w:szCs w:val="24"/>
        </w:rPr>
        <w:t>de</w:t>
      </w:r>
      <w:r w:rsidR="009936ED">
        <w:rPr>
          <w:rFonts w:ascii="Times New Roman" w:hAnsi="Times New Roman" w:cs="Times New Roman"/>
          <w:sz w:val="24"/>
          <w:szCs w:val="24"/>
        </w:rPr>
        <w:t>; şikayet edilen kurumun ismi, şikayetin sebebi, şikayet konusu</w:t>
      </w:r>
      <w:r w:rsidR="001F29D3">
        <w:rPr>
          <w:rFonts w:ascii="Times New Roman" w:hAnsi="Times New Roman" w:cs="Times New Roman"/>
          <w:sz w:val="24"/>
          <w:szCs w:val="24"/>
        </w:rPr>
        <w:t xml:space="preserve"> olayın</w:t>
      </w:r>
      <w:r w:rsidR="009936ED">
        <w:rPr>
          <w:rFonts w:ascii="Times New Roman" w:hAnsi="Times New Roman" w:cs="Times New Roman"/>
          <w:sz w:val="24"/>
          <w:szCs w:val="24"/>
        </w:rPr>
        <w:t xml:space="preserve"> meydana geldiği tarih, şikayette bulunan kişinin ismi, soyismi ve adresi ye</w:t>
      </w:r>
      <w:r w:rsidR="001F29D3">
        <w:rPr>
          <w:rFonts w:ascii="Times New Roman" w:hAnsi="Times New Roman" w:cs="Times New Roman"/>
          <w:sz w:val="24"/>
          <w:szCs w:val="24"/>
        </w:rPr>
        <w:t>r</w:t>
      </w:r>
      <w:r w:rsidR="009936ED">
        <w:rPr>
          <w:rFonts w:ascii="Times New Roman" w:hAnsi="Times New Roman" w:cs="Times New Roman"/>
          <w:sz w:val="24"/>
          <w:szCs w:val="24"/>
        </w:rPr>
        <w:t xml:space="preserve"> almalıdır</w:t>
      </w:r>
      <w:r w:rsidR="001F29D3">
        <w:rPr>
          <w:rFonts w:ascii="Times New Roman" w:hAnsi="Times New Roman" w:cs="Times New Roman"/>
          <w:sz w:val="24"/>
          <w:szCs w:val="24"/>
        </w:rPr>
        <w:t>. Ayrıca şikay</w:t>
      </w:r>
      <w:r w:rsidR="009936ED">
        <w:rPr>
          <w:rFonts w:ascii="Times New Roman" w:hAnsi="Times New Roman" w:cs="Times New Roman"/>
          <w:sz w:val="24"/>
          <w:szCs w:val="24"/>
        </w:rPr>
        <w:t>et konusu olayın çözüme kavuşturula</w:t>
      </w:r>
      <w:r w:rsidR="001F29D3">
        <w:rPr>
          <w:rFonts w:ascii="Times New Roman" w:hAnsi="Times New Roman" w:cs="Times New Roman"/>
          <w:sz w:val="24"/>
          <w:szCs w:val="24"/>
        </w:rPr>
        <w:t xml:space="preserve">bilmesi için </w:t>
      </w:r>
      <w:r w:rsidR="009936ED">
        <w:rPr>
          <w:rFonts w:ascii="Times New Roman" w:hAnsi="Times New Roman" w:cs="Times New Roman"/>
          <w:sz w:val="24"/>
          <w:szCs w:val="24"/>
        </w:rPr>
        <w:t>delil niteliğinde belge ve</w:t>
      </w:r>
      <w:r w:rsidR="00227902">
        <w:rPr>
          <w:rFonts w:ascii="Times New Roman" w:hAnsi="Times New Roman" w:cs="Times New Roman"/>
          <w:sz w:val="24"/>
          <w:szCs w:val="24"/>
        </w:rPr>
        <w:t>ya</w:t>
      </w:r>
      <w:r w:rsidR="009936ED">
        <w:rPr>
          <w:rFonts w:ascii="Times New Roman" w:hAnsi="Times New Roman" w:cs="Times New Roman"/>
          <w:sz w:val="24"/>
          <w:szCs w:val="24"/>
        </w:rPr>
        <w:t xml:space="preserve"> doküman mevcutsa</w:t>
      </w:r>
      <w:r w:rsidR="001F29D3">
        <w:rPr>
          <w:rFonts w:ascii="Times New Roman" w:hAnsi="Times New Roman" w:cs="Times New Roman"/>
          <w:sz w:val="24"/>
          <w:szCs w:val="24"/>
        </w:rPr>
        <w:t xml:space="preserve"> bunlar</w:t>
      </w:r>
      <w:r w:rsidR="001D33FD">
        <w:rPr>
          <w:rFonts w:ascii="Times New Roman" w:hAnsi="Times New Roman" w:cs="Times New Roman"/>
          <w:sz w:val="24"/>
          <w:szCs w:val="24"/>
        </w:rPr>
        <w:t xml:space="preserve"> da</w:t>
      </w:r>
      <w:r w:rsidR="00227902">
        <w:rPr>
          <w:rFonts w:ascii="Times New Roman" w:hAnsi="Times New Roman" w:cs="Times New Roman"/>
          <w:sz w:val="24"/>
          <w:szCs w:val="24"/>
        </w:rPr>
        <w:t xml:space="preserve"> dilekçeye eklenmelidir </w:t>
      </w:r>
      <w:r w:rsidR="001F29D3">
        <w:rPr>
          <w:rFonts w:ascii="Times New Roman" w:hAnsi="Times New Roman" w:cs="Times New Roman"/>
          <w:sz w:val="24"/>
          <w:szCs w:val="24"/>
        </w:rPr>
        <w:t>(Özden, 2010: 76-77).</w:t>
      </w:r>
    </w:p>
    <w:p w14:paraId="22073479" w14:textId="72CD881B" w:rsidR="00C6487B" w:rsidRPr="005025EB" w:rsidRDefault="006A1C97" w:rsidP="005025E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İsveç Ombudsmanı, </w:t>
      </w:r>
      <w:r w:rsidR="00897E69">
        <w:rPr>
          <w:rFonts w:ascii="Times New Roman" w:hAnsi="Times New Roman" w:cs="Times New Roman"/>
          <w:sz w:val="24"/>
          <w:szCs w:val="24"/>
        </w:rPr>
        <w:t xml:space="preserve">şikayet üzerine denetim yapabileceği gibi yılın belirli zamanlarında devlet kurumlarına yaptığı </w:t>
      </w:r>
      <w:r w:rsidR="005025EB">
        <w:rPr>
          <w:rFonts w:ascii="Times New Roman" w:hAnsi="Times New Roman" w:cs="Times New Roman"/>
          <w:sz w:val="24"/>
          <w:szCs w:val="24"/>
        </w:rPr>
        <w:t>denetimler</w:t>
      </w:r>
      <w:r w:rsidR="00897E69">
        <w:rPr>
          <w:rFonts w:ascii="Times New Roman" w:hAnsi="Times New Roman" w:cs="Times New Roman"/>
          <w:sz w:val="24"/>
          <w:szCs w:val="24"/>
        </w:rPr>
        <w:t>de veya medyada çıkan haberler üzerine tespit ettiği sorunlar hakkında kendiliğinden denetim yapabilir (Mutta, 2005: 68).</w:t>
      </w:r>
      <w:r w:rsidR="005025EB">
        <w:rPr>
          <w:rFonts w:ascii="Times New Roman" w:hAnsi="Times New Roman" w:cs="Times New Roman"/>
          <w:sz w:val="24"/>
          <w:szCs w:val="24"/>
        </w:rPr>
        <w:t xml:space="preserve"> Ombudsmanlar genellikle her yıl düzenli olarak denetim yapar. Yani ombudsmanlar denetim yapmak için mutlaka vatandaşlardan gelen şikayetleri beklemek zorunda değild</w:t>
      </w:r>
      <w:r w:rsidR="009E7976">
        <w:rPr>
          <w:rFonts w:ascii="Times New Roman" w:hAnsi="Times New Roman" w:cs="Times New Roman"/>
          <w:sz w:val="24"/>
          <w:szCs w:val="24"/>
        </w:rPr>
        <w:t>ir. Re’sen harekete geçerek</w:t>
      </w:r>
      <w:r w:rsidR="005025EB">
        <w:rPr>
          <w:rFonts w:ascii="Times New Roman" w:hAnsi="Times New Roman" w:cs="Times New Roman"/>
          <w:sz w:val="24"/>
          <w:szCs w:val="24"/>
        </w:rPr>
        <w:t xml:space="preserve"> kendiliğinden </w:t>
      </w:r>
      <w:r w:rsidR="009E7976">
        <w:rPr>
          <w:rFonts w:ascii="Times New Roman" w:hAnsi="Times New Roman" w:cs="Times New Roman"/>
          <w:sz w:val="24"/>
          <w:szCs w:val="24"/>
        </w:rPr>
        <w:t>denetim yapabilirler. Ombudsman</w:t>
      </w:r>
      <w:r w:rsidR="005025EB">
        <w:rPr>
          <w:rFonts w:ascii="Times New Roman" w:hAnsi="Times New Roman" w:cs="Times New Roman"/>
          <w:sz w:val="24"/>
          <w:szCs w:val="24"/>
        </w:rPr>
        <w:t xml:space="preserve"> denetlemeye gitmeden önce kurumları bilgilendirir. Araştırmalar ise çoğunlukla denetimler sırasında yapılan gözlemlere dayanır. İdari organlar ve mahkemeler hakkında görsel, işitsel ve yazılı basında çıkan haberlerde araştırmaların başlatılmasında önemli bir yere sahiptir (Şahin, 2015: 52-53).</w:t>
      </w:r>
      <w:r w:rsidR="000A085F">
        <w:rPr>
          <w:rFonts w:ascii="Times New Roman" w:hAnsi="Times New Roman" w:cs="Times New Roman"/>
          <w:sz w:val="24"/>
          <w:szCs w:val="24"/>
        </w:rPr>
        <w:t xml:space="preserve"> Ombudsmanlar ayrıca yapılan şikayetleri incelerken şikayette yer almayan bir hata ya da usulsü</w:t>
      </w:r>
      <w:r w:rsidR="00295581">
        <w:rPr>
          <w:rFonts w:ascii="Times New Roman" w:hAnsi="Times New Roman" w:cs="Times New Roman"/>
          <w:sz w:val="24"/>
          <w:szCs w:val="24"/>
        </w:rPr>
        <w:t>zlük tespit ederlerse kendi takd</w:t>
      </w:r>
      <w:r w:rsidR="000A085F">
        <w:rPr>
          <w:rFonts w:ascii="Times New Roman" w:hAnsi="Times New Roman" w:cs="Times New Roman"/>
          <w:sz w:val="24"/>
          <w:szCs w:val="24"/>
        </w:rPr>
        <w:t>ir haklarına dayanarak konuyla ilgili denetim başlatabilirler (Eklundh, 2000: 481).</w:t>
      </w:r>
      <w:r w:rsidR="005025EB">
        <w:rPr>
          <w:rFonts w:ascii="Times New Roman" w:hAnsi="Times New Roman" w:cs="Times New Roman"/>
          <w:sz w:val="24"/>
          <w:szCs w:val="24"/>
        </w:rPr>
        <w:t xml:space="preserve"> </w:t>
      </w:r>
    </w:p>
    <w:p w14:paraId="0974D443" w14:textId="63B3703D" w:rsidR="00C6487B" w:rsidRDefault="006A1C97"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İsveç </w:t>
      </w:r>
      <w:r w:rsidR="00B83987">
        <w:rPr>
          <w:rFonts w:ascii="Times New Roman" w:hAnsi="Times New Roman" w:cs="Times New Roman"/>
          <w:sz w:val="24"/>
          <w:szCs w:val="24"/>
        </w:rPr>
        <w:t xml:space="preserve">Ombudsmanı, ciddi ve önemli olaylara ilişkin araştırmalarda ve incelemelerde şahsen bulunmaktadır ve denetimin işleyişini takip etmektedir. Çok önemli olmayan ve sıradan olayları ise Ombudsmanın kendi kadrosu takip etmektedir. Sağlık kurumları, mahkemeler, polisler, cezaevleri ve maliye İsveç’te en fazla şikayet edilen kurumlar arasındadır. Bu bağlamda </w:t>
      </w:r>
      <w:r w:rsidR="00D14111">
        <w:rPr>
          <w:rFonts w:ascii="Times New Roman" w:hAnsi="Times New Roman" w:cs="Times New Roman"/>
          <w:sz w:val="24"/>
          <w:szCs w:val="24"/>
        </w:rPr>
        <w:t xml:space="preserve">Ombudsman görevi gereği </w:t>
      </w:r>
      <w:r w:rsidR="00B83987">
        <w:rPr>
          <w:rFonts w:ascii="Times New Roman" w:hAnsi="Times New Roman" w:cs="Times New Roman"/>
          <w:sz w:val="24"/>
          <w:szCs w:val="24"/>
        </w:rPr>
        <w:t>merkezi hükümet dairelerini, t</w:t>
      </w:r>
      <w:r w:rsidR="007F2C60">
        <w:rPr>
          <w:rFonts w:ascii="Times New Roman" w:hAnsi="Times New Roman" w:cs="Times New Roman"/>
          <w:sz w:val="24"/>
          <w:szCs w:val="24"/>
        </w:rPr>
        <w:t>aşra yönetim birimlerini</w:t>
      </w:r>
      <w:r w:rsidR="00D14111">
        <w:rPr>
          <w:rFonts w:ascii="Times New Roman" w:hAnsi="Times New Roman" w:cs="Times New Roman"/>
          <w:sz w:val="24"/>
          <w:szCs w:val="24"/>
        </w:rPr>
        <w:t>, askeri kışlaları ve hapihaneleri sık sık denetler</w:t>
      </w:r>
      <w:r w:rsidR="00B83987">
        <w:rPr>
          <w:rFonts w:ascii="Times New Roman" w:hAnsi="Times New Roman" w:cs="Times New Roman"/>
          <w:sz w:val="24"/>
          <w:szCs w:val="24"/>
        </w:rPr>
        <w:t xml:space="preserve"> (Parlak ve Doğan, 2019: 151). </w:t>
      </w:r>
    </w:p>
    <w:p w14:paraId="7D4E269A" w14:textId="19924D09" w:rsidR="006A0076" w:rsidRPr="00B83987" w:rsidRDefault="006A0076"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İsveç’te 1968 yılından beri devletin diğer makamlarına (örneğin savcılık) başvuru hakkı bulunan Ombudsmanlar,</w:t>
      </w:r>
      <w:r w:rsidR="000A085F">
        <w:rPr>
          <w:rFonts w:ascii="Times New Roman" w:hAnsi="Times New Roman" w:cs="Times New Roman"/>
          <w:sz w:val="24"/>
          <w:szCs w:val="24"/>
        </w:rPr>
        <w:t xml:space="preserve"> yapılan bu gibi başvuruları doğrudan reddetmemekte ancak şahsi olarak incelemeyi de doğru bulmamaktadırlar (Eklundh, 2000: 481).</w:t>
      </w:r>
    </w:p>
    <w:bookmarkEnd w:id="158"/>
    <w:bookmarkEnd w:id="159"/>
    <w:bookmarkEnd w:id="160"/>
    <w:p w14:paraId="6635763D" w14:textId="2E9EE0C8" w:rsidR="00310E85" w:rsidRDefault="00912C81"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w:t>
      </w:r>
      <w:r w:rsidR="00227902">
        <w:rPr>
          <w:rFonts w:ascii="Times New Roman" w:hAnsi="Times New Roman" w:cs="Times New Roman"/>
          <w:sz w:val="24"/>
          <w:szCs w:val="24"/>
        </w:rPr>
        <w:t>a yapılan</w:t>
      </w:r>
      <w:r>
        <w:rPr>
          <w:rFonts w:ascii="Times New Roman" w:hAnsi="Times New Roman" w:cs="Times New Roman"/>
          <w:sz w:val="24"/>
          <w:szCs w:val="24"/>
        </w:rPr>
        <w:t xml:space="preserve"> şikayet daha önceden başka bir de</w:t>
      </w:r>
      <w:r w:rsidR="00227902">
        <w:rPr>
          <w:rFonts w:ascii="Times New Roman" w:hAnsi="Times New Roman" w:cs="Times New Roman"/>
          <w:sz w:val="24"/>
          <w:szCs w:val="24"/>
        </w:rPr>
        <w:t>vlet kurumuna da yapılmışsa ve söz</w:t>
      </w:r>
      <w:r>
        <w:rPr>
          <w:rFonts w:ascii="Times New Roman" w:hAnsi="Times New Roman" w:cs="Times New Roman"/>
          <w:sz w:val="24"/>
          <w:szCs w:val="24"/>
        </w:rPr>
        <w:t xml:space="preserve"> </w:t>
      </w:r>
      <w:r w:rsidR="00227902">
        <w:rPr>
          <w:rFonts w:ascii="Times New Roman" w:hAnsi="Times New Roman" w:cs="Times New Roman"/>
          <w:sz w:val="24"/>
          <w:szCs w:val="24"/>
        </w:rPr>
        <w:t xml:space="preserve">konusu </w:t>
      </w:r>
      <w:r>
        <w:rPr>
          <w:rFonts w:ascii="Times New Roman" w:hAnsi="Times New Roman" w:cs="Times New Roman"/>
          <w:sz w:val="24"/>
          <w:szCs w:val="24"/>
        </w:rPr>
        <w:t>kurum taraf</w:t>
      </w:r>
      <w:r w:rsidR="00227902">
        <w:rPr>
          <w:rFonts w:ascii="Times New Roman" w:hAnsi="Times New Roman" w:cs="Times New Roman"/>
          <w:sz w:val="24"/>
          <w:szCs w:val="24"/>
        </w:rPr>
        <w:t xml:space="preserve">ından henüz karar açıklanmamışsa, Ombudsman </w:t>
      </w:r>
      <w:r>
        <w:rPr>
          <w:rFonts w:ascii="Times New Roman" w:hAnsi="Times New Roman" w:cs="Times New Roman"/>
          <w:sz w:val="24"/>
          <w:szCs w:val="24"/>
        </w:rPr>
        <w:t>şikayetin sonuçlandı</w:t>
      </w:r>
      <w:r w:rsidR="00227902">
        <w:rPr>
          <w:rFonts w:ascii="Times New Roman" w:hAnsi="Times New Roman" w:cs="Times New Roman"/>
          <w:sz w:val="24"/>
          <w:szCs w:val="24"/>
        </w:rPr>
        <w:t>rılmasını o kurumdan talep edebilir</w:t>
      </w:r>
      <w:r>
        <w:rPr>
          <w:rFonts w:ascii="Times New Roman" w:hAnsi="Times New Roman" w:cs="Times New Roman"/>
          <w:sz w:val="24"/>
          <w:szCs w:val="24"/>
        </w:rPr>
        <w:t xml:space="preserve">. Hatta önceden izin alınarak şikayet konusu olay, </w:t>
      </w:r>
      <w:r w:rsidR="006A0076">
        <w:rPr>
          <w:rFonts w:ascii="Times New Roman" w:hAnsi="Times New Roman" w:cs="Times New Roman"/>
          <w:sz w:val="24"/>
          <w:szCs w:val="24"/>
        </w:rPr>
        <w:t>mahkemeye bile aktarılabilir (Özden, 2010: 77).</w:t>
      </w:r>
    </w:p>
    <w:p w14:paraId="3092AB15" w14:textId="77777777" w:rsidR="005025EB" w:rsidRDefault="005025EB" w:rsidP="00295581">
      <w:pPr>
        <w:autoSpaceDE w:val="0"/>
        <w:autoSpaceDN w:val="0"/>
        <w:adjustRightInd w:val="0"/>
        <w:spacing w:after="0" w:line="360" w:lineRule="auto"/>
        <w:jc w:val="both"/>
        <w:rPr>
          <w:rFonts w:ascii="Times New Roman" w:hAnsi="Times New Roman" w:cs="Times New Roman"/>
          <w:sz w:val="24"/>
          <w:szCs w:val="24"/>
        </w:rPr>
      </w:pPr>
    </w:p>
    <w:p w14:paraId="20EE89C7" w14:textId="0E954C96" w:rsidR="00B83987" w:rsidRDefault="00295581" w:rsidP="00247E57">
      <w:pPr>
        <w:pStyle w:val="Balk1"/>
        <w:spacing w:line="360" w:lineRule="auto"/>
        <w:ind w:left="0" w:firstLine="708"/>
      </w:pPr>
      <w:bookmarkStart w:id="163" w:name="_Toc44418024"/>
      <w:r w:rsidRPr="00295581">
        <w:t xml:space="preserve">2.1.5. </w:t>
      </w:r>
      <w:r w:rsidR="009E7976">
        <w:t>Çalışma Biçimi</w:t>
      </w:r>
      <w:bookmarkEnd w:id="163"/>
    </w:p>
    <w:p w14:paraId="0D85855C" w14:textId="32BEAD73" w:rsidR="002A7B0B" w:rsidRDefault="009E7976" w:rsidP="00247E5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00B55743">
        <w:rPr>
          <w:rFonts w:ascii="Times New Roman" w:hAnsi="Times New Roman" w:cs="Times New Roman"/>
          <w:sz w:val="24"/>
          <w:szCs w:val="24"/>
        </w:rPr>
        <w:t xml:space="preserve">İsveç Ombudsmanlık </w:t>
      </w:r>
      <w:r w:rsidR="001D33FD" w:rsidRPr="001D33FD">
        <w:rPr>
          <w:rFonts w:ascii="Times New Roman" w:hAnsi="Times New Roman" w:cs="Times New Roman"/>
          <w:sz w:val="24"/>
          <w:szCs w:val="24"/>
        </w:rPr>
        <w:t>Kurumu’nda</w:t>
      </w:r>
      <w:r w:rsidR="00B55743">
        <w:rPr>
          <w:rFonts w:ascii="Times New Roman" w:hAnsi="Times New Roman" w:cs="Times New Roman"/>
          <w:sz w:val="24"/>
          <w:szCs w:val="24"/>
        </w:rPr>
        <w:t xml:space="preserve"> Parlamento Ombudsmanları Ofisi adıyla bütün ombudsmanların yer aldığı ortak bir ofis oluşturulmuştur. Bu ofisteki kadro </w:t>
      </w:r>
      <w:r w:rsidR="00B55743">
        <w:rPr>
          <w:rFonts w:ascii="Times New Roman" w:hAnsi="Times New Roman" w:cs="Times New Roman"/>
          <w:sz w:val="24"/>
          <w:szCs w:val="24"/>
        </w:rPr>
        <w:lastRenderedPageBreak/>
        <w:t xml:space="preserve">genişliği vaka sayısı ile orantılı olarak artmaktadır (Tutal, 2014: 121). </w:t>
      </w:r>
      <w:r w:rsidR="002A7B0B">
        <w:rPr>
          <w:rFonts w:ascii="Times New Roman" w:hAnsi="Times New Roman" w:cs="Times New Roman"/>
          <w:sz w:val="24"/>
          <w:szCs w:val="24"/>
        </w:rPr>
        <w:t>Kurumda çalışacak kişilerin iyi bir hukuk eğitimi almış olmaları gerekir. Ayrıca bu kişilerin Adalet Bakanlığı</w:t>
      </w:r>
      <w:r w:rsidR="006A1C97">
        <w:rPr>
          <w:rFonts w:ascii="Times New Roman" w:hAnsi="Times New Roman" w:cs="Times New Roman"/>
          <w:sz w:val="24"/>
          <w:szCs w:val="24"/>
        </w:rPr>
        <w:t>’</w:t>
      </w:r>
      <w:r w:rsidR="002A7B0B">
        <w:rPr>
          <w:rFonts w:ascii="Times New Roman" w:hAnsi="Times New Roman" w:cs="Times New Roman"/>
          <w:sz w:val="24"/>
          <w:szCs w:val="24"/>
        </w:rPr>
        <w:t xml:space="preserve">nın ilgili birimlerinde deneyim kazanmış olması ve Ombudsmanlık Kurumunun çalışma şartlarına uyum sağlayabilecek niteliklere sahip olmaları gerekmektedir (Çakmak, 2008: 47). </w:t>
      </w:r>
    </w:p>
    <w:p w14:paraId="3F181331" w14:textId="432F9101" w:rsidR="002F3B97" w:rsidRDefault="002F3B97" w:rsidP="002F3B9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İsveç Ombudsmanı</w:t>
      </w:r>
      <w:r w:rsidR="005E269B">
        <w:rPr>
          <w:rFonts w:ascii="Times New Roman" w:hAnsi="Times New Roman" w:cs="Times New Roman"/>
          <w:sz w:val="24"/>
          <w:szCs w:val="24"/>
        </w:rPr>
        <w:t>’</w:t>
      </w:r>
      <w:r>
        <w:rPr>
          <w:rFonts w:ascii="Times New Roman" w:hAnsi="Times New Roman" w:cs="Times New Roman"/>
          <w:sz w:val="24"/>
          <w:szCs w:val="24"/>
        </w:rPr>
        <w:t xml:space="preserve">nın çalışma yöntemi bir noktada diğer İskandinav ülkelerindeki ombudsmanlardan ayrılmaktadır. Esasen İsveç Ombudsmanı da kendisine ulaşan şikayetleri aynı yöntemleri kullanarak değerlendirir. Ancak öneride bulunmak, </w:t>
      </w:r>
      <w:r w:rsidRPr="002F3B97">
        <w:rPr>
          <w:rFonts w:ascii="Times New Roman" w:hAnsi="Times New Roman" w:cs="Times New Roman"/>
          <w:sz w:val="24"/>
          <w:szCs w:val="24"/>
        </w:rPr>
        <w:t>ceza ya da disiplin kovuşturması açtır</w:t>
      </w:r>
      <w:r>
        <w:rPr>
          <w:rFonts w:ascii="Times New Roman" w:hAnsi="Times New Roman" w:cs="Times New Roman"/>
          <w:sz w:val="24"/>
          <w:szCs w:val="24"/>
        </w:rPr>
        <w:t xml:space="preserve">mak ve kamu görevlilerini basın </w:t>
      </w:r>
      <w:r w:rsidRPr="002F3B97">
        <w:rPr>
          <w:rFonts w:ascii="Times New Roman" w:hAnsi="Times New Roman" w:cs="Times New Roman"/>
          <w:sz w:val="24"/>
          <w:szCs w:val="24"/>
        </w:rPr>
        <w:t>yolu ile kamuoyu önünde suçlamak gibi ye</w:t>
      </w:r>
      <w:r>
        <w:rPr>
          <w:rFonts w:ascii="Times New Roman" w:hAnsi="Times New Roman" w:cs="Times New Roman"/>
          <w:sz w:val="24"/>
          <w:szCs w:val="24"/>
        </w:rPr>
        <w:t>tkilerini kullanmamayı tercih eder</w:t>
      </w:r>
      <w:r w:rsidR="00E857FC">
        <w:rPr>
          <w:rFonts w:ascii="Times New Roman" w:hAnsi="Times New Roman" w:cs="Times New Roman"/>
          <w:sz w:val="24"/>
          <w:szCs w:val="24"/>
        </w:rPr>
        <w:t xml:space="preserve"> (Kuruüzüm, 2008: 127-128).</w:t>
      </w:r>
    </w:p>
    <w:p w14:paraId="32498EB4" w14:textId="6B634D46" w:rsidR="005512E0" w:rsidRDefault="002A7B0B" w:rsidP="00CA558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w:t>
      </w:r>
      <w:r w:rsidR="000F650D">
        <w:rPr>
          <w:rFonts w:ascii="Times New Roman" w:hAnsi="Times New Roman" w:cs="Times New Roman"/>
          <w:sz w:val="24"/>
          <w:szCs w:val="24"/>
        </w:rPr>
        <w:t>sveç Ombudsmanlık Kurumu, kamu</w:t>
      </w:r>
      <w:r>
        <w:rPr>
          <w:rFonts w:ascii="Times New Roman" w:hAnsi="Times New Roman" w:cs="Times New Roman"/>
          <w:sz w:val="24"/>
          <w:szCs w:val="24"/>
        </w:rPr>
        <w:t xml:space="preserve"> kuru</w:t>
      </w:r>
      <w:r w:rsidR="00227902">
        <w:rPr>
          <w:rFonts w:ascii="Times New Roman" w:hAnsi="Times New Roman" w:cs="Times New Roman"/>
          <w:sz w:val="24"/>
          <w:szCs w:val="24"/>
        </w:rPr>
        <w:t>mlarında sorun teşkil eden konulara yönelik</w:t>
      </w:r>
      <w:r w:rsidR="000F650D">
        <w:rPr>
          <w:rFonts w:ascii="Times New Roman" w:hAnsi="Times New Roman" w:cs="Times New Roman"/>
          <w:sz w:val="24"/>
          <w:szCs w:val="24"/>
        </w:rPr>
        <w:t xml:space="preserve"> şikayetlerle teker teker ilgilenir. İsveç Ombudsmanı</w:t>
      </w:r>
      <w:r>
        <w:rPr>
          <w:rFonts w:ascii="Times New Roman" w:hAnsi="Times New Roman" w:cs="Times New Roman"/>
          <w:sz w:val="24"/>
          <w:szCs w:val="24"/>
        </w:rPr>
        <w:t xml:space="preserve"> sadece </w:t>
      </w:r>
      <w:r w:rsidR="00292992">
        <w:rPr>
          <w:rFonts w:ascii="Times New Roman" w:hAnsi="Times New Roman" w:cs="Times New Roman"/>
          <w:sz w:val="24"/>
          <w:szCs w:val="24"/>
        </w:rPr>
        <w:t>şikayet üzerine çalışmaya başlamamakta aldığı bir bilgi ya da gazete haberinden yola çıkarak da araştırma, inc</w:t>
      </w:r>
      <w:r w:rsidR="000F650D">
        <w:rPr>
          <w:rFonts w:ascii="Times New Roman" w:hAnsi="Times New Roman" w:cs="Times New Roman"/>
          <w:sz w:val="24"/>
          <w:szCs w:val="24"/>
        </w:rPr>
        <w:t xml:space="preserve">eleme ve denetleme faaliyetlerine </w:t>
      </w:r>
      <w:r w:rsidR="00292992">
        <w:rPr>
          <w:rFonts w:ascii="Times New Roman" w:hAnsi="Times New Roman" w:cs="Times New Roman"/>
          <w:sz w:val="24"/>
          <w:szCs w:val="24"/>
        </w:rPr>
        <w:t>başlayabilmektedir. Ancak İs</w:t>
      </w:r>
      <w:r w:rsidR="000F650D">
        <w:rPr>
          <w:rFonts w:ascii="Times New Roman" w:hAnsi="Times New Roman" w:cs="Times New Roman"/>
          <w:sz w:val="24"/>
          <w:szCs w:val="24"/>
        </w:rPr>
        <w:t>veç Ombudsmanlık Kurumu çoğunlukla vatandaşların şikayet başvuruları</w:t>
      </w:r>
      <w:r w:rsidR="00292992">
        <w:rPr>
          <w:rFonts w:ascii="Times New Roman" w:hAnsi="Times New Roman" w:cs="Times New Roman"/>
          <w:sz w:val="24"/>
          <w:szCs w:val="24"/>
        </w:rPr>
        <w:t xml:space="preserve"> neticesinde çalışmaya başlayan bir kurumdur. Bundan dolayı Ombudsmanlık Kurumunun, devlet ile vatandaşlar arasındaki sorunların çözümlenmesinde iki şekilde çalı</w:t>
      </w:r>
      <w:r w:rsidR="000F650D">
        <w:rPr>
          <w:rFonts w:ascii="Times New Roman" w:hAnsi="Times New Roman" w:cs="Times New Roman"/>
          <w:sz w:val="24"/>
          <w:szCs w:val="24"/>
        </w:rPr>
        <w:t>şmalarına başladığı söyleyebilir</w:t>
      </w:r>
      <w:r w:rsidR="00292992">
        <w:rPr>
          <w:rFonts w:ascii="Times New Roman" w:hAnsi="Times New Roman" w:cs="Times New Roman"/>
          <w:sz w:val="24"/>
          <w:szCs w:val="24"/>
        </w:rPr>
        <w:t xml:space="preserve"> (Doğan, 2014: 135).</w:t>
      </w:r>
      <w:r w:rsidR="005512E0">
        <w:rPr>
          <w:rFonts w:ascii="Times New Roman" w:hAnsi="Times New Roman" w:cs="Times New Roman"/>
          <w:sz w:val="24"/>
          <w:szCs w:val="24"/>
        </w:rPr>
        <w:t xml:space="preserve"> </w:t>
      </w:r>
    </w:p>
    <w:p w14:paraId="2344A80C" w14:textId="54A1DDCF" w:rsidR="00292992" w:rsidRDefault="00292992" w:rsidP="00CA558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A401D6">
        <w:rPr>
          <w:rFonts w:ascii="Times New Roman" w:hAnsi="Times New Roman" w:cs="Times New Roman"/>
          <w:sz w:val="24"/>
          <w:szCs w:val="24"/>
        </w:rPr>
        <w:t>Vatandaşlardan gelen şikayetler ü</w:t>
      </w:r>
      <w:r w:rsidR="0005065C">
        <w:rPr>
          <w:rFonts w:ascii="Times New Roman" w:hAnsi="Times New Roman" w:cs="Times New Roman"/>
          <w:sz w:val="24"/>
          <w:szCs w:val="24"/>
        </w:rPr>
        <w:t xml:space="preserve">zerine harekete geçen ombudsman, araştırmasının ilk aşamasında ilgili kamu kuruluşundan gerekli belgeleri talep eder. Bu aşamada şikayet konusu </w:t>
      </w:r>
      <w:r w:rsidR="00EC5514">
        <w:rPr>
          <w:rFonts w:ascii="Times New Roman" w:hAnsi="Times New Roman" w:cs="Times New Roman"/>
          <w:sz w:val="24"/>
          <w:szCs w:val="24"/>
        </w:rPr>
        <w:t>soruna ilişkin ilk teşhisin konulmasından sonra</w:t>
      </w:r>
      <w:r w:rsidR="0005065C">
        <w:rPr>
          <w:rFonts w:ascii="Times New Roman" w:hAnsi="Times New Roman" w:cs="Times New Roman"/>
          <w:sz w:val="24"/>
          <w:szCs w:val="24"/>
        </w:rPr>
        <w:t xml:space="preserve"> şikayetin asılsız ol</w:t>
      </w:r>
      <w:r w:rsidR="000F650D">
        <w:rPr>
          <w:rFonts w:ascii="Times New Roman" w:hAnsi="Times New Roman" w:cs="Times New Roman"/>
          <w:sz w:val="24"/>
          <w:szCs w:val="24"/>
        </w:rPr>
        <w:t>duğu tespit edilebilir</w:t>
      </w:r>
      <w:r w:rsidR="0005065C">
        <w:rPr>
          <w:rFonts w:ascii="Times New Roman" w:hAnsi="Times New Roman" w:cs="Times New Roman"/>
          <w:sz w:val="24"/>
          <w:szCs w:val="24"/>
        </w:rPr>
        <w:t>. Ombu</w:t>
      </w:r>
      <w:r w:rsidR="00EC5514">
        <w:rPr>
          <w:rFonts w:ascii="Times New Roman" w:hAnsi="Times New Roman" w:cs="Times New Roman"/>
          <w:sz w:val="24"/>
          <w:szCs w:val="24"/>
        </w:rPr>
        <w:t>dsman şikayeti asılsız bulursa, ret gerekçesini içeren</w:t>
      </w:r>
      <w:r w:rsidR="0005065C">
        <w:rPr>
          <w:rFonts w:ascii="Times New Roman" w:hAnsi="Times New Roman" w:cs="Times New Roman"/>
          <w:sz w:val="24"/>
          <w:szCs w:val="24"/>
        </w:rPr>
        <w:t xml:space="preserve"> k</w:t>
      </w:r>
      <w:r w:rsidR="00EC5514">
        <w:rPr>
          <w:rFonts w:ascii="Times New Roman" w:hAnsi="Times New Roman" w:cs="Times New Roman"/>
          <w:sz w:val="24"/>
          <w:szCs w:val="24"/>
        </w:rPr>
        <w:t>ararını şikayette bulunan kişiye ihbar yoluyla bildirir</w:t>
      </w:r>
      <w:r w:rsidR="0005065C">
        <w:rPr>
          <w:rFonts w:ascii="Times New Roman" w:hAnsi="Times New Roman" w:cs="Times New Roman"/>
          <w:sz w:val="24"/>
          <w:szCs w:val="24"/>
        </w:rPr>
        <w:t>. Ancak şikayetin asılsız olmadığı kanısına varırsa şikayet konusunu araştırmaya devam eder. Araştırmanın ikinci aşamasında ombudsman ilgili kamu kurumundan yazılı bir açıklama talep eder. Bundan sonra ise ilgili kamu kurumuna denetime gidebilir, bu sırada taraflar ve bilirkişi dinlenebilir. Ombudsman araştırmasını sonuçlandırdık</w:t>
      </w:r>
      <w:r w:rsidR="006A1C97">
        <w:rPr>
          <w:rFonts w:ascii="Times New Roman" w:hAnsi="Times New Roman" w:cs="Times New Roman"/>
          <w:sz w:val="24"/>
          <w:szCs w:val="24"/>
        </w:rPr>
        <w:t>tan sonra kararını ilgilisine ve</w:t>
      </w:r>
      <w:r w:rsidR="007F2C60">
        <w:rPr>
          <w:rFonts w:ascii="Times New Roman" w:hAnsi="Times New Roman" w:cs="Times New Roman"/>
          <w:sz w:val="24"/>
          <w:szCs w:val="24"/>
        </w:rPr>
        <w:t xml:space="preserve"> kamuoyuna bildirir</w:t>
      </w:r>
      <w:r w:rsidR="0005065C">
        <w:rPr>
          <w:rFonts w:ascii="Times New Roman" w:hAnsi="Times New Roman" w:cs="Times New Roman"/>
          <w:sz w:val="24"/>
          <w:szCs w:val="24"/>
        </w:rPr>
        <w:t>. Ombudsmana yapılan şikayetler genellikle altı aylık bir sürede karara bağlanabilmektedir (Temizkan, 2008: 108-109).</w:t>
      </w:r>
    </w:p>
    <w:p w14:paraId="4CE63BFA" w14:textId="79C8875E" w:rsidR="005512E0" w:rsidRDefault="005512E0" w:rsidP="00CA558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5512E0">
        <w:rPr>
          <w:rFonts w:ascii="Times New Roman" w:hAnsi="Times New Roman" w:cs="Times New Roman"/>
          <w:sz w:val="24"/>
          <w:szCs w:val="24"/>
        </w:rPr>
        <w:t>Ombudsman</w:t>
      </w:r>
      <w:r w:rsidR="00EC5514">
        <w:rPr>
          <w:rFonts w:ascii="Times New Roman" w:hAnsi="Times New Roman" w:cs="Times New Roman"/>
          <w:sz w:val="24"/>
          <w:szCs w:val="24"/>
        </w:rPr>
        <w:t>, id</w:t>
      </w:r>
      <w:r w:rsidR="00CE0F54">
        <w:rPr>
          <w:rFonts w:ascii="Times New Roman" w:hAnsi="Times New Roman" w:cs="Times New Roman"/>
          <w:sz w:val="24"/>
          <w:szCs w:val="24"/>
        </w:rPr>
        <w:t xml:space="preserve">arenin şikayet konusu eylem ve işlemlerini </w:t>
      </w:r>
      <w:r w:rsidRPr="005512E0">
        <w:rPr>
          <w:rFonts w:ascii="Times New Roman" w:hAnsi="Times New Roman" w:cs="Times New Roman"/>
          <w:sz w:val="24"/>
          <w:szCs w:val="24"/>
        </w:rPr>
        <w:t>hem hukukilik hem</w:t>
      </w:r>
      <w:r w:rsidR="007F2C60">
        <w:rPr>
          <w:rFonts w:ascii="Times New Roman" w:hAnsi="Times New Roman" w:cs="Times New Roman"/>
          <w:sz w:val="24"/>
          <w:szCs w:val="24"/>
        </w:rPr>
        <w:t xml:space="preserve"> </w:t>
      </w:r>
      <w:r w:rsidRPr="005512E0">
        <w:rPr>
          <w:rFonts w:ascii="Times New Roman" w:hAnsi="Times New Roman" w:cs="Times New Roman"/>
          <w:sz w:val="24"/>
          <w:szCs w:val="24"/>
        </w:rPr>
        <w:t xml:space="preserve">de yerindelik </w:t>
      </w:r>
      <w:r w:rsidR="00CE0F54">
        <w:rPr>
          <w:rFonts w:ascii="Times New Roman" w:hAnsi="Times New Roman" w:cs="Times New Roman"/>
          <w:sz w:val="24"/>
          <w:szCs w:val="24"/>
        </w:rPr>
        <w:t>bakımından denetleyebilir</w:t>
      </w:r>
      <w:r w:rsidRPr="005512E0">
        <w:rPr>
          <w:rFonts w:ascii="Times New Roman" w:hAnsi="Times New Roman" w:cs="Times New Roman"/>
          <w:sz w:val="24"/>
          <w:szCs w:val="24"/>
        </w:rPr>
        <w:t>. Ombudsman</w:t>
      </w:r>
      <w:r w:rsidR="00CE0F54">
        <w:rPr>
          <w:rFonts w:ascii="Times New Roman" w:hAnsi="Times New Roman" w:cs="Times New Roman"/>
          <w:sz w:val="24"/>
          <w:szCs w:val="24"/>
        </w:rPr>
        <w:t xml:space="preserve"> idarenin şikayet konusu eylem ve işlemlerine yönelik </w:t>
      </w:r>
      <w:r>
        <w:rPr>
          <w:rFonts w:ascii="Times New Roman" w:hAnsi="Times New Roman" w:cs="Times New Roman"/>
          <w:sz w:val="24"/>
          <w:szCs w:val="24"/>
        </w:rPr>
        <w:t>yaptığı incel</w:t>
      </w:r>
      <w:r w:rsidR="00EC5514">
        <w:rPr>
          <w:rFonts w:ascii="Times New Roman" w:hAnsi="Times New Roman" w:cs="Times New Roman"/>
          <w:sz w:val="24"/>
          <w:szCs w:val="24"/>
        </w:rPr>
        <w:t xml:space="preserve">emeler ve araştırmalar neticesinde, </w:t>
      </w:r>
      <w:r>
        <w:rPr>
          <w:rFonts w:ascii="Times New Roman" w:hAnsi="Times New Roman" w:cs="Times New Roman"/>
          <w:sz w:val="24"/>
          <w:szCs w:val="24"/>
        </w:rPr>
        <w:t xml:space="preserve">idari </w:t>
      </w:r>
      <w:r w:rsidR="00394B53">
        <w:rPr>
          <w:rFonts w:ascii="Times New Roman" w:hAnsi="Times New Roman" w:cs="Times New Roman"/>
          <w:sz w:val="24"/>
          <w:szCs w:val="24"/>
        </w:rPr>
        <w:t xml:space="preserve">işlemin hatalı </w:t>
      </w:r>
      <w:r w:rsidR="00394B53">
        <w:rPr>
          <w:rFonts w:ascii="Times New Roman" w:hAnsi="Times New Roman" w:cs="Times New Roman"/>
          <w:sz w:val="24"/>
          <w:szCs w:val="24"/>
        </w:rPr>
        <w:lastRenderedPageBreak/>
        <w:t xml:space="preserve">olduğu sonucuna </w:t>
      </w:r>
      <w:r>
        <w:rPr>
          <w:rFonts w:ascii="Times New Roman" w:hAnsi="Times New Roman" w:cs="Times New Roman"/>
          <w:sz w:val="24"/>
          <w:szCs w:val="24"/>
        </w:rPr>
        <w:t xml:space="preserve">ulaşırsa, hatalı işlemin geri alınmasını </w:t>
      </w:r>
      <w:r w:rsidR="00EC5514">
        <w:rPr>
          <w:rFonts w:ascii="Times New Roman" w:hAnsi="Times New Roman" w:cs="Times New Roman"/>
          <w:sz w:val="24"/>
          <w:szCs w:val="24"/>
        </w:rPr>
        <w:t>idareden talep etme yetkisine</w:t>
      </w:r>
      <w:r>
        <w:rPr>
          <w:rFonts w:ascii="Times New Roman" w:hAnsi="Times New Roman" w:cs="Times New Roman"/>
          <w:sz w:val="24"/>
          <w:szCs w:val="24"/>
        </w:rPr>
        <w:t xml:space="preserve"> sahiptir; ancak idarenin yerine geçerek karar alma veya idareye </w:t>
      </w:r>
      <w:r w:rsidR="007F2C60">
        <w:rPr>
          <w:rFonts w:ascii="Times New Roman" w:hAnsi="Times New Roman" w:cs="Times New Roman"/>
          <w:sz w:val="24"/>
          <w:szCs w:val="24"/>
        </w:rPr>
        <w:t>yaptırım uygulama yetkisi bulunmamaktadır</w:t>
      </w:r>
      <w:r w:rsidR="006A1C97">
        <w:rPr>
          <w:rFonts w:ascii="Times New Roman" w:hAnsi="Times New Roman" w:cs="Times New Roman"/>
          <w:sz w:val="24"/>
          <w:szCs w:val="24"/>
        </w:rPr>
        <w:t xml:space="preserve"> </w:t>
      </w:r>
      <w:r w:rsidR="00394B53">
        <w:rPr>
          <w:rFonts w:ascii="Times New Roman" w:hAnsi="Times New Roman" w:cs="Times New Roman"/>
          <w:sz w:val="24"/>
          <w:szCs w:val="24"/>
        </w:rPr>
        <w:t>(Mutta, 2005: 68).</w:t>
      </w:r>
      <w:r w:rsidR="00927C8B">
        <w:rPr>
          <w:rFonts w:ascii="Times New Roman" w:hAnsi="Times New Roman" w:cs="Times New Roman"/>
          <w:sz w:val="24"/>
          <w:szCs w:val="24"/>
        </w:rPr>
        <w:t xml:space="preserve"> </w:t>
      </w:r>
    </w:p>
    <w:p w14:paraId="27CCD2D5" w14:textId="2C58C171" w:rsidR="005933D3" w:rsidRDefault="00927C8B" w:rsidP="00CA558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İsveç Anayasası</w:t>
      </w:r>
      <w:r w:rsidR="006A1C97">
        <w:rPr>
          <w:rFonts w:ascii="Times New Roman" w:hAnsi="Times New Roman" w:cs="Times New Roman"/>
          <w:sz w:val="24"/>
          <w:szCs w:val="24"/>
        </w:rPr>
        <w:t>’</w:t>
      </w:r>
      <w:r>
        <w:rPr>
          <w:rFonts w:ascii="Times New Roman" w:hAnsi="Times New Roman" w:cs="Times New Roman"/>
          <w:sz w:val="24"/>
          <w:szCs w:val="24"/>
        </w:rPr>
        <w:t>nın o</w:t>
      </w:r>
      <w:r w:rsidR="006A1C97">
        <w:rPr>
          <w:rFonts w:ascii="Times New Roman" w:hAnsi="Times New Roman" w:cs="Times New Roman"/>
          <w:sz w:val="24"/>
          <w:szCs w:val="24"/>
        </w:rPr>
        <w:t>n ikinci bölümünün 6/2 maddesin</w:t>
      </w:r>
      <w:r>
        <w:rPr>
          <w:rFonts w:ascii="Times New Roman" w:hAnsi="Times New Roman" w:cs="Times New Roman"/>
          <w:sz w:val="24"/>
          <w:szCs w:val="24"/>
        </w:rPr>
        <w:t xml:space="preserve">e </w:t>
      </w:r>
      <w:r w:rsidR="005933D3">
        <w:rPr>
          <w:rFonts w:ascii="Times New Roman" w:hAnsi="Times New Roman" w:cs="Times New Roman"/>
          <w:sz w:val="24"/>
          <w:szCs w:val="24"/>
        </w:rPr>
        <w:t>göre, ombudsmanlar kamu kurumlarının</w:t>
      </w:r>
      <w:r>
        <w:rPr>
          <w:rFonts w:ascii="Times New Roman" w:hAnsi="Times New Roman" w:cs="Times New Roman"/>
          <w:sz w:val="24"/>
          <w:szCs w:val="24"/>
        </w:rPr>
        <w:t xml:space="preserve"> toplantı ve görüşmelerine katılabilirler, mahkemelerin duruşma ve görüşmelerinde hazır bulunabilirler. Ayrıca bunlarla ilgili karar ve işlemleri bildirebilirler.</w:t>
      </w:r>
      <w:r w:rsidR="005933D3">
        <w:rPr>
          <w:rFonts w:ascii="Times New Roman" w:hAnsi="Times New Roman" w:cs="Times New Roman"/>
          <w:sz w:val="24"/>
          <w:szCs w:val="24"/>
        </w:rPr>
        <w:t xml:space="preserve"> Mahkemeler, kamu kurumları ve </w:t>
      </w:r>
      <w:r w:rsidR="007F2C60">
        <w:rPr>
          <w:rFonts w:ascii="Times New Roman" w:hAnsi="Times New Roman" w:cs="Times New Roman"/>
          <w:sz w:val="24"/>
          <w:szCs w:val="24"/>
        </w:rPr>
        <w:t>memurlar</w:t>
      </w:r>
      <w:r w:rsidR="005933D3">
        <w:rPr>
          <w:rFonts w:ascii="Times New Roman" w:hAnsi="Times New Roman" w:cs="Times New Roman"/>
          <w:sz w:val="24"/>
          <w:szCs w:val="24"/>
        </w:rPr>
        <w:t xml:space="preserve"> ombudsmana gereken bilgi ve belgeleri vermekle yükümlüdür (Tortop, 1998: 9-10).</w:t>
      </w:r>
    </w:p>
    <w:p w14:paraId="72FB25CC" w14:textId="70775006" w:rsidR="00E857FC" w:rsidRDefault="00E857FC" w:rsidP="00CA558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Denetimler, ombudsmanlara ve kamu kurumlarının personellerine vatandaşlarla yüz yüze görüşme ve hizmet sorumluluğu ile çalışan personellerin çalıştığı ortamı ve çalışma şartlarını görme imkanı verdiği için son derece önemlidir. Ayrıca kamu kurumlarının yaptıkları hataların bu denetimler sırasında belirlenmesi</w:t>
      </w:r>
      <w:r w:rsidR="00C900CC">
        <w:rPr>
          <w:rFonts w:ascii="Times New Roman" w:hAnsi="Times New Roman" w:cs="Times New Roman"/>
          <w:sz w:val="24"/>
          <w:szCs w:val="24"/>
        </w:rPr>
        <w:t xml:space="preserve"> şikayet sonucu yapılan incelemelere göre daha kolaydır. Ve daha da önemlisi kamu kurumlarının her an ombudsman tarafından denetleneceğini bilmesi daha titiz bir şekilde çalışmalarını sağlar (</w:t>
      </w:r>
      <w:r w:rsidR="00C900CC" w:rsidRPr="00C900CC">
        <w:rPr>
          <w:rFonts w:ascii="Times New Roman" w:hAnsi="Times New Roman" w:cs="Times New Roman"/>
          <w:sz w:val="24"/>
          <w:szCs w:val="24"/>
        </w:rPr>
        <w:t>Eklundh, 2000:</w:t>
      </w:r>
      <w:r w:rsidR="00C900CC">
        <w:rPr>
          <w:rFonts w:ascii="Times New Roman" w:hAnsi="Times New Roman" w:cs="Times New Roman"/>
          <w:sz w:val="24"/>
          <w:szCs w:val="24"/>
        </w:rPr>
        <w:t xml:space="preserve"> 482).</w:t>
      </w:r>
    </w:p>
    <w:p w14:paraId="1C7885D1" w14:textId="14DD36E7" w:rsidR="00B83987" w:rsidRDefault="00FB569E" w:rsidP="00AA210C">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 önüne gelen olay hakkındaki soruşturmasını tamamladığında sonucu, yazılı olarak kamuoyu ile paylaşır. Bu kararlar ayrıntılı bir şekilde ve mahkeme kararlarındaki usulle yazılır. Ombudsman tarafından yazılan bu kararlar medyanın ilgisini çekmekte ve aynı zamanda parlamentoya sunulmak üzere yıllık rapor olarak basılmaktadır. Bu yıllık rap</w:t>
      </w:r>
      <w:r w:rsidR="005E269B">
        <w:rPr>
          <w:rFonts w:ascii="Times New Roman" w:hAnsi="Times New Roman" w:cs="Times New Roman"/>
          <w:sz w:val="24"/>
          <w:szCs w:val="24"/>
        </w:rPr>
        <w:t>orlar yaklaşık olarak yıllık yüz yirmi ila yüz kırk</w:t>
      </w:r>
      <w:r>
        <w:rPr>
          <w:rFonts w:ascii="Times New Roman" w:hAnsi="Times New Roman" w:cs="Times New Roman"/>
          <w:sz w:val="24"/>
          <w:szCs w:val="24"/>
        </w:rPr>
        <w:t xml:space="preserve"> davayı içermektedir. Ayrıca yıllık raporlar hukuksal anlamda iyi bir kaynak niteliğine de sahiptirler. Çünkü idari makamlar, bölgesel ve yerel temsilciler bu yıllık raporlara bakarak uygulamalarını gözden geçirmekte ve gerekli değişiklikleri yapmaktadır (Tutal, 2014: 122). Ombudsman</w:t>
      </w:r>
      <w:r w:rsidR="005512E0">
        <w:rPr>
          <w:rFonts w:ascii="Times New Roman" w:hAnsi="Times New Roman" w:cs="Times New Roman"/>
          <w:sz w:val="24"/>
          <w:szCs w:val="24"/>
        </w:rPr>
        <w:t xml:space="preserve"> </w:t>
      </w:r>
      <w:r>
        <w:rPr>
          <w:rFonts w:ascii="Times New Roman" w:hAnsi="Times New Roman" w:cs="Times New Roman"/>
          <w:sz w:val="24"/>
          <w:szCs w:val="24"/>
        </w:rPr>
        <w:t xml:space="preserve">ilgili kamu kurumlarını suçlamak yerine öğüt ve nasihat niteliğinde </w:t>
      </w:r>
      <w:r w:rsidR="005512E0">
        <w:rPr>
          <w:rFonts w:ascii="Times New Roman" w:hAnsi="Times New Roman" w:cs="Times New Roman"/>
          <w:sz w:val="24"/>
          <w:szCs w:val="24"/>
        </w:rPr>
        <w:t xml:space="preserve">kararlar vermektedir. Verilen öğütler, nasihatler ve alınan kararlar hem parlamentoya sunulan yıllık raporlarda hem de basında çokça yer almaktadır </w:t>
      </w:r>
      <w:r w:rsidR="005E269B">
        <w:rPr>
          <w:rFonts w:ascii="Times New Roman" w:hAnsi="Times New Roman" w:cs="Times New Roman"/>
          <w:sz w:val="24"/>
          <w:szCs w:val="24"/>
        </w:rPr>
        <w:t xml:space="preserve">           </w:t>
      </w:r>
      <w:r w:rsidR="005512E0">
        <w:rPr>
          <w:rFonts w:ascii="Times New Roman" w:hAnsi="Times New Roman" w:cs="Times New Roman"/>
          <w:sz w:val="24"/>
          <w:szCs w:val="24"/>
        </w:rPr>
        <w:t>(Demir, 2002: 138).</w:t>
      </w:r>
      <w:r>
        <w:rPr>
          <w:rFonts w:ascii="Times New Roman" w:hAnsi="Times New Roman" w:cs="Times New Roman"/>
          <w:sz w:val="24"/>
          <w:szCs w:val="24"/>
        </w:rPr>
        <w:t xml:space="preserve"> </w:t>
      </w:r>
      <w:r w:rsidR="002938F2">
        <w:rPr>
          <w:rFonts w:ascii="Times New Roman" w:hAnsi="Times New Roman" w:cs="Times New Roman"/>
          <w:sz w:val="24"/>
          <w:szCs w:val="24"/>
        </w:rPr>
        <w:t>İsveç Ombudsmanı ile basın arasında her zaman yakın ilişkiler bulunmaktadır. Bu durumun göstergeleri ofiste basın mensupları için ayrılmış özel bir odanın bulunması ve gelen- giden evraklara, dökümanlara ve gerekli her türlü bilgiye ulaşmalarını sağlayan bir asistanın varlığıdır (Kuruüzüm, 2008: 129).</w:t>
      </w:r>
    </w:p>
    <w:p w14:paraId="53FBE048" w14:textId="77777777" w:rsidR="00A33B20" w:rsidRDefault="00A33B20" w:rsidP="00A33B20">
      <w:pPr>
        <w:autoSpaceDE w:val="0"/>
        <w:autoSpaceDN w:val="0"/>
        <w:adjustRightInd w:val="0"/>
        <w:spacing w:after="0" w:line="360" w:lineRule="auto"/>
        <w:jc w:val="both"/>
        <w:rPr>
          <w:rFonts w:ascii="Times New Roman" w:hAnsi="Times New Roman" w:cs="Times New Roman"/>
          <w:sz w:val="24"/>
          <w:szCs w:val="24"/>
        </w:rPr>
      </w:pPr>
    </w:p>
    <w:p w14:paraId="1135B2F2" w14:textId="07C852D3" w:rsidR="00CA558C" w:rsidRDefault="00632037" w:rsidP="00247E57">
      <w:pPr>
        <w:pStyle w:val="Balk1"/>
        <w:spacing w:line="360" w:lineRule="auto"/>
        <w:ind w:left="0" w:firstLine="708"/>
      </w:pPr>
      <w:bookmarkStart w:id="164" w:name="_Toc44418025"/>
      <w:r>
        <w:t xml:space="preserve">2.1.6. </w:t>
      </w:r>
      <w:r w:rsidR="00B43CA5">
        <w:t>Denetimin</w:t>
      </w:r>
      <w:r w:rsidR="00505924">
        <w:t xml:space="preserve"> Yaptırımı ve Etkinliği</w:t>
      </w:r>
      <w:bookmarkEnd w:id="164"/>
    </w:p>
    <w:p w14:paraId="21C64EAD" w14:textId="5EE75CC6" w:rsidR="009533A9" w:rsidRDefault="00B75DDB" w:rsidP="00247E57">
      <w:pPr>
        <w:autoSpaceDE w:val="0"/>
        <w:autoSpaceDN w:val="0"/>
        <w:adjustRightInd w:val="0"/>
        <w:spacing w:after="0" w:line="360" w:lineRule="auto"/>
        <w:ind w:firstLine="708"/>
        <w:jc w:val="both"/>
        <w:rPr>
          <w:rFonts w:ascii="Times New Roman" w:hAnsi="Times New Roman" w:cs="Times New Roman"/>
          <w:sz w:val="24"/>
          <w:szCs w:val="24"/>
        </w:rPr>
      </w:pPr>
      <w:r w:rsidRPr="00B75DDB">
        <w:rPr>
          <w:rFonts w:ascii="Times New Roman" w:hAnsi="Times New Roman" w:cs="Times New Roman"/>
          <w:sz w:val="24"/>
          <w:szCs w:val="24"/>
        </w:rPr>
        <w:lastRenderedPageBreak/>
        <w:t xml:space="preserve">İsveç </w:t>
      </w:r>
      <w:r w:rsidR="007F2C60">
        <w:rPr>
          <w:rFonts w:ascii="Times New Roman" w:hAnsi="Times New Roman" w:cs="Times New Roman"/>
          <w:sz w:val="24"/>
          <w:szCs w:val="24"/>
        </w:rPr>
        <w:t>anayasal sisteminde Ombudsman</w:t>
      </w:r>
      <w:r>
        <w:rPr>
          <w:rFonts w:ascii="Times New Roman" w:hAnsi="Times New Roman" w:cs="Times New Roman"/>
          <w:sz w:val="24"/>
          <w:szCs w:val="24"/>
        </w:rPr>
        <w:t xml:space="preserve"> üstlendiği görevler nedeniyle “dengeleyici unsur” olarak görülmektedir. V</w:t>
      </w:r>
      <w:r w:rsidR="000D067F">
        <w:rPr>
          <w:rFonts w:ascii="Times New Roman" w:hAnsi="Times New Roman" w:cs="Times New Roman"/>
          <w:sz w:val="24"/>
          <w:szCs w:val="24"/>
        </w:rPr>
        <w:t>atandaşların</w:t>
      </w:r>
      <w:r>
        <w:rPr>
          <w:rFonts w:ascii="Times New Roman" w:hAnsi="Times New Roman" w:cs="Times New Roman"/>
          <w:sz w:val="24"/>
          <w:szCs w:val="24"/>
        </w:rPr>
        <w:t xml:space="preserve"> </w:t>
      </w:r>
      <w:r w:rsidR="00AA210C">
        <w:rPr>
          <w:rFonts w:ascii="Times New Roman" w:hAnsi="Times New Roman" w:cs="Times New Roman"/>
          <w:sz w:val="24"/>
          <w:szCs w:val="24"/>
        </w:rPr>
        <w:t>masrafsız</w:t>
      </w:r>
      <w:r w:rsidR="000D067F">
        <w:rPr>
          <w:rFonts w:ascii="Times New Roman" w:hAnsi="Times New Roman" w:cs="Times New Roman"/>
          <w:sz w:val="24"/>
          <w:szCs w:val="24"/>
        </w:rPr>
        <w:t xml:space="preserve"> ve kolay yoldan</w:t>
      </w:r>
      <w:r>
        <w:rPr>
          <w:rFonts w:ascii="Times New Roman" w:hAnsi="Times New Roman" w:cs="Times New Roman"/>
          <w:sz w:val="24"/>
          <w:szCs w:val="24"/>
        </w:rPr>
        <w:t>,</w:t>
      </w:r>
      <w:r w:rsidR="00B6419B">
        <w:rPr>
          <w:rFonts w:ascii="Times New Roman" w:hAnsi="Times New Roman" w:cs="Times New Roman"/>
          <w:sz w:val="24"/>
          <w:szCs w:val="24"/>
        </w:rPr>
        <w:t xml:space="preserve"> ombu</w:t>
      </w:r>
      <w:r w:rsidR="000D067F">
        <w:rPr>
          <w:rFonts w:ascii="Times New Roman" w:hAnsi="Times New Roman" w:cs="Times New Roman"/>
          <w:sz w:val="24"/>
          <w:szCs w:val="24"/>
        </w:rPr>
        <w:t>dsmana ulaşma imkanı bulunmaktadır</w:t>
      </w:r>
      <w:r w:rsidR="00B6419B">
        <w:rPr>
          <w:rFonts w:ascii="Times New Roman" w:hAnsi="Times New Roman" w:cs="Times New Roman"/>
          <w:sz w:val="24"/>
          <w:szCs w:val="24"/>
        </w:rPr>
        <w:t xml:space="preserve">. Bu bağlamda </w:t>
      </w:r>
      <w:r w:rsidR="000D067F">
        <w:rPr>
          <w:rFonts w:ascii="Times New Roman" w:hAnsi="Times New Roman" w:cs="Times New Roman"/>
          <w:sz w:val="24"/>
          <w:szCs w:val="24"/>
        </w:rPr>
        <w:t xml:space="preserve">ombudsman </w:t>
      </w:r>
      <w:r>
        <w:rPr>
          <w:rFonts w:ascii="Times New Roman" w:hAnsi="Times New Roman" w:cs="Times New Roman"/>
          <w:sz w:val="24"/>
          <w:szCs w:val="24"/>
        </w:rPr>
        <w:t>idari otoritelerin eylem ve işlemlerini tarafsız bir b</w:t>
      </w:r>
      <w:r w:rsidR="00AA210C">
        <w:rPr>
          <w:rFonts w:ascii="Times New Roman" w:hAnsi="Times New Roman" w:cs="Times New Roman"/>
          <w:sz w:val="24"/>
          <w:szCs w:val="24"/>
        </w:rPr>
        <w:t xml:space="preserve">içimde araştırarak, hukukilik </w:t>
      </w:r>
      <w:r>
        <w:rPr>
          <w:rFonts w:ascii="Times New Roman" w:hAnsi="Times New Roman" w:cs="Times New Roman"/>
          <w:sz w:val="24"/>
          <w:szCs w:val="24"/>
        </w:rPr>
        <w:t>ve hakkaniyet k</w:t>
      </w:r>
      <w:r w:rsidR="00B6419B">
        <w:rPr>
          <w:rFonts w:ascii="Times New Roman" w:hAnsi="Times New Roman" w:cs="Times New Roman"/>
          <w:sz w:val="24"/>
          <w:szCs w:val="24"/>
        </w:rPr>
        <w:t>riterlerine duyarlı olmalarını sağlamaktadır</w:t>
      </w:r>
      <w:r>
        <w:rPr>
          <w:rFonts w:ascii="Times New Roman" w:hAnsi="Times New Roman" w:cs="Times New Roman"/>
          <w:sz w:val="24"/>
          <w:szCs w:val="24"/>
        </w:rPr>
        <w:t>.</w:t>
      </w:r>
      <w:r w:rsidR="00B6419B">
        <w:rPr>
          <w:rFonts w:ascii="Times New Roman" w:hAnsi="Times New Roman" w:cs="Times New Roman"/>
          <w:sz w:val="24"/>
          <w:szCs w:val="24"/>
        </w:rPr>
        <w:t xml:space="preserve"> </w:t>
      </w:r>
      <w:r>
        <w:rPr>
          <w:rFonts w:ascii="Times New Roman" w:hAnsi="Times New Roman" w:cs="Times New Roman"/>
          <w:sz w:val="24"/>
          <w:szCs w:val="24"/>
        </w:rPr>
        <w:t xml:space="preserve">Ayrıca kamusal ve yargısal yönetime ilişkin hukuk kavramlarını belirginleştirme ve görüş sunarak kamusal otoritelere yol göstermekte ve yardımda bulunmaktadır. Daha etkili ve iyi bir kamu hizmetinin sunulması için kamu görevlilerini </w:t>
      </w:r>
      <w:r w:rsidR="00B8473E">
        <w:rPr>
          <w:rFonts w:ascii="Times New Roman" w:hAnsi="Times New Roman" w:cs="Times New Roman"/>
          <w:sz w:val="24"/>
          <w:szCs w:val="24"/>
        </w:rPr>
        <w:t xml:space="preserve">de </w:t>
      </w:r>
      <w:r w:rsidR="0016720C">
        <w:rPr>
          <w:rFonts w:ascii="Times New Roman" w:hAnsi="Times New Roman" w:cs="Times New Roman"/>
          <w:sz w:val="24"/>
          <w:szCs w:val="24"/>
        </w:rPr>
        <w:t>desteklemektedir (Akıncı, 1999: 312).</w:t>
      </w:r>
      <w:r>
        <w:rPr>
          <w:rFonts w:ascii="Times New Roman" w:hAnsi="Times New Roman" w:cs="Times New Roman"/>
          <w:sz w:val="24"/>
          <w:szCs w:val="24"/>
        </w:rPr>
        <w:t xml:space="preserve"> </w:t>
      </w:r>
    </w:p>
    <w:p w14:paraId="06368B01" w14:textId="343BD095" w:rsidR="00F2234A" w:rsidRDefault="00F2234A" w:rsidP="00A33B20">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İsveç Ombudsmanı, ilgili konuda herhangi bir uyuşmazlık hakkında soruşturmasını yürütürken konuyla alakalı hatalı bir duruma rastlarsa veya idarenin yapması gereken bir eksiklik tespit ederse bu durumu ilgili idareye mektupla iletir. Samimi ve </w:t>
      </w:r>
      <w:r w:rsidR="007F2C60">
        <w:rPr>
          <w:rFonts w:ascii="Times New Roman" w:hAnsi="Times New Roman" w:cs="Times New Roman"/>
          <w:sz w:val="24"/>
          <w:szCs w:val="24"/>
        </w:rPr>
        <w:t>içten dilekler içeren bu mektupların</w:t>
      </w:r>
      <w:r>
        <w:rPr>
          <w:rFonts w:ascii="Times New Roman" w:hAnsi="Times New Roman" w:cs="Times New Roman"/>
          <w:sz w:val="24"/>
          <w:szCs w:val="24"/>
        </w:rPr>
        <w:t xml:space="preserve"> ço</w:t>
      </w:r>
      <w:r w:rsidR="00985A59">
        <w:rPr>
          <w:rFonts w:ascii="Times New Roman" w:hAnsi="Times New Roman" w:cs="Times New Roman"/>
          <w:sz w:val="24"/>
          <w:szCs w:val="24"/>
        </w:rPr>
        <w:t>ğunlukla idare</w:t>
      </w:r>
      <w:r w:rsidR="00AA6586">
        <w:rPr>
          <w:rFonts w:ascii="Times New Roman" w:hAnsi="Times New Roman" w:cs="Times New Roman"/>
          <w:sz w:val="24"/>
          <w:szCs w:val="24"/>
        </w:rPr>
        <w:t>ce dikkate alınarak gerekli değişikliklerin yapıldığı</w:t>
      </w:r>
      <w:r>
        <w:rPr>
          <w:rFonts w:ascii="Times New Roman" w:hAnsi="Times New Roman" w:cs="Times New Roman"/>
          <w:sz w:val="24"/>
          <w:szCs w:val="24"/>
        </w:rPr>
        <w:t xml:space="preserve"> görülme</w:t>
      </w:r>
      <w:r w:rsidR="00985A59">
        <w:rPr>
          <w:rFonts w:ascii="Times New Roman" w:hAnsi="Times New Roman" w:cs="Times New Roman"/>
          <w:sz w:val="24"/>
          <w:szCs w:val="24"/>
        </w:rPr>
        <w:t>ktedir (Parlak ve Doğan, 2019: 155).</w:t>
      </w:r>
    </w:p>
    <w:p w14:paraId="5F372CBB" w14:textId="61685B4D" w:rsidR="00985A59" w:rsidRDefault="00A2090F" w:rsidP="00A33B20">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Ombudsman denetimler neticesinde gördüğü hataların, suistimallerin ve diğer yetersizliklerin giderilmesi amacıyla çoğu zaman bürokratlara ilişkin tedbirler</w:t>
      </w:r>
      <w:r w:rsidR="00955CE4">
        <w:rPr>
          <w:rFonts w:ascii="Times New Roman" w:hAnsi="Times New Roman" w:cs="Times New Roman"/>
          <w:sz w:val="24"/>
          <w:szCs w:val="24"/>
        </w:rPr>
        <w:t xml:space="preserve"> de</w:t>
      </w:r>
      <w:r>
        <w:rPr>
          <w:rFonts w:ascii="Times New Roman" w:hAnsi="Times New Roman" w:cs="Times New Roman"/>
          <w:sz w:val="24"/>
          <w:szCs w:val="24"/>
        </w:rPr>
        <w:t xml:space="preserve"> alır.  Ombudsman denetimleri sonucu ulaştığı bulgular sonucunda sıklıkla, kuralların yorumlanması ile idari otoriteler tarafınca yerinde uygulanması üzerine tavsiye ve telkinlerde bulunur. Ayrıca yeni yasal düzenlemelerin kabul edilmesi sonrasında ombudsman bunların uygulanmasını da denetler (Kuruüzüm, 2008: 129).</w:t>
      </w:r>
    </w:p>
    <w:p w14:paraId="404AD608" w14:textId="1201B82B" w:rsidR="00DA7628" w:rsidRDefault="003A73B4" w:rsidP="00DA7628">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 soruşturmasını yürütürken teftiş etme, sorguya çekme gibi birçok yönteme başvurma hakkına sahiptir. Ancak ombudsman idareyi mahkum edememekte, idarenin işlemleri hakkında iptal kararı verememekte, zorlayıcı nitelikte karar alamamakta, kamu personelleri hakkında disiplin cezası uygulayamamaktadır; sadece hatasını tespit ettiği kamu personeline ilişkin bulguları ceza yargısı mercilerine iletebilmektedir (Bozoğlu, 2008: 59). </w:t>
      </w:r>
      <w:r w:rsidR="00F70726">
        <w:rPr>
          <w:rFonts w:ascii="Times New Roman" w:hAnsi="Times New Roman" w:cs="Times New Roman"/>
          <w:sz w:val="24"/>
          <w:szCs w:val="24"/>
        </w:rPr>
        <w:t xml:space="preserve">Uygulamada bu yetki hizmet kusuru işlediği düşünülen kamu personeli hakkında kullanılır (Avşar, 2012: 129). </w:t>
      </w:r>
      <w:r w:rsidR="005215B5">
        <w:rPr>
          <w:rFonts w:ascii="Times New Roman" w:hAnsi="Times New Roman" w:cs="Times New Roman"/>
          <w:sz w:val="24"/>
          <w:szCs w:val="24"/>
        </w:rPr>
        <w:t>Bu durumda ombudsman anayasanın kendisine verdiği yetkilere dayanarak savcılardan kendisine yardım etmesini isteyebilir. Kamu personeli hakkında ceza soruşturması yetkisi sadece İsveç’te vardır. İlgili kişilerde ombudsmanın açmış olduğu bu soruşturmaya mahkeme yoluyla itiraz edebilirler. Ayrıca hatalı bulunan kamu personelinin Parlamento Uzmanlık Komisyonu’na itiraz etme imkanı da vardır (Çakmak, 2008: 48- 49).</w:t>
      </w:r>
    </w:p>
    <w:p w14:paraId="74B12CB4" w14:textId="1D38C675" w:rsidR="00B216B9" w:rsidRDefault="00B216B9" w:rsidP="00DA7628">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Bir kamu kurumunda kötü yönetim uygulamalarının fazla bir şekilde görülmeye başlanması halinde ombudsman, basın özgürlüğünün ve açıklık ilkesinin verdiği güçle o kurumdaki bütün personelin eğitim programına tabi tutulmasını bile isteyebilir </w:t>
      </w:r>
      <w:r w:rsidR="00B43CA5">
        <w:rPr>
          <w:rFonts w:ascii="Times New Roman" w:hAnsi="Times New Roman" w:cs="Times New Roman"/>
          <w:sz w:val="24"/>
          <w:szCs w:val="24"/>
        </w:rPr>
        <w:t xml:space="preserve">          </w:t>
      </w:r>
      <w:r>
        <w:rPr>
          <w:rFonts w:ascii="Times New Roman" w:hAnsi="Times New Roman" w:cs="Times New Roman"/>
          <w:sz w:val="24"/>
          <w:szCs w:val="24"/>
        </w:rPr>
        <w:t xml:space="preserve">(Karcı, 2016: 120). </w:t>
      </w:r>
    </w:p>
    <w:p w14:paraId="6702F321" w14:textId="4EE33D47" w:rsidR="00DA7628" w:rsidRDefault="00860C60" w:rsidP="00DA7628">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İsveç’te ombudsmana mahkemleri denetleme yetkisinin verilmesi birçok fayda sağlamaktadır. Öncelikle mahkemenin yargılamasının sonucunun yanlış olduğunu düşünen vatandaşlar ombudsmana başvurabilirler. Hatta ombudsman yapılan yanlışlığın bir disiplin işlemi veya soruşturma gerektirecek ciddiyette olmamasına rağmen soruşturma başlatabilir. </w:t>
      </w:r>
      <w:r w:rsidR="004265E9">
        <w:rPr>
          <w:rFonts w:ascii="Times New Roman" w:hAnsi="Times New Roman" w:cs="Times New Roman"/>
          <w:sz w:val="24"/>
          <w:szCs w:val="24"/>
        </w:rPr>
        <w:t xml:space="preserve">Bunlara ek olarak ombudsman, yüksek mahkemenin incelemediği ikinci derece önemdeki konuların üzerinde durabilir, yargının iyi bir şekilde çalışması ve usul hukuku kurallarının yerinde uygulanmasına dair görüşlerini aktarabilir. Bu bağlamda İsveç ombudsmanları yargı mercilerindeki disiplinli işleyişin gelişmesine ve usul hukuku yorumlanmasına </w:t>
      </w:r>
      <w:r w:rsidR="004265E9" w:rsidRPr="004265E9">
        <w:rPr>
          <w:rFonts w:ascii="Times New Roman" w:hAnsi="Times New Roman" w:cs="Times New Roman"/>
          <w:sz w:val="24"/>
          <w:szCs w:val="24"/>
        </w:rPr>
        <w:t>önemli katkılarda bulunmakta</w:t>
      </w:r>
      <w:r w:rsidR="004265E9">
        <w:rPr>
          <w:rFonts w:ascii="Times New Roman" w:hAnsi="Times New Roman" w:cs="Times New Roman"/>
          <w:sz w:val="24"/>
          <w:szCs w:val="24"/>
        </w:rPr>
        <w:t>dır. Bu konulara ilişkin düşünceleri çoğunlukla hukuk kitaplarında ve kaynaklarında yer alarak literatüre katkı sağlamaktadırlar (Eklundh, 2000: 484).</w:t>
      </w:r>
    </w:p>
    <w:p w14:paraId="541EA18A" w14:textId="7F5AA595" w:rsidR="00CA558C" w:rsidRDefault="003A73B4" w:rsidP="00971661">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B8473E">
        <w:rPr>
          <w:rFonts w:ascii="Times New Roman" w:hAnsi="Times New Roman" w:cs="Times New Roman"/>
          <w:sz w:val="24"/>
          <w:szCs w:val="24"/>
        </w:rPr>
        <w:t>986 tarihli “Parlamento Ombudsmanlarının Yapılanması İle İlgili Yasa” kapsamında Parlamento ombudsmanları her yıl en son 15 Kasım</w:t>
      </w:r>
      <w:r w:rsidR="006A1C97">
        <w:rPr>
          <w:rFonts w:ascii="Times New Roman" w:hAnsi="Times New Roman" w:cs="Times New Roman"/>
          <w:sz w:val="24"/>
          <w:szCs w:val="24"/>
        </w:rPr>
        <w:t>’a</w:t>
      </w:r>
      <w:r w:rsidR="00B8473E">
        <w:rPr>
          <w:rFonts w:ascii="Times New Roman" w:hAnsi="Times New Roman" w:cs="Times New Roman"/>
          <w:sz w:val="24"/>
          <w:szCs w:val="24"/>
        </w:rPr>
        <w:t xml:space="preserve"> kadar geçen yılın 1 Ocak- 30 Haziran ile 1 Temmuz- 31 Aralık dönemlerine ait faaliyetleri kap</w:t>
      </w:r>
      <w:r w:rsidR="00AA210C">
        <w:rPr>
          <w:rFonts w:ascii="Times New Roman" w:hAnsi="Times New Roman" w:cs="Times New Roman"/>
          <w:sz w:val="24"/>
          <w:szCs w:val="24"/>
        </w:rPr>
        <w:t>sayan, yaklaşık beş yüz</w:t>
      </w:r>
      <w:r w:rsidR="00B8473E">
        <w:rPr>
          <w:rFonts w:ascii="Times New Roman" w:hAnsi="Times New Roman" w:cs="Times New Roman"/>
          <w:sz w:val="24"/>
          <w:szCs w:val="24"/>
        </w:rPr>
        <w:t xml:space="preserve"> sayfa civarındaki yıllık raporlarını resmi bir şekilde Parlamentoya sunarlar. Ayrıca bu raporlara Meclis Anayasa Komisyonuna ait görüşleri de eklerler. Sunulan bu raporalar, Parlamento Genel Kurulu</w:t>
      </w:r>
      <w:r w:rsidR="006A1C97">
        <w:rPr>
          <w:rFonts w:ascii="Times New Roman" w:hAnsi="Times New Roman" w:cs="Times New Roman"/>
          <w:sz w:val="24"/>
          <w:szCs w:val="24"/>
        </w:rPr>
        <w:t>’</w:t>
      </w:r>
      <w:r w:rsidR="00B8473E">
        <w:rPr>
          <w:rFonts w:ascii="Times New Roman" w:hAnsi="Times New Roman" w:cs="Times New Roman"/>
          <w:sz w:val="24"/>
          <w:szCs w:val="24"/>
        </w:rPr>
        <w:t xml:space="preserve">nda tartışılabilmektedir. </w:t>
      </w:r>
      <w:r w:rsidR="002C00EB">
        <w:rPr>
          <w:rFonts w:ascii="Times New Roman" w:hAnsi="Times New Roman" w:cs="Times New Roman"/>
          <w:sz w:val="24"/>
          <w:szCs w:val="24"/>
        </w:rPr>
        <w:t>İsten</w:t>
      </w:r>
      <w:r w:rsidR="00887D21">
        <w:rPr>
          <w:rFonts w:ascii="Times New Roman" w:hAnsi="Times New Roman" w:cs="Times New Roman"/>
          <w:sz w:val="24"/>
          <w:szCs w:val="24"/>
        </w:rPr>
        <w:t>ildiği takdirde hakimler, kamu personelleri ve hukuk alanındaki akademisyenler de okuyabilmektedir</w:t>
      </w:r>
      <w:r w:rsidR="002C00EB">
        <w:rPr>
          <w:rFonts w:ascii="Times New Roman" w:hAnsi="Times New Roman" w:cs="Times New Roman"/>
          <w:sz w:val="24"/>
          <w:szCs w:val="24"/>
        </w:rPr>
        <w:t>. Bunların yapılmasının amacı, rapora ala</w:t>
      </w:r>
      <w:r w:rsidR="000D549C">
        <w:rPr>
          <w:rFonts w:ascii="Times New Roman" w:hAnsi="Times New Roman" w:cs="Times New Roman"/>
          <w:sz w:val="24"/>
          <w:szCs w:val="24"/>
        </w:rPr>
        <w:t>nında uzman kişi ve kurumların</w:t>
      </w:r>
      <w:r w:rsidR="002C00EB">
        <w:rPr>
          <w:rFonts w:ascii="Times New Roman" w:hAnsi="Times New Roman" w:cs="Times New Roman"/>
          <w:sz w:val="24"/>
          <w:szCs w:val="24"/>
        </w:rPr>
        <w:t xml:space="preserve"> görüş ve önerileri eklenerek raporu daha verimli hale getirmektir (Doğan, 2014: 136). Bunla</w:t>
      </w:r>
      <w:r w:rsidR="000D549C">
        <w:rPr>
          <w:rFonts w:ascii="Times New Roman" w:hAnsi="Times New Roman" w:cs="Times New Roman"/>
          <w:sz w:val="24"/>
          <w:szCs w:val="24"/>
        </w:rPr>
        <w:t>rın ardından Parlamento Yasama K</w:t>
      </w:r>
      <w:r w:rsidR="002C00EB">
        <w:rPr>
          <w:rFonts w:ascii="Times New Roman" w:hAnsi="Times New Roman" w:cs="Times New Roman"/>
          <w:sz w:val="24"/>
          <w:szCs w:val="24"/>
        </w:rPr>
        <w:t>omisyonu da ombudsmanın çalışmalarına yönel</w:t>
      </w:r>
      <w:r w:rsidR="00AA210C">
        <w:rPr>
          <w:rFonts w:ascii="Times New Roman" w:hAnsi="Times New Roman" w:cs="Times New Roman"/>
          <w:sz w:val="24"/>
          <w:szCs w:val="24"/>
        </w:rPr>
        <w:t xml:space="preserve">ik Parlamentoya bir rapor sunar </w:t>
      </w:r>
      <w:r w:rsidR="002C00EB">
        <w:rPr>
          <w:rFonts w:ascii="Times New Roman" w:hAnsi="Times New Roman" w:cs="Times New Roman"/>
          <w:sz w:val="24"/>
          <w:szCs w:val="24"/>
        </w:rPr>
        <w:t>(To</w:t>
      </w:r>
      <w:r w:rsidR="00887D21">
        <w:rPr>
          <w:rFonts w:ascii="Times New Roman" w:hAnsi="Times New Roman" w:cs="Times New Roman"/>
          <w:sz w:val="24"/>
          <w:szCs w:val="24"/>
        </w:rPr>
        <w:t>r</w:t>
      </w:r>
      <w:r w:rsidR="002C00EB">
        <w:rPr>
          <w:rFonts w:ascii="Times New Roman" w:hAnsi="Times New Roman" w:cs="Times New Roman"/>
          <w:sz w:val="24"/>
          <w:szCs w:val="24"/>
        </w:rPr>
        <w:t xml:space="preserve">top vd., 2010: 135). </w:t>
      </w:r>
    </w:p>
    <w:p w14:paraId="4C16D600" w14:textId="6FBCB774" w:rsidR="00985A59" w:rsidRDefault="00D512E3" w:rsidP="00B8473E">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Parlamento</w:t>
      </w:r>
      <w:r w:rsidR="00AA210C">
        <w:rPr>
          <w:rFonts w:ascii="Times New Roman" w:hAnsi="Times New Roman" w:cs="Times New Roman"/>
          <w:sz w:val="24"/>
          <w:szCs w:val="24"/>
        </w:rPr>
        <w:t>’</w:t>
      </w:r>
      <w:r>
        <w:rPr>
          <w:rFonts w:ascii="Times New Roman" w:hAnsi="Times New Roman" w:cs="Times New Roman"/>
          <w:sz w:val="24"/>
          <w:szCs w:val="24"/>
        </w:rPr>
        <w:t>ya s</w:t>
      </w:r>
      <w:r w:rsidR="00AA210C">
        <w:rPr>
          <w:rFonts w:ascii="Times New Roman" w:hAnsi="Times New Roman" w:cs="Times New Roman"/>
          <w:sz w:val="24"/>
          <w:szCs w:val="24"/>
        </w:rPr>
        <w:t>unulan yıllık rapor haricinde, Ombudsman B</w:t>
      </w:r>
      <w:r>
        <w:rPr>
          <w:rFonts w:ascii="Times New Roman" w:hAnsi="Times New Roman" w:cs="Times New Roman"/>
          <w:sz w:val="24"/>
          <w:szCs w:val="24"/>
        </w:rPr>
        <w:t>ürosu kamuoyunun dikkatini çekmek ve bilgilendirmek maksadıyla medyadan yararlanabilir. Yıllık raporda açıklanan eleştiriler ve görüşler kitapçık ve broşür şeklindeki yayınlarla kamuoyunun ilgisini çekmede kullanılır. Kamuoyunun ilgisi çekilerek onların desteğinin alınması sa</w:t>
      </w:r>
      <w:r w:rsidR="00C17C95">
        <w:rPr>
          <w:rFonts w:ascii="Times New Roman" w:hAnsi="Times New Roman" w:cs="Times New Roman"/>
          <w:sz w:val="24"/>
          <w:szCs w:val="24"/>
        </w:rPr>
        <w:t>yesinde ombudsmanın saygınlığı ve verimliliği artar</w:t>
      </w:r>
      <w:r>
        <w:rPr>
          <w:rFonts w:ascii="Times New Roman" w:hAnsi="Times New Roman" w:cs="Times New Roman"/>
          <w:sz w:val="24"/>
          <w:szCs w:val="24"/>
        </w:rPr>
        <w:t xml:space="preserve">. Ayrıca </w:t>
      </w:r>
      <w:r w:rsidR="00C17C95">
        <w:rPr>
          <w:rFonts w:ascii="Times New Roman" w:hAnsi="Times New Roman" w:cs="Times New Roman"/>
          <w:sz w:val="24"/>
          <w:szCs w:val="24"/>
        </w:rPr>
        <w:t xml:space="preserve">yayınlanan yıllık raporlar </w:t>
      </w:r>
      <w:r w:rsidR="00C17C95">
        <w:rPr>
          <w:rFonts w:ascii="Times New Roman" w:hAnsi="Times New Roman" w:cs="Times New Roman"/>
          <w:sz w:val="24"/>
          <w:szCs w:val="24"/>
        </w:rPr>
        <w:lastRenderedPageBreak/>
        <w:t>sayesinde vatandaş ve ombudsman ilişkileri kapsamındaki olayların tahlil ve istatistiki bilgisine ulaşılır</w:t>
      </w:r>
      <w:r w:rsidR="00985A59">
        <w:rPr>
          <w:rFonts w:ascii="Times New Roman" w:hAnsi="Times New Roman" w:cs="Times New Roman"/>
          <w:sz w:val="24"/>
          <w:szCs w:val="24"/>
        </w:rPr>
        <w:t xml:space="preserve"> (Demir, 2002:138).</w:t>
      </w:r>
    </w:p>
    <w:p w14:paraId="3D4D95B8" w14:textId="77777777" w:rsidR="00374E6F" w:rsidRDefault="00374E6F" w:rsidP="009D2839">
      <w:pPr>
        <w:autoSpaceDE w:val="0"/>
        <w:autoSpaceDN w:val="0"/>
        <w:adjustRightInd w:val="0"/>
        <w:spacing w:after="0" w:line="360" w:lineRule="auto"/>
        <w:ind w:firstLine="709"/>
        <w:jc w:val="both"/>
        <w:rPr>
          <w:rFonts w:ascii="Times New Roman" w:hAnsi="Times New Roman" w:cs="Times New Roman"/>
          <w:b/>
          <w:sz w:val="24"/>
          <w:szCs w:val="24"/>
        </w:rPr>
      </w:pPr>
    </w:p>
    <w:p w14:paraId="36280ABE" w14:textId="4BA3E693" w:rsidR="00CA558C" w:rsidRDefault="00374E6F" w:rsidP="00247E57">
      <w:pPr>
        <w:pStyle w:val="Balk1"/>
        <w:spacing w:line="360" w:lineRule="auto"/>
        <w:ind w:left="0" w:firstLine="708"/>
      </w:pPr>
      <w:bookmarkStart w:id="165" w:name="_Toc44418026"/>
      <w:r w:rsidRPr="00374E6F">
        <w:t xml:space="preserve">2.2. </w:t>
      </w:r>
      <w:r w:rsidR="00681183">
        <w:t>F</w:t>
      </w:r>
      <w:r w:rsidR="00681183" w:rsidRPr="00374E6F">
        <w:t xml:space="preserve">ransa </w:t>
      </w:r>
      <w:r w:rsidR="00681183">
        <w:t>Ombudsman</w:t>
      </w:r>
      <w:bookmarkEnd w:id="165"/>
      <w:r w:rsidR="00681183">
        <w:t>ı</w:t>
      </w:r>
    </w:p>
    <w:p w14:paraId="3928E1FE" w14:textId="0D16B073" w:rsidR="00493BB3" w:rsidRPr="00493BB3" w:rsidRDefault="00493BB3" w:rsidP="00247E57">
      <w:pPr>
        <w:autoSpaceDE w:val="0"/>
        <w:autoSpaceDN w:val="0"/>
        <w:adjustRightInd w:val="0"/>
        <w:spacing w:after="0" w:line="360" w:lineRule="auto"/>
        <w:ind w:firstLine="709"/>
        <w:jc w:val="both"/>
        <w:rPr>
          <w:rFonts w:ascii="Times New Roman" w:hAnsi="Times New Roman" w:cs="Times New Roman"/>
          <w:sz w:val="24"/>
          <w:szCs w:val="24"/>
        </w:rPr>
      </w:pPr>
      <w:r w:rsidRPr="00493BB3">
        <w:rPr>
          <w:rFonts w:ascii="Times New Roman" w:hAnsi="Times New Roman" w:cs="Times New Roman"/>
          <w:sz w:val="24"/>
          <w:szCs w:val="24"/>
        </w:rPr>
        <w:t xml:space="preserve">Dünyada </w:t>
      </w:r>
      <w:r>
        <w:rPr>
          <w:rFonts w:ascii="Times New Roman" w:hAnsi="Times New Roman" w:cs="Times New Roman"/>
          <w:sz w:val="24"/>
          <w:szCs w:val="24"/>
        </w:rPr>
        <w:t>idarenin eylem ve işlemlerinin yargısal denetimi</w:t>
      </w:r>
      <w:r w:rsidR="00887D21">
        <w:rPr>
          <w:rFonts w:ascii="Times New Roman" w:hAnsi="Times New Roman" w:cs="Times New Roman"/>
          <w:sz w:val="24"/>
          <w:szCs w:val="24"/>
        </w:rPr>
        <w:t>ni yapmaya yönelik iki tane sistem vardır</w:t>
      </w:r>
      <w:r w:rsidR="007F3502">
        <w:rPr>
          <w:rFonts w:ascii="Times New Roman" w:hAnsi="Times New Roman" w:cs="Times New Roman"/>
          <w:sz w:val="24"/>
          <w:szCs w:val="24"/>
        </w:rPr>
        <w:t>. Bunlardan birincisi</w:t>
      </w:r>
      <w:r>
        <w:rPr>
          <w:rFonts w:ascii="Times New Roman" w:hAnsi="Times New Roman" w:cs="Times New Roman"/>
          <w:sz w:val="24"/>
          <w:szCs w:val="24"/>
        </w:rPr>
        <w:t xml:space="preserve"> “yargı birliği” sistemi olarak adlandırılan ve</w:t>
      </w:r>
      <w:r w:rsidR="007F3502">
        <w:rPr>
          <w:rFonts w:ascii="Times New Roman" w:hAnsi="Times New Roman" w:cs="Times New Roman"/>
          <w:sz w:val="24"/>
          <w:szCs w:val="24"/>
        </w:rPr>
        <w:t xml:space="preserve"> günümüzde Anglo-</w:t>
      </w:r>
      <w:r>
        <w:rPr>
          <w:rFonts w:ascii="Times New Roman" w:hAnsi="Times New Roman" w:cs="Times New Roman"/>
          <w:sz w:val="24"/>
          <w:szCs w:val="24"/>
        </w:rPr>
        <w:t>Sakson ülkelerinde uygulanan, idarenin eylem ve işlemlerinin yargısal denetimini genel yargı organlarına bırakan sistemdir. İkincisi ise “idari yargı” adı verilen, idarenin eylem ve işlem</w:t>
      </w:r>
      <w:r w:rsidR="00111F05">
        <w:rPr>
          <w:rFonts w:ascii="Times New Roman" w:hAnsi="Times New Roman" w:cs="Times New Roman"/>
          <w:sz w:val="24"/>
          <w:szCs w:val="24"/>
        </w:rPr>
        <w:t xml:space="preserve">lerinin yargısal denetimini </w:t>
      </w:r>
      <w:r w:rsidR="007F3502">
        <w:rPr>
          <w:rFonts w:ascii="Times New Roman" w:hAnsi="Times New Roman" w:cs="Times New Roman"/>
          <w:sz w:val="24"/>
          <w:szCs w:val="24"/>
        </w:rPr>
        <w:t xml:space="preserve">genel yargı organlarından </w:t>
      </w:r>
      <w:r w:rsidR="00111F05">
        <w:rPr>
          <w:rFonts w:ascii="Times New Roman" w:hAnsi="Times New Roman" w:cs="Times New Roman"/>
          <w:sz w:val="24"/>
          <w:szCs w:val="24"/>
        </w:rPr>
        <w:t>ayrı</w:t>
      </w:r>
      <w:r>
        <w:rPr>
          <w:rFonts w:ascii="Times New Roman" w:hAnsi="Times New Roman" w:cs="Times New Roman"/>
          <w:sz w:val="24"/>
          <w:szCs w:val="24"/>
        </w:rPr>
        <w:t xml:space="preserve"> olarak ku</w:t>
      </w:r>
      <w:r w:rsidR="007F3502">
        <w:rPr>
          <w:rFonts w:ascii="Times New Roman" w:hAnsi="Times New Roman" w:cs="Times New Roman"/>
          <w:sz w:val="24"/>
          <w:szCs w:val="24"/>
        </w:rPr>
        <w:t>rulmuş idari yargı organlarına</w:t>
      </w:r>
      <w:r>
        <w:rPr>
          <w:rFonts w:ascii="Times New Roman" w:hAnsi="Times New Roman" w:cs="Times New Roman"/>
          <w:sz w:val="24"/>
          <w:szCs w:val="24"/>
        </w:rPr>
        <w:t xml:space="preserve"> bıraka</w:t>
      </w:r>
      <w:r w:rsidR="007F3502">
        <w:rPr>
          <w:rFonts w:ascii="Times New Roman" w:hAnsi="Times New Roman" w:cs="Times New Roman"/>
          <w:sz w:val="24"/>
          <w:szCs w:val="24"/>
        </w:rPr>
        <w:t>n sistemdir. Bu sistemin ilk kez ortaya çıktığı yer Fransa olup;</w:t>
      </w:r>
      <w:r>
        <w:rPr>
          <w:rFonts w:ascii="Times New Roman" w:hAnsi="Times New Roman" w:cs="Times New Roman"/>
          <w:sz w:val="24"/>
          <w:szCs w:val="24"/>
        </w:rPr>
        <w:t xml:space="preserve"> bur</w:t>
      </w:r>
      <w:r w:rsidR="007F3502">
        <w:rPr>
          <w:rFonts w:ascii="Times New Roman" w:hAnsi="Times New Roman" w:cs="Times New Roman"/>
          <w:sz w:val="24"/>
          <w:szCs w:val="24"/>
        </w:rPr>
        <w:t>a</w:t>
      </w:r>
      <w:r>
        <w:rPr>
          <w:rFonts w:ascii="Times New Roman" w:hAnsi="Times New Roman" w:cs="Times New Roman"/>
          <w:sz w:val="24"/>
          <w:szCs w:val="24"/>
        </w:rPr>
        <w:t>dan da Almanya, İtalya, Belçika ve İspanya olmak üzere</w:t>
      </w:r>
      <w:r w:rsidR="007F3502">
        <w:rPr>
          <w:rFonts w:ascii="Times New Roman" w:hAnsi="Times New Roman" w:cs="Times New Roman"/>
          <w:sz w:val="24"/>
          <w:szCs w:val="24"/>
        </w:rPr>
        <w:t xml:space="preserve"> diğer Kara Avrupası devletle</w:t>
      </w:r>
      <w:r>
        <w:rPr>
          <w:rFonts w:ascii="Times New Roman" w:hAnsi="Times New Roman" w:cs="Times New Roman"/>
          <w:sz w:val="24"/>
          <w:szCs w:val="24"/>
        </w:rPr>
        <w:t>rine geçt</w:t>
      </w:r>
      <w:r w:rsidR="009B08D2">
        <w:rPr>
          <w:rFonts w:ascii="Times New Roman" w:hAnsi="Times New Roman" w:cs="Times New Roman"/>
          <w:sz w:val="24"/>
          <w:szCs w:val="24"/>
        </w:rPr>
        <w:t xml:space="preserve">iği kabul edilmektedir </w:t>
      </w:r>
      <w:r>
        <w:rPr>
          <w:rFonts w:ascii="Times New Roman" w:hAnsi="Times New Roman" w:cs="Times New Roman"/>
          <w:sz w:val="24"/>
          <w:szCs w:val="24"/>
        </w:rPr>
        <w:t>(Erdengi, 2009: 65-66).</w:t>
      </w:r>
    </w:p>
    <w:p w14:paraId="4582A552" w14:textId="5D7E5844" w:rsidR="006A2C65" w:rsidRDefault="00887D21" w:rsidP="006A2C6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 uzun yıllardan bu yana merkezi yönetim sistemine sahip</w:t>
      </w:r>
      <w:r w:rsidR="00CF265D">
        <w:rPr>
          <w:rFonts w:ascii="Times New Roman" w:hAnsi="Times New Roman" w:cs="Times New Roman"/>
          <w:sz w:val="24"/>
          <w:szCs w:val="24"/>
        </w:rPr>
        <w:t xml:space="preserve"> güçlü bir</w:t>
      </w:r>
      <w:r>
        <w:rPr>
          <w:rFonts w:ascii="Times New Roman" w:hAnsi="Times New Roman" w:cs="Times New Roman"/>
          <w:sz w:val="24"/>
          <w:szCs w:val="24"/>
        </w:rPr>
        <w:t xml:space="preserve"> devlettir</w:t>
      </w:r>
      <w:r w:rsidR="00CF265D">
        <w:rPr>
          <w:rFonts w:ascii="Times New Roman" w:hAnsi="Times New Roman" w:cs="Times New Roman"/>
          <w:sz w:val="24"/>
          <w:szCs w:val="24"/>
        </w:rPr>
        <w:t xml:space="preserve">. Bununla beraber vatandaşların idare karşısında hak </w:t>
      </w:r>
      <w:r w:rsidR="00CD03B2">
        <w:rPr>
          <w:rFonts w:ascii="Times New Roman" w:hAnsi="Times New Roman" w:cs="Times New Roman"/>
          <w:sz w:val="24"/>
          <w:szCs w:val="24"/>
        </w:rPr>
        <w:t>ve özgürlüklerinin korunması, yönetimin eylemlerinin hukuka uygunluğunun denetlenmesi amacıyla etkili bir idari yargı sistemi</w:t>
      </w:r>
      <w:r w:rsidR="000F048E">
        <w:rPr>
          <w:rFonts w:ascii="Times New Roman" w:hAnsi="Times New Roman" w:cs="Times New Roman"/>
          <w:sz w:val="24"/>
          <w:szCs w:val="24"/>
        </w:rPr>
        <w:t xml:space="preserve"> de bulunmaktadır</w:t>
      </w:r>
      <w:r w:rsidR="00CD03B2">
        <w:rPr>
          <w:rFonts w:ascii="Times New Roman" w:hAnsi="Times New Roman" w:cs="Times New Roman"/>
          <w:sz w:val="24"/>
          <w:szCs w:val="24"/>
        </w:rPr>
        <w:t xml:space="preserve">. </w:t>
      </w:r>
      <w:r w:rsidR="00955CE4" w:rsidRPr="00955CE4">
        <w:rPr>
          <w:rFonts w:ascii="Times New Roman" w:hAnsi="Times New Roman" w:cs="Times New Roman"/>
          <w:sz w:val="24"/>
          <w:szCs w:val="24"/>
        </w:rPr>
        <w:t>Fransa’da</w:t>
      </w:r>
      <w:r w:rsidR="00955CE4">
        <w:rPr>
          <w:rFonts w:ascii="Times New Roman" w:hAnsi="Times New Roman" w:cs="Times New Roman"/>
          <w:sz w:val="24"/>
          <w:szCs w:val="24"/>
        </w:rPr>
        <w:t xml:space="preserve"> </w:t>
      </w:r>
      <w:r w:rsidR="00CD03B2">
        <w:rPr>
          <w:rFonts w:ascii="Times New Roman" w:hAnsi="Times New Roman" w:cs="Times New Roman"/>
          <w:sz w:val="24"/>
          <w:szCs w:val="24"/>
        </w:rPr>
        <w:t>vatandaşlar kamu kurumlarının haksız eylem ve işlemlerine karşı idari yargı sistemi ile korunmaktadır. Bu bağlamda vatandaşlar kamu kurumlarının huk</w:t>
      </w:r>
      <w:r w:rsidR="0071379C">
        <w:rPr>
          <w:rFonts w:ascii="Times New Roman" w:hAnsi="Times New Roman" w:cs="Times New Roman"/>
          <w:sz w:val="24"/>
          <w:szCs w:val="24"/>
        </w:rPr>
        <w:t>uka aykırı</w:t>
      </w:r>
      <w:r w:rsidR="00111F05">
        <w:rPr>
          <w:rFonts w:ascii="Times New Roman" w:hAnsi="Times New Roman" w:cs="Times New Roman"/>
          <w:sz w:val="24"/>
          <w:szCs w:val="24"/>
        </w:rPr>
        <w:t xml:space="preserve"> eylem ve işlemleri</w:t>
      </w:r>
      <w:r w:rsidR="00CD03B2">
        <w:rPr>
          <w:rFonts w:ascii="Times New Roman" w:hAnsi="Times New Roman" w:cs="Times New Roman"/>
          <w:sz w:val="24"/>
          <w:szCs w:val="24"/>
        </w:rPr>
        <w:t xml:space="preserve"> karşısında idari yargıda </w:t>
      </w:r>
      <w:r w:rsidR="0071379C">
        <w:rPr>
          <w:rFonts w:ascii="Times New Roman" w:hAnsi="Times New Roman" w:cs="Times New Roman"/>
          <w:sz w:val="24"/>
          <w:szCs w:val="24"/>
        </w:rPr>
        <w:t xml:space="preserve">iptal ve tam yargı davası </w:t>
      </w:r>
      <w:r w:rsidR="00CD03B2">
        <w:rPr>
          <w:rFonts w:ascii="Times New Roman" w:hAnsi="Times New Roman" w:cs="Times New Roman"/>
          <w:sz w:val="24"/>
          <w:szCs w:val="24"/>
        </w:rPr>
        <w:t>açarak sahip olduk</w:t>
      </w:r>
      <w:r w:rsidR="006A2C65">
        <w:rPr>
          <w:rFonts w:ascii="Times New Roman" w:hAnsi="Times New Roman" w:cs="Times New Roman"/>
          <w:sz w:val="24"/>
          <w:szCs w:val="24"/>
        </w:rPr>
        <w:t xml:space="preserve">ları hakları koruyabilmektedir (Özden, 2005: 57). İşte Fransa’da </w:t>
      </w:r>
      <w:r w:rsidR="000725BE">
        <w:rPr>
          <w:rFonts w:ascii="Times New Roman" w:hAnsi="Times New Roman" w:cs="Times New Roman"/>
          <w:sz w:val="24"/>
          <w:szCs w:val="24"/>
        </w:rPr>
        <w:t>ombudsmanlık kurumunun gerekli olup olmadığı düşüncesi de bu noktada önem kazanmaktadır. Çünkü Kıta Avrupası hukuk sistemi</w:t>
      </w:r>
      <w:r>
        <w:rPr>
          <w:rFonts w:ascii="Times New Roman" w:hAnsi="Times New Roman" w:cs="Times New Roman"/>
          <w:sz w:val="24"/>
          <w:szCs w:val="24"/>
        </w:rPr>
        <w:t xml:space="preserve">ni uygulayan </w:t>
      </w:r>
      <w:r w:rsidR="000725BE">
        <w:rPr>
          <w:rFonts w:ascii="Times New Roman" w:hAnsi="Times New Roman" w:cs="Times New Roman"/>
          <w:sz w:val="24"/>
          <w:szCs w:val="24"/>
        </w:rPr>
        <w:t>Fransa’da idari yargı mahkemelerinin</w:t>
      </w:r>
      <w:r w:rsidR="000F048E">
        <w:rPr>
          <w:rFonts w:ascii="Times New Roman" w:hAnsi="Times New Roman" w:cs="Times New Roman"/>
          <w:sz w:val="24"/>
          <w:szCs w:val="24"/>
        </w:rPr>
        <w:t>,</w:t>
      </w:r>
      <w:r w:rsidR="000725BE">
        <w:rPr>
          <w:rFonts w:ascii="Times New Roman" w:hAnsi="Times New Roman" w:cs="Times New Roman"/>
          <w:sz w:val="24"/>
          <w:szCs w:val="24"/>
        </w:rPr>
        <w:t xml:space="preserve"> vatandaşları kamu yönetimi karşısında yeterince koruduğu düşüncesi hakimdi</w:t>
      </w:r>
      <w:r w:rsidR="000F048E">
        <w:rPr>
          <w:rFonts w:ascii="Times New Roman" w:hAnsi="Times New Roman" w:cs="Times New Roman"/>
          <w:sz w:val="24"/>
          <w:szCs w:val="24"/>
        </w:rPr>
        <w:t>r</w:t>
      </w:r>
      <w:r w:rsidR="000725BE">
        <w:rPr>
          <w:rFonts w:ascii="Times New Roman" w:hAnsi="Times New Roman" w:cs="Times New Roman"/>
          <w:sz w:val="24"/>
          <w:szCs w:val="24"/>
        </w:rPr>
        <w:t>. Bundan dolayı da ombudsmanlık kurumuna Fransa’da ihtiyaç olmadığı düşünülmektedir (Parlak ve Doğan, 2019: 215).</w:t>
      </w:r>
    </w:p>
    <w:p w14:paraId="1B55900F" w14:textId="3C0FFAFF" w:rsidR="000F048E" w:rsidRPr="00AA210C" w:rsidRDefault="00AA210C" w:rsidP="00AA210C">
      <w:pPr>
        <w:autoSpaceDE w:val="0"/>
        <w:autoSpaceDN w:val="0"/>
        <w:adjustRightInd w:val="0"/>
        <w:spacing w:after="0" w:line="36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Fransa’da Ombudsmanlık Ku</w:t>
      </w:r>
      <w:r w:rsidR="004348B1">
        <w:rPr>
          <w:rFonts w:ascii="Times New Roman" w:hAnsi="Times New Roman" w:cs="Times New Roman"/>
          <w:sz w:val="24"/>
          <w:szCs w:val="24"/>
        </w:rPr>
        <w:t xml:space="preserve">rumunun işleyemeyeceğine yönelik eleştirilerin gerekçesi </w:t>
      </w:r>
      <w:r w:rsidR="008174F0">
        <w:rPr>
          <w:rFonts w:ascii="Times New Roman" w:hAnsi="Times New Roman" w:cs="Times New Roman"/>
          <w:sz w:val="24"/>
          <w:szCs w:val="24"/>
        </w:rPr>
        <w:t>olarak</w:t>
      </w:r>
      <w:r w:rsidR="009B08D2">
        <w:rPr>
          <w:rFonts w:ascii="Times New Roman" w:hAnsi="Times New Roman" w:cs="Times New Roman"/>
          <w:sz w:val="24"/>
          <w:szCs w:val="24"/>
        </w:rPr>
        <w:t>;</w:t>
      </w:r>
      <w:r w:rsidR="008174F0">
        <w:rPr>
          <w:rFonts w:ascii="Times New Roman" w:hAnsi="Times New Roman" w:cs="Times New Roman"/>
          <w:sz w:val="24"/>
          <w:szCs w:val="24"/>
        </w:rPr>
        <w:t xml:space="preserve"> mevcut</w:t>
      </w:r>
      <w:r w:rsidR="004348B1">
        <w:rPr>
          <w:rFonts w:ascii="Times New Roman" w:hAnsi="Times New Roman" w:cs="Times New Roman"/>
          <w:sz w:val="24"/>
          <w:szCs w:val="24"/>
        </w:rPr>
        <w:t xml:space="preserve"> yargı ve yönetim otoriteleri arasında </w:t>
      </w:r>
      <w:r w:rsidR="008174F0">
        <w:rPr>
          <w:rFonts w:ascii="Times New Roman" w:hAnsi="Times New Roman" w:cs="Times New Roman"/>
          <w:sz w:val="24"/>
          <w:szCs w:val="24"/>
        </w:rPr>
        <w:t>varolan</w:t>
      </w:r>
      <w:r w:rsidR="00DC38B7">
        <w:rPr>
          <w:rFonts w:ascii="Times New Roman" w:hAnsi="Times New Roman" w:cs="Times New Roman"/>
          <w:sz w:val="24"/>
          <w:szCs w:val="24"/>
        </w:rPr>
        <w:t xml:space="preserve"> ayrılığa ters</w:t>
      </w:r>
      <w:r w:rsidR="008174F0">
        <w:rPr>
          <w:rFonts w:ascii="Times New Roman" w:hAnsi="Times New Roman" w:cs="Times New Roman"/>
          <w:sz w:val="24"/>
          <w:szCs w:val="24"/>
        </w:rPr>
        <w:t xml:space="preserve"> düşeceği, Fransa’da parlamento</w:t>
      </w:r>
      <w:r w:rsidR="00DC38B7">
        <w:rPr>
          <w:rFonts w:ascii="Times New Roman" w:hAnsi="Times New Roman" w:cs="Times New Roman"/>
          <w:sz w:val="24"/>
          <w:szCs w:val="24"/>
        </w:rPr>
        <w:t>nun hiçbir dönemde atama yetkisine sahip olmad</w:t>
      </w:r>
      <w:r>
        <w:rPr>
          <w:rFonts w:ascii="Times New Roman" w:hAnsi="Times New Roman" w:cs="Times New Roman"/>
          <w:sz w:val="24"/>
          <w:szCs w:val="24"/>
        </w:rPr>
        <w:t>ığı, ayrıca Fransa’da Ombudsmanlık K</w:t>
      </w:r>
      <w:r w:rsidR="00DC38B7">
        <w:rPr>
          <w:rFonts w:ascii="Times New Roman" w:hAnsi="Times New Roman" w:cs="Times New Roman"/>
          <w:sz w:val="24"/>
          <w:szCs w:val="24"/>
        </w:rPr>
        <w:t xml:space="preserve">urumunun kabul edilmesi halinde </w:t>
      </w:r>
      <w:r w:rsidR="009B08D2" w:rsidRPr="009B08D2">
        <w:rPr>
          <w:rFonts w:ascii="Times New Roman" w:hAnsi="Times New Roman" w:cs="Times New Roman"/>
          <w:sz w:val="24"/>
          <w:szCs w:val="24"/>
        </w:rPr>
        <w:t>sadece saygı duyula</w:t>
      </w:r>
      <w:r w:rsidR="009B08D2">
        <w:rPr>
          <w:rFonts w:ascii="Times New Roman" w:hAnsi="Times New Roman" w:cs="Times New Roman"/>
          <w:sz w:val="24"/>
          <w:szCs w:val="24"/>
        </w:rPr>
        <w:t xml:space="preserve">n bir kurum olmaktan çıkarak </w:t>
      </w:r>
      <w:r w:rsidR="00DC38B7">
        <w:rPr>
          <w:rFonts w:ascii="Times New Roman" w:hAnsi="Times New Roman" w:cs="Times New Roman"/>
          <w:sz w:val="24"/>
          <w:szCs w:val="24"/>
        </w:rPr>
        <w:t>d</w:t>
      </w:r>
      <w:r w:rsidR="009B08D2">
        <w:rPr>
          <w:rFonts w:ascii="Times New Roman" w:hAnsi="Times New Roman" w:cs="Times New Roman"/>
          <w:sz w:val="24"/>
          <w:szCs w:val="24"/>
        </w:rPr>
        <w:t>iğer bürokratların yöneticisi duru</w:t>
      </w:r>
      <w:r w:rsidR="008174F0">
        <w:rPr>
          <w:rFonts w:ascii="Times New Roman" w:hAnsi="Times New Roman" w:cs="Times New Roman"/>
          <w:sz w:val="24"/>
          <w:szCs w:val="24"/>
        </w:rPr>
        <w:t>muna</w:t>
      </w:r>
      <w:r w:rsidR="009B08D2">
        <w:rPr>
          <w:rFonts w:ascii="Times New Roman" w:hAnsi="Times New Roman" w:cs="Times New Roman"/>
          <w:sz w:val="24"/>
          <w:szCs w:val="24"/>
        </w:rPr>
        <w:t xml:space="preserve"> geleceği</w:t>
      </w:r>
      <w:r w:rsidR="00DC38B7">
        <w:rPr>
          <w:rFonts w:ascii="Times New Roman" w:hAnsi="Times New Roman" w:cs="Times New Roman"/>
          <w:sz w:val="24"/>
          <w:szCs w:val="24"/>
        </w:rPr>
        <w:t xml:space="preserve"> </w:t>
      </w:r>
      <w:r w:rsidR="009B08D2">
        <w:rPr>
          <w:rFonts w:ascii="Times New Roman" w:hAnsi="Times New Roman" w:cs="Times New Roman"/>
          <w:sz w:val="24"/>
          <w:szCs w:val="24"/>
        </w:rPr>
        <w:t>ifade</w:t>
      </w:r>
      <w:r w:rsidR="008174F0">
        <w:rPr>
          <w:rFonts w:ascii="Times New Roman" w:hAnsi="Times New Roman" w:cs="Times New Roman"/>
          <w:sz w:val="24"/>
          <w:szCs w:val="24"/>
        </w:rPr>
        <w:t xml:space="preserve"> edilmiştir</w:t>
      </w:r>
      <w:r w:rsidR="009B08D2">
        <w:rPr>
          <w:rFonts w:ascii="Times New Roman" w:hAnsi="Times New Roman" w:cs="Times New Roman"/>
          <w:sz w:val="24"/>
          <w:szCs w:val="24"/>
        </w:rPr>
        <w:t xml:space="preserve"> </w:t>
      </w:r>
      <w:r w:rsidR="00DC38B7" w:rsidRPr="008174F0">
        <w:rPr>
          <w:rFonts w:ascii="Times New Roman" w:hAnsi="Times New Roman" w:cs="Times New Roman"/>
          <w:sz w:val="24"/>
          <w:szCs w:val="24"/>
        </w:rPr>
        <w:t>(Tortop vd., 2010: 138).</w:t>
      </w:r>
      <w:r w:rsidR="009B08D2">
        <w:rPr>
          <w:rFonts w:ascii="Times New Roman" w:hAnsi="Times New Roman" w:cs="Times New Roman"/>
          <w:sz w:val="24"/>
          <w:szCs w:val="24"/>
        </w:rPr>
        <w:t xml:space="preserve"> </w:t>
      </w:r>
      <w:r w:rsidR="000725BE">
        <w:rPr>
          <w:rFonts w:ascii="Times New Roman" w:hAnsi="Times New Roman" w:cs="Times New Roman"/>
          <w:sz w:val="24"/>
          <w:szCs w:val="24"/>
        </w:rPr>
        <w:t>Bu düşünce</w:t>
      </w:r>
      <w:r>
        <w:rPr>
          <w:rFonts w:ascii="Times New Roman" w:hAnsi="Times New Roman" w:cs="Times New Roman"/>
          <w:sz w:val="24"/>
          <w:szCs w:val="24"/>
        </w:rPr>
        <w:t>ler</w:t>
      </w:r>
      <w:r w:rsidR="000725BE">
        <w:rPr>
          <w:rFonts w:ascii="Times New Roman" w:hAnsi="Times New Roman" w:cs="Times New Roman"/>
          <w:sz w:val="24"/>
          <w:szCs w:val="24"/>
        </w:rPr>
        <w:t xml:space="preserve">den dolayı ombudsmanlık kurumunun ilk olarak ortaya çıktığı İskandinav ülkelerinin aksine idari yargı sistemine </w:t>
      </w:r>
      <w:r w:rsidR="000725BE">
        <w:rPr>
          <w:rFonts w:ascii="Times New Roman" w:hAnsi="Times New Roman" w:cs="Times New Roman"/>
          <w:sz w:val="24"/>
          <w:szCs w:val="24"/>
        </w:rPr>
        <w:lastRenderedPageBreak/>
        <w:t xml:space="preserve">sahip olan Fransa’da ombudsmanlık kurumunun kurulması uzun tartışmalar sonucu olmuştur. </w:t>
      </w:r>
      <w:r w:rsidR="000F048E">
        <w:rPr>
          <w:rFonts w:ascii="Times New Roman" w:hAnsi="Times New Roman" w:cs="Times New Roman"/>
          <w:sz w:val="24"/>
          <w:szCs w:val="24"/>
        </w:rPr>
        <w:t>1970’li yıllarda idari yargının hem yavaş hem de kamu yararını ön planda tutarak vatandaşların haklarını tam anlamıyla koruyamadığı düşüncesinin etkili olması sonucu devlete karşı duyulan güvenin azalması ve yargı mer</w:t>
      </w:r>
      <w:r w:rsidR="004348B1">
        <w:rPr>
          <w:rFonts w:ascii="Times New Roman" w:hAnsi="Times New Roman" w:cs="Times New Roman"/>
          <w:sz w:val="24"/>
          <w:szCs w:val="24"/>
        </w:rPr>
        <w:t>cilerin</w:t>
      </w:r>
      <w:r w:rsidR="006517BE">
        <w:rPr>
          <w:rFonts w:ascii="Times New Roman" w:hAnsi="Times New Roman" w:cs="Times New Roman"/>
          <w:sz w:val="24"/>
          <w:szCs w:val="24"/>
        </w:rPr>
        <w:t>in</w:t>
      </w:r>
      <w:r w:rsidR="004348B1">
        <w:rPr>
          <w:rFonts w:ascii="Times New Roman" w:hAnsi="Times New Roman" w:cs="Times New Roman"/>
          <w:sz w:val="24"/>
          <w:szCs w:val="24"/>
        </w:rPr>
        <w:t xml:space="preserve"> mevzuata tam olarak uygun</w:t>
      </w:r>
      <w:r w:rsidR="000F048E">
        <w:rPr>
          <w:rFonts w:ascii="Times New Roman" w:hAnsi="Times New Roman" w:cs="Times New Roman"/>
          <w:sz w:val="24"/>
          <w:szCs w:val="24"/>
        </w:rPr>
        <w:t xml:space="preserve"> ancak hakkaniyete uygun olmayan hükümleri, ombudsmanl</w:t>
      </w:r>
      <w:r w:rsidR="004348B1">
        <w:rPr>
          <w:rFonts w:ascii="Times New Roman" w:hAnsi="Times New Roman" w:cs="Times New Roman"/>
          <w:sz w:val="24"/>
          <w:szCs w:val="24"/>
        </w:rPr>
        <w:t>ık kurumunun kurulmasında önem</w:t>
      </w:r>
      <w:r>
        <w:rPr>
          <w:rFonts w:ascii="Times New Roman" w:hAnsi="Times New Roman" w:cs="Times New Roman"/>
          <w:sz w:val="24"/>
          <w:szCs w:val="24"/>
        </w:rPr>
        <w:t xml:space="preserve"> taşımaktadır </w:t>
      </w:r>
      <w:r w:rsidR="000F048E">
        <w:rPr>
          <w:rFonts w:ascii="Times New Roman" w:hAnsi="Times New Roman" w:cs="Times New Roman"/>
          <w:sz w:val="24"/>
          <w:szCs w:val="24"/>
        </w:rPr>
        <w:t>(Yıldırım, 2016: 77).</w:t>
      </w:r>
      <w:r w:rsidR="006517BE">
        <w:rPr>
          <w:rFonts w:ascii="Times New Roman" w:hAnsi="Times New Roman" w:cs="Times New Roman"/>
          <w:sz w:val="24"/>
          <w:szCs w:val="24"/>
        </w:rPr>
        <w:t xml:space="preserve"> </w:t>
      </w:r>
      <w:r w:rsidR="006517BE" w:rsidRPr="006517BE">
        <w:rPr>
          <w:rFonts w:ascii="Times New Roman" w:hAnsi="Times New Roman" w:cs="Times New Roman"/>
          <w:sz w:val="24"/>
          <w:szCs w:val="24"/>
        </w:rPr>
        <w:t>Fransa’da ombudsman idari yargı mahkemelerinin kararlarına müdahale etmemek ve mahkemelerin yerine karar almamak şartıyla kurulmuştur. Diğer bir şartsa ombudsmanın vatandaşlar ile zorunlu durumlar dışında parlamenter aracılığıyla iletişime geçmesidir (Kuruüzüm, 2008: 151-152).</w:t>
      </w:r>
    </w:p>
    <w:p w14:paraId="14EF2B94" w14:textId="29B96C50" w:rsidR="000F048E" w:rsidRDefault="006517BE" w:rsidP="000F048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Fransız O</w:t>
      </w:r>
      <w:r w:rsidR="0049766A">
        <w:rPr>
          <w:rFonts w:ascii="Times New Roman" w:hAnsi="Times New Roman" w:cs="Times New Roman"/>
          <w:sz w:val="24"/>
          <w:szCs w:val="24"/>
        </w:rPr>
        <w:t>mbudsmanı, İsveç ombudsmanından farklı özelliklere sahiptir ve tamamen Fransa’nın kendine özgü koşulları ve yönetim yapısının meydana getirdiği bir kurumdur. Fransa’da ombudsman, idari yargı ve devletin kamu kurumları ile rekabet etmeyecek biçimde kurumsallaşmıştır. Ombudsmanlık kurumu ilk kez idari yargı sistemine sahip bir ülkede kurulması açısından Fransa için önem taşımaktadır. Ombudsmalık kurumunun Fransa’da kurulmasının ardından ayrı bir idari yargı sistemine sahip olsun ya da olmasın kurumun her ülkede uygulanabileceği görüşü ağırlık kazanmıştır (Tutal, 2014: 136).</w:t>
      </w:r>
    </w:p>
    <w:p w14:paraId="57531BDC" w14:textId="47128840" w:rsidR="006517BE" w:rsidRDefault="00E04B23" w:rsidP="00E36E0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Literatürde “Arabulucu, M</w:t>
      </w:r>
      <w:r w:rsidR="008D2706">
        <w:rPr>
          <w:rFonts w:ascii="Times New Roman" w:hAnsi="Times New Roman" w:cs="Times New Roman"/>
          <w:sz w:val="24"/>
          <w:szCs w:val="24"/>
        </w:rPr>
        <w:t>ed</w:t>
      </w:r>
      <w:r>
        <w:rPr>
          <w:rFonts w:ascii="Times New Roman" w:hAnsi="Times New Roman" w:cs="Times New Roman"/>
          <w:sz w:val="24"/>
          <w:szCs w:val="24"/>
        </w:rPr>
        <w:t xml:space="preserve">iateur, Mediyatör” olmak üzere </w:t>
      </w:r>
      <w:r w:rsidR="008D2706">
        <w:rPr>
          <w:rFonts w:ascii="Times New Roman" w:hAnsi="Times New Roman" w:cs="Times New Roman"/>
          <w:sz w:val="24"/>
          <w:szCs w:val="24"/>
        </w:rPr>
        <w:t xml:space="preserve">aynı anlama gelen ifadeler </w:t>
      </w:r>
      <w:r>
        <w:rPr>
          <w:rFonts w:ascii="Times New Roman" w:hAnsi="Times New Roman" w:cs="Times New Roman"/>
          <w:sz w:val="24"/>
          <w:szCs w:val="24"/>
        </w:rPr>
        <w:t>Fransa Ombudsmanı’nı karşılayacak şekilde kullanılmıştır. Bu</w:t>
      </w:r>
      <w:r w:rsidR="00E36E0B">
        <w:rPr>
          <w:rFonts w:ascii="Times New Roman" w:hAnsi="Times New Roman" w:cs="Times New Roman"/>
          <w:sz w:val="24"/>
          <w:szCs w:val="24"/>
        </w:rPr>
        <w:t xml:space="preserve"> kapsamda</w:t>
      </w:r>
      <w:r>
        <w:rPr>
          <w:rFonts w:ascii="Times New Roman" w:hAnsi="Times New Roman" w:cs="Times New Roman"/>
          <w:sz w:val="24"/>
          <w:szCs w:val="24"/>
        </w:rPr>
        <w:t xml:space="preserve"> çalışma içerisinde Fransa Ombudsmanı’nı anlatırken birçok yerde bu ifadeler birbirinin yerine kullanılmıştır. </w:t>
      </w:r>
      <w:bookmarkStart w:id="166" w:name="_Toc44418027"/>
    </w:p>
    <w:p w14:paraId="062173E4" w14:textId="77777777" w:rsidR="0029717D" w:rsidRDefault="0029717D" w:rsidP="0029717D">
      <w:pPr>
        <w:autoSpaceDE w:val="0"/>
        <w:autoSpaceDN w:val="0"/>
        <w:adjustRightInd w:val="0"/>
        <w:spacing w:after="0" w:line="360" w:lineRule="auto"/>
        <w:jc w:val="both"/>
        <w:rPr>
          <w:rFonts w:ascii="Times New Roman" w:hAnsi="Times New Roman" w:cs="Times New Roman"/>
          <w:sz w:val="24"/>
          <w:szCs w:val="24"/>
        </w:rPr>
      </w:pPr>
    </w:p>
    <w:p w14:paraId="3930EC2C" w14:textId="6B6F47E6" w:rsidR="00CA558C" w:rsidRPr="006517BE" w:rsidRDefault="005030FF" w:rsidP="0029717D">
      <w:pPr>
        <w:autoSpaceDE w:val="0"/>
        <w:autoSpaceDN w:val="0"/>
        <w:adjustRightInd w:val="0"/>
        <w:spacing w:after="0" w:line="360" w:lineRule="auto"/>
        <w:ind w:firstLine="708"/>
        <w:jc w:val="both"/>
        <w:rPr>
          <w:rFonts w:ascii="Times New Roman" w:hAnsi="Times New Roman" w:cs="Times New Roman"/>
          <w:b/>
          <w:sz w:val="24"/>
          <w:szCs w:val="24"/>
        </w:rPr>
      </w:pPr>
      <w:r w:rsidRPr="006517BE">
        <w:rPr>
          <w:rFonts w:ascii="Times New Roman" w:hAnsi="Times New Roman" w:cs="Times New Roman"/>
          <w:b/>
          <w:sz w:val="24"/>
          <w:szCs w:val="24"/>
        </w:rPr>
        <w:t xml:space="preserve">2.2.1. </w:t>
      </w:r>
      <w:r w:rsidR="00632037" w:rsidRPr="006517BE">
        <w:rPr>
          <w:rFonts w:ascii="Times New Roman" w:hAnsi="Times New Roman" w:cs="Times New Roman"/>
          <w:b/>
          <w:sz w:val="24"/>
          <w:szCs w:val="24"/>
        </w:rPr>
        <w:t>Kuruluş</w:t>
      </w:r>
      <w:r w:rsidRPr="006517BE">
        <w:rPr>
          <w:rFonts w:ascii="Times New Roman" w:hAnsi="Times New Roman" w:cs="Times New Roman"/>
          <w:b/>
          <w:sz w:val="24"/>
          <w:szCs w:val="24"/>
        </w:rPr>
        <w:t xml:space="preserve"> ve Tarihsel Gelişim</w:t>
      </w:r>
      <w:bookmarkEnd w:id="166"/>
      <w:r w:rsidR="006517BE">
        <w:rPr>
          <w:rFonts w:ascii="Times New Roman" w:hAnsi="Times New Roman" w:cs="Times New Roman"/>
          <w:b/>
          <w:sz w:val="24"/>
          <w:szCs w:val="24"/>
        </w:rPr>
        <w:t xml:space="preserve"> </w:t>
      </w:r>
    </w:p>
    <w:p w14:paraId="4C4E6851" w14:textId="76E2F367" w:rsidR="00DE5763" w:rsidRDefault="00DE5763" w:rsidP="00247E5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Köklü bir idari yargı sistemine sahip olan Fransa’da Ombudsmanın kurulması biraz sıkıntılı bir süreç olmuştur. 1789 Devrimi sonrasında vatandaşların hak ve özgürlük konusundaki savaşları kurumsal boyutta da etkili bir koruma altına alınmıştır. Devlet</w:t>
      </w:r>
      <w:r w:rsidR="009B08D2">
        <w:rPr>
          <w:rFonts w:ascii="Times New Roman" w:hAnsi="Times New Roman" w:cs="Times New Roman"/>
          <w:sz w:val="24"/>
          <w:szCs w:val="24"/>
        </w:rPr>
        <w:t>in kamu</w:t>
      </w:r>
      <w:r>
        <w:rPr>
          <w:rFonts w:ascii="Times New Roman" w:hAnsi="Times New Roman" w:cs="Times New Roman"/>
          <w:sz w:val="24"/>
          <w:szCs w:val="24"/>
        </w:rPr>
        <w:t xml:space="preserve"> hizm</w:t>
      </w:r>
      <w:r w:rsidR="009B08D2">
        <w:rPr>
          <w:rFonts w:ascii="Times New Roman" w:hAnsi="Times New Roman" w:cs="Times New Roman"/>
          <w:sz w:val="24"/>
          <w:szCs w:val="24"/>
        </w:rPr>
        <w:t>etlerinin sunumundan doğan sıkıntılarını azaltmak, hükümete hukuki</w:t>
      </w:r>
      <w:r>
        <w:rPr>
          <w:rFonts w:ascii="Times New Roman" w:hAnsi="Times New Roman" w:cs="Times New Roman"/>
          <w:sz w:val="24"/>
          <w:szCs w:val="24"/>
        </w:rPr>
        <w:t xml:space="preserve"> konula</w:t>
      </w:r>
      <w:r w:rsidR="009B08D2">
        <w:rPr>
          <w:rFonts w:ascii="Times New Roman" w:hAnsi="Times New Roman" w:cs="Times New Roman"/>
          <w:sz w:val="24"/>
          <w:szCs w:val="24"/>
        </w:rPr>
        <w:t>r</w:t>
      </w:r>
      <w:r w:rsidR="00B542E6">
        <w:rPr>
          <w:rFonts w:ascii="Times New Roman" w:hAnsi="Times New Roman" w:cs="Times New Roman"/>
          <w:sz w:val="24"/>
          <w:szCs w:val="24"/>
        </w:rPr>
        <w:t>a ilişkin</w:t>
      </w:r>
      <w:r w:rsidR="009B08D2">
        <w:rPr>
          <w:rFonts w:ascii="Times New Roman" w:hAnsi="Times New Roman" w:cs="Times New Roman"/>
          <w:sz w:val="24"/>
          <w:szCs w:val="24"/>
        </w:rPr>
        <w:t xml:space="preserve"> görüşlerini bildirmek</w:t>
      </w:r>
      <w:r>
        <w:rPr>
          <w:rFonts w:ascii="Times New Roman" w:hAnsi="Times New Roman" w:cs="Times New Roman"/>
          <w:sz w:val="24"/>
          <w:szCs w:val="24"/>
        </w:rPr>
        <w:t xml:space="preserve"> ve v</w:t>
      </w:r>
      <w:r w:rsidR="009B08D2">
        <w:rPr>
          <w:rFonts w:ascii="Times New Roman" w:hAnsi="Times New Roman" w:cs="Times New Roman"/>
          <w:sz w:val="24"/>
          <w:szCs w:val="24"/>
        </w:rPr>
        <w:t>atandaşlardan gelen şikayet başvurularını</w:t>
      </w:r>
      <w:r w:rsidR="00B542E6">
        <w:rPr>
          <w:rFonts w:ascii="Times New Roman" w:hAnsi="Times New Roman" w:cs="Times New Roman"/>
          <w:sz w:val="24"/>
          <w:szCs w:val="24"/>
        </w:rPr>
        <w:t xml:space="preserve"> çözerek</w:t>
      </w:r>
      <w:r>
        <w:rPr>
          <w:rFonts w:ascii="Times New Roman" w:hAnsi="Times New Roman" w:cs="Times New Roman"/>
          <w:sz w:val="24"/>
          <w:szCs w:val="24"/>
        </w:rPr>
        <w:t xml:space="preserve"> devlet yönetimini korumak amacıyla Napolyon tarafından 1799 yılında Danıştay (Conseil d’Etat) kurulmuştur. Danıştay, vermiş olduğu kararlarla, mevcut </w:t>
      </w:r>
      <w:r w:rsidR="00C664E4">
        <w:rPr>
          <w:rFonts w:ascii="Times New Roman" w:hAnsi="Times New Roman" w:cs="Times New Roman"/>
          <w:sz w:val="24"/>
          <w:szCs w:val="24"/>
        </w:rPr>
        <w:t>kanunları</w:t>
      </w:r>
      <w:r>
        <w:rPr>
          <w:rFonts w:ascii="Times New Roman" w:hAnsi="Times New Roman" w:cs="Times New Roman"/>
          <w:sz w:val="24"/>
          <w:szCs w:val="24"/>
        </w:rPr>
        <w:t xml:space="preserve"> yorumlayarak kamu</w:t>
      </w:r>
      <w:r w:rsidR="00C664E4">
        <w:rPr>
          <w:rFonts w:ascii="Times New Roman" w:hAnsi="Times New Roman" w:cs="Times New Roman"/>
          <w:sz w:val="24"/>
          <w:szCs w:val="24"/>
        </w:rPr>
        <w:t>sal özgürlüklerin</w:t>
      </w:r>
      <w:r>
        <w:rPr>
          <w:rFonts w:ascii="Times New Roman" w:hAnsi="Times New Roman" w:cs="Times New Roman"/>
          <w:sz w:val="24"/>
          <w:szCs w:val="24"/>
        </w:rPr>
        <w:t xml:space="preserve"> alanını ve sa</w:t>
      </w:r>
      <w:r w:rsidR="00C664E4">
        <w:rPr>
          <w:rFonts w:ascii="Times New Roman" w:hAnsi="Times New Roman" w:cs="Times New Roman"/>
          <w:sz w:val="24"/>
          <w:szCs w:val="24"/>
        </w:rPr>
        <w:t xml:space="preserve">yısını artırmaya </w:t>
      </w:r>
      <w:r w:rsidR="00C664E4">
        <w:rPr>
          <w:rFonts w:ascii="Times New Roman" w:hAnsi="Times New Roman" w:cs="Times New Roman"/>
          <w:sz w:val="24"/>
          <w:szCs w:val="24"/>
        </w:rPr>
        <w:lastRenderedPageBreak/>
        <w:t>çalışmıştır</w:t>
      </w:r>
      <w:r>
        <w:rPr>
          <w:rFonts w:ascii="Times New Roman" w:hAnsi="Times New Roman" w:cs="Times New Roman"/>
          <w:sz w:val="24"/>
          <w:szCs w:val="24"/>
        </w:rPr>
        <w:t xml:space="preserve">. </w:t>
      </w:r>
      <w:r w:rsidR="00DA4A6A">
        <w:rPr>
          <w:rFonts w:ascii="Times New Roman" w:hAnsi="Times New Roman" w:cs="Times New Roman"/>
          <w:sz w:val="24"/>
          <w:szCs w:val="24"/>
        </w:rPr>
        <w:t>Fakat 1970’li yıllara gelindiğinde, devlet yönetiminin otoriter eğilimi artmış bundan dolayı da vatandaşların hak ve özgürlükleri büyük ölçüde zarar görmüştür (Akıncı, 1999: 273-274).</w:t>
      </w:r>
    </w:p>
    <w:p w14:paraId="1B61D0FA" w14:textId="4EF286BF" w:rsidR="001E4F9D" w:rsidRDefault="001E4F9D"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Fransa’da, geleneksel olarak devlet yönetimi ile vatandaşlar arasındaki sorunlar idari yargı tarafından çözümlenmektedir. Yaklaşık iki yüzyıllık bir süreçte Fransız Danıştay (Conseil d’Etat) içtihatları ile vatandaş haklarını iyi bir şekilde koruyan idare hukuku anlayışı gelişmiştir. </w:t>
      </w:r>
      <w:r w:rsidR="00466D41">
        <w:rPr>
          <w:rFonts w:ascii="Times New Roman" w:hAnsi="Times New Roman" w:cs="Times New Roman"/>
          <w:sz w:val="24"/>
          <w:szCs w:val="24"/>
        </w:rPr>
        <w:t xml:space="preserve">İdarenin yaptığı her işleme karşı ilgili bütün vatandaşlara, hukuka aykırı idari işlemi iptal ettirme imkanı veren bir iptal davası hakkı her zaman verilmiştir. En çok takdir yetkisi taşıyan idari işlemler bile, hukukun genel kuralları çerçevesinde denetime tabi tutulmakta ve yönetim tarafından yapılan bariz bir hata yaptırıma bağlanmaktadır (Demirel, 2003: 169). </w:t>
      </w:r>
    </w:p>
    <w:p w14:paraId="600B58D6" w14:textId="12B76FF6" w:rsidR="00D81F2B" w:rsidRPr="00DE5763" w:rsidRDefault="00D81F2B"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Fransa’da 1968 yılında meydana gelen karışıklı</w:t>
      </w:r>
      <w:r w:rsidR="00B542E6">
        <w:rPr>
          <w:rFonts w:ascii="Times New Roman" w:hAnsi="Times New Roman" w:cs="Times New Roman"/>
          <w:sz w:val="24"/>
          <w:szCs w:val="24"/>
        </w:rPr>
        <w:t>klara bağlı olarak devlete duyulan güven gün geçtikçe azalırken,</w:t>
      </w:r>
      <w:r>
        <w:rPr>
          <w:rFonts w:ascii="Times New Roman" w:hAnsi="Times New Roman" w:cs="Times New Roman"/>
          <w:sz w:val="24"/>
          <w:szCs w:val="24"/>
        </w:rPr>
        <w:t xml:space="preserve"> idari yar</w:t>
      </w:r>
      <w:r w:rsidR="00B542E6">
        <w:rPr>
          <w:rFonts w:ascii="Times New Roman" w:hAnsi="Times New Roman" w:cs="Times New Roman"/>
          <w:sz w:val="24"/>
          <w:szCs w:val="24"/>
        </w:rPr>
        <w:t xml:space="preserve">gı sistemine yöneltilen eleştiriler ise </w:t>
      </w:r>
      <w:r>
        <w:rPr>
          <w:rFonts w:ascii="Times New Roman" w:hAnsi="Times New Roman" w:cs="Times New Roman"/>
          <w:sz w:val="24"/>
          <w:szCs w:val="24"/>
        </w:rPr>
        <w:t>artma</w:t>
      </w:r>
      <w:r w:rsidR="00A10ED3">
        <w:rPr>
          <w:rFonts w:ascii="Times New Roman" w:hAnsi="Times New Roman" w:cs="Times New Roman"/>
          <w:sz w:val="24"/>
          <w:szCs w:val="24"/>
        </w:rPr>
        <w:t>ya başlamıştır. Bu eleştirilerin</w:t>
      </w:r>
      <w:r>
        <w:rPr>
          <w:rFonts w:ascii="Times New Roman" w:hAnsi="Times New Roman" w:cs="Times New Roman"/>
          <w:sz w:val="24"/>
          <w:szCs w:val="24"/>
        </w:rPr>
        <w:t xml:space="preserve"> nedeni ise</w:t>
      </w:r>
      <w:r w:rsidR="00A10ED3">
        <w:rPr>
          <w:rFonts w:ascii="Times New Roman" w:hAnsi="Times New Roman" w:cs="Times New Roman"/>
          <w:sz w:val="24"/>
          <w:szCs w:val="24"/>
        </w:rPr>
        <w:t xml:space="preserve"> idari yargının Fransa’da</w:t>
      </w:r>
      <w:r>
        <w:rPr>
          <w:rFonts w:ascii="Times New Roman" w:hAnsi="Times New Roman" w:cs="Times New Roman"/>
          <w:sz w:val="24"/>
          <w:szCs w:val="24"/>
        </w:rPr>
        <w:t xml:space="preserve"> yavaş işlemesi, kamu çıkarı konusunda </w:t>
      </w:r>
      <w:r w:rsidR="00C664E4">
        <w:rPr>
          <w:rFonts w:ascii="Times New Roman" w:hAnsi="Times New Roman" w:cs="Times New Roman"/>
          <w:sz w:val="24"/>
          <w:szCs w:val="24"/>
        </w:rPr>
        <w:t>taraflı davranarak</w:t>
      </w:r>
      <w:r>
        <w:rPr>
          <w:rFonts w:ascii="Times New Roman" w:hAnsi="Times New Roman" w:cs="Times New Roman"/>
          <w:sz w:val="24"/>
          <w:szCs w:val="24"/>
        </w:rPr>
        <w:t xml:space="preserve"> </w:t>
      </w:r>
      <w:r w:rsidR="001C5157">
        <w:rPr>
          <w:rFonts w:ascii="Times New Roman" w:hAnsi="Times New Roman" w:cs="Times New Roman"/>
          <w:sz w:val="24"/>
          <w:szCs w:val="24"/>
        </w:rPr>
        <w:t>vatandaşların ha</w:t>
      </w:r>
      <w:r w:rsidR="00C664E4">
        <w:rPr>
          <w:rFonts w:ascii="Times New Roman" w:hAnsi="Times New Roman" w:cs="Times New Roman"/>
          <w:sz w:val="24"/>
          <w:szCs w:val="24"/>
        </w:rPr>
        <w:t>klarını tam anlamıyla kullanılmasını</w:t>
      </w:r>
      <w:r w:rsidR="001C5157">
        <w:rPr>
          <w:rFonts w:ascii="Times New Roman" w:hAnsi="Times New Roman" w:cs="Times New Roman"/>
          <w:sz w:val="24"/>
          <w:szCs w:val="24"/>
        </w:rPr>
        <w:t xml:space="preserve"> engellemesi ve </w:t>
      </w:r>
      <w:r w:rsidR="00C664E4">
        <w:rPr>
          <w:rFonts w:ascii="Times New Roman" w:hAnsi="Times New Roman" w:cs="Times New Roman"/>
          <w:sz w:val="24"/>
          <w:szCs w:val="24"/>
        </w:rPr>
        <w:t xml:space="preserve">bundan dolayı </w:t>
      </w:r>
      <w:r w:rsidR="001C5157">
        <w:rPr>
          <w:rFonts w:ascii="Times New Roman" w:hAnsi="Times New Roman" w:cs="Times New Roman"/>
          <w:sz w:val="24"/>
          <w:szCs w:val="24"/>
        </w:rPr>
        <w:t xml:space="preserve">zarara uğrayan vatandaşların haklarını gerektiği gibi </w:t>
      </w:r>
      <w:r w:rsidR="00C664E4">
        <w:rPr>
          <w:rFonts w:ascii="Times New Roman" w:hAnsi="Times New Roman" w:cs="Times New Roman"/>
          <w:sz w:val="24"/>
          <w:szCs w:val="24"/>
        </w:rPr>
        <w:t>tazmin etmemesi, yasal</w:t>
      </w:r>
      <w:r w:rsidR="001C5157">
        <w:rPr>
          <w:rFonts w:ascii="Times New Roman" w:hAnsi="Times New Roman" w:cs="Times New Roman"/>
          <w:sz w:val="24"/>
          <w:szCs w:val="24"/>
        </w:rPr>
        <w:t xml:space="preserve"> düzenlemeleri </w:t>
      </w:r>
      <w:r w:rsidR="00A10ED3">
        <w:rPr>
          <w:rFonts w:ascii="Times New Roman" w:hAnsi="Times New Roman" w:cs="Times New Roman"/>
          <w:sz w:val="24"/>
          <w:szCs w:val="24"/>
        </w:rPr>
        <w:t xml:space="preserve">ise büyük bir titizlikle uygulanmasıdır </w:t>
      </w:r>
      <w:r w:rsidR="001C5157">
        <w:rPr>
          <w:rFonts w:ascii="Times New Roman" w:hAnsi="Times New Roman" w:cs="Times New Roman"/>
          <w:sz w:val="24"/>
          <w:szCs w:val="24"/>
        </w:rPr>
        <w:t xml:space="preserve">(Parlak ve Doğan, 2019: 217). </w:t>
      </w:r>
    </w:p>
    <w:p w14:paraId="1C87DFD2" w14:textId="5CACF329" w:rsidR="00111F05" w:rsidRDefault="00AA210C" w:rsidP="00111F0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Fransa’da Ombudsmanlık K</w:t>
      </w:r>
      <w:r w:rsidR="00111F05" w:rsidRPr="00111F05">
        <w:rPr>
          <w:rFonts w:ascii="Times New Roman" w:hAnsi="Times New Roman" w:cs="Times New Roman"/>
          <w:sz w:val="24"/>
          <w:szCs w:val="24"/>
        </w:rPr>
        <w:t>urumu</w:t>
      </w:r>
      <w:r>
        <w:rPr>
          <w:rFonts w:ascii="Times New Roman" w:hAnsi="Times New Roman" w:cs="Times New Roman"/>
          <w:sz w:val="24"/>
          <w:szCs w:val="24"/>
        </w:rPr>
        <w:t>’</w:t>
      </w:r>
      <w:r w:rsidR="00111F05" w:rsidRPr="00111F05">
        <w:rPr>
          <w:rFonts w:ascii="Times New Roman" w:hAnsi="Times New Roman" w:cs="Times New Roman"/>
          <w:sz w:val="24"/>
          <w:szCs w:val="24"/>
        </w:rPr>
        <w:t>nun ku</w:t>
      </w:r>
      <w:r w:rsidR="00BE1712">
        <w:rPr>
          <w:rFonts w:ascii="Times New Roman" w:hAnsi="Times New Roman" w:cs="Times New Roman"/>
          <w:sz w:val="24"/>
          <w:szCs w:val="24"/>
        </w:rPr>
        <w:t xml:space="preserve">rulması amacını taşıyan </w:t>
      </w:r>
      <w:r w:rsidR="00111F05" w:rsidRPr="00111F05">
        <w:rPr>
          <w:rFonts w:ascii="Times New Roman" w:hAnsi="Times New Roman" w:cs="Times New Roman"/>
          <w:sz w:val="24"/>
          <w:szCs w:val="24"/>
        </w:rPr>
        <w:t>düşünce, Bağımsız Cumhuriyetçi Parti Genel Sekreteri Michael Paniatowski’nin 1970 yılında yaptığı bir konuşmada ilk kez ortaya konulmuş</w:t>
      </w:r>
      <w:r w:rsidR="00BE1712">
        <w:rPr>
          <w:rFonts w:ascii="Times New Roman" w:hAnsi="Times New Roman" w:cs="Times New Roman"/>
          <w:sz w:val="24"/>
          <w:szCs w:val="24"/>
        </w:rPr>
        <w:t>tur.</w:t>
      </w:r>
      <w:r w:rsidR="00111F05" w:rsidRPr="00111F05">
        <w:rPr>
          <w:rFonts w:ascii="Times New Roman" w:hAnsi="Times New Roman" w:cs="Times New Roman"/>
          <w:sz w:val="24"/>
          <w:szCs w:val="24"/>
        </w:rPr>
        <w:t xml:space="preserve"> </w:t>
      </w:r>
      <w:r w:rsidR="00BE1712">
        <w:rPr>
          <w:rFonts w:ascii="Times New Roman" w:hAnsi="Times New Roman" w:cs="Times New Roman"/>
          <w:sz w:val="24"/>
          <w:szCs w:val="24"/>
        </w:rPr>
        <w:t xml:space="preserve">Bu </w:t>
      </w:r>
      <w:r w:rsidR="00FD3AAC">
        <w:rPr>
          <w:rFonts w:ascii="Times New Roman" w:hAnsi="Times New Roman" w:cs="Times New Roman"/>
          <w:sz w:val="24"/>
          <w:szCs w:val="24"/>
        </w:rPr>
        <w:t>tarihten itibaren</w:t>
      </w:r>
      <w:r w:rsidR="00BE1712">
        <w:rPr>
          <w:rFonts w:ascii="Times New Roman" w:hAnsi="Times New Roman" w:cs="Times New Roman"/>
          <w:sz w:val="24"/>
          <w:szCs w:val="24"/>
        </w:rPr>
        <w:t xml:space="preserve"> Fransa kamuoyunda Ombudsman ile ilgili tartışmalar başlamıştır. </w:t>
      </w:r>
      <w:r w:rsidR="00EF386A">
        <w:rPr>
          <w:rFonts w:ascii="Times New Roman" w:hAnsi="Times New Roman" w:cs="Times New Roman"/>
          <w:sz w:val="24"/>
          <w:szCs w:val="24"/>
        </w:rPr>
        <w:t>Söz konusu tartışmalar s</w:t>
      </w:r>
      <w:r w:rsidR="00B542E6">
        <w:rPr>
          <w:rFonts w:ascii="Times New Roman" w:hAnsi="Times New Roman" w:cs="Times New Roman"/>
          <w:sz w:val="24"/>
          <w:szCs w:val="24"/>
        </w:rPr>
        <w:t>ırasında en fazla savunulan iki görüş mevcuttur. Savunulan görüşlerden ilki,</w:t>
      </w:r>
      <w:r w:rsidR="00EF386A">
        <w:rPr>
          <w:rFonts w:ascii="Times New Roman" w:hAnsi="Times New Roman" w:cs="Times New Roman"/>
          <w:sz w:val="24"/>
          <w:szCs w:val="24"/>
        </w:rPr>
        <w:t xml:space="preserve"> Fransa’da gelişmiş bir idari yargı sisteminin bulunduğu ve en iyi ombudsmanın idari yargının en üst mahkemesi olan Danıştay olduğu ve Danıştay’ın da ombudsmanın görevini yerine getirdiğine yöneliktir. İkinci görüş ise idari yargının şekilci olması, sonuçlanmasının uzun sü</w:t>
      </w:r>
      <w:r w:rsidR="007138BC">
        <w:rPr>
          <w:rFonts w:ascii="Times New Roman" w:hAnsi="Times New Roman" w:cs="Times New Roman"/>
          <w:sz w:val="24"/>
          <w:szCs w:val="24"/>
        </w:rPr>
        <w:t>rmesi ve normal vatandaşların zorlanacağı bir sisteme</w:t>
      </w:r>
      <w:r w:rsidR="00EF386A">
        <w:rPr>
          <w:rFonts w:ascii="Times New Roman" w:hAnsi="Times New Roman" w:cs="Times New Roman"/>
          <w:sz w:val="24"/>
          <w:szCs w:val="24"/>
        </w:rPr>
        <w:t xml:space="preserve"> sahip olması nedeniyle Fransa’da ombu</w:t>
      </w:r>
      <w:r w:rsidR="007138BC">
        <w:rPr>
          <w:rFonts w:ascii="Times New Roman" w:hAnsi="Times New Roman" w:cs="Times New Roman"/>
          <w:sz w:val="24"/>
          <w:szCs w:val="24"/>
        </w:rPr>
        <w:t>dsmanlık kurumuna ihtiyaç duyulduğu</w:t>
      </w:r>
      <w:r w:rsidR="00EF386A">
        <w:rPr>
          <w:rFonts w:ascii="Times New Roman" w:hAnsi="Times New Roman" w:cs="Times New Roman"/>
          <w:sz w:val="24"/>
          <w:szCs w:val="24"/>
        </w:rPr>
        <w:t xml:space="preserve"> yönündedir. </w:t>
      </w:r>
      <w:r w:rsidR="007138BC">
        <w:rPr>
          <w:rFonts w:ascii="Times New Roman" w:hAnsi="Times New Roman" w:cs="Times New Roman"/>
          <w:sz w:val="24"/>
          <w:szCs w:val="24"/>
        </w:rPr>
        <w:t xml:space="preserve">Nitekim tartışmalar devam ederken </w:t>
      </w:r>
      <w:r w:rsidR="00EF386A">
        <w:rPr>
          <w:rFonts w:ascii="Times New Roman" w:hAnsi="Times New Roman" w:cs="Times New Roman"/>
          <w:sz w:val="24"/>
          <w:szCs w:val="24"/>
        </w:rPr>
        <w:t xml:space="preserve">2 Ekim 1972 tarihinde dönemin Başbakanı </w:t>
      </w:r>
      <w:r w:rsidR="00EF386A" w:rsidRPr="00EF386A">
        <w:rPr>
          <w:rFonts w:ascii="Times New Roman" w:hAnsi="Times New Roman" w:cs="Times New Roman"/>
          <w:sz w:val="24"/>
          <w:szCs w:val="24"/>
        </w:rPr>
        <w:t>Pierre Messmer</w:t>
      </w:r>
      <w:r w:rsidR="007138BC">
        <w:rPr>
          <w:rFonts w:ascii="Times New Roman" w:hAnsi="Times New Roman" w:cs="Times New Roman"/>
          <w:sz w:val="24"/>
          <w:szCs w:val="24"/>
        </w:rPr>
        <w:t xml:space="preserve"> parlamentonun açılışında </w:t>
      </w:r>
      <w:r w:rsidR="00EF386A">
        <w:rPr>
          <w:rFonts w:ascii="Times New Roman" w:hAnsi="Times New Roman" w:cs="Times New Roman"/>
          <w:sz w:val="24"/>
          <w:szCs w:val="24"/>
        </w:rPr>
        <w:t>yaptığı konuşma</w:t>
      </w:r>
      <w:r w:rsidR="007138BC">
        <w:rPr>
          <w:rFonts w:ascii="Times New Roman" w:hAnsi="Times New Roman" w:cs="Times New Roman"/>
          <w:sz w:val="24"/>
          <w:szCs w:val="24"/>
        </w:rPr>
        <w:t>sın</w:t>
      </w:r>
      <w:r w:rsidR="00EF386A">
        <w:rPr>
          <w:rFonts w:ascii="Times New Roman" w:hAnsi="Times New Roman" w:cs="Times New Roman"/>
          <w:sz w:val="24"/>
          <w:szCs w:val="24"/>
        </w:rPr>
        <w:t xml:space="preserve">da; ülkede ombudsmanlık kurumunun oluşturulması yönündeki düşünceye </w:t>
      </w:r>
      <w:r w:rsidR="007138BC">
        <w:rPr>
          <w:rFonts w:ascii="Times New Roman" w:hAnsi="Times New Roman" w:cs="Times New Roman"/>
          <w:sz w:val="24"/>
          <w:szCs w:val="24"/>
        </w:rPr>
        <w:t xml:space="preserve">olumlu baktığını beyan etmiştir </w:t>
      </w:r>
      <w:r w:rsidR="00EF386A">
        <w:rPr>
          <w:rFonts w:ascii="Times New Roman" w:hAnsi="Times New Roman" w:cs="Times New Roman"/>
          <w:sz w:val="24"/>
          <w:szCs w:val="24"/>
        </w:rPr>
        <w:t>(Arı, 2017: 140).</w:t>
      </w:r>
    </w:p>
    <w:p w14:paraId="1141E3B7" w14:textId="468753E5" w:rsidR="00120B81" w:rsidRDefault="00120B81" w:rsidP="00111F0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Fransa’da ombudsmanlığın gerekli olmadığı yönündeki görüşleri Fransız bilim adamları kabul etmemişlerdir. Buna gerekçe olarak da, parlamenter rejimle yönetilen ülkelerde, hiçbir sıkıntı olmadan ombudsmanlık kurumunun işlediği, ombudsmanın yargı erkinin görev alanına girmediği, yargısal başvurularda tamamlayıcı bir görev üstlendiği, vatandaşları devlet yönetiminin keyfi davranışlarından koruyarak, yönetime olumsuz etki yapmak yerine yönetimin itibarını güçlendirdiği ileri sürülmüştür (Tortop vd., 2010: 138).</w:t>
      </w:r>
    </w:p>
    <w:p w14:paraId="113ACEFE" w14:textId="281EF032" w:rsidR="00FD3AAC" w:rsidRDefault="00FD3AAC" w:rsidP="00111F0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Başbakan Messmer, vatandaşların başvurabileceği bağımsız ve tarafsız mahkem</w:t>
      </w:r>
      <w:r w:rsidR="006517BE">
        <w:rPr>
          <w:rFonts w:ascii="Times New Roman" w:hAnsi="Times New Roman" w:cs="Times New Roman"/>
          <w:sz w:val="24"/>
          <w:szCs w:val="24"/>
        </w:rPr>
        <w:t>e</w:t>
      </w:r>
      <w:r>
        <w:rPr>
          <w:rFonts w:ascii="Times New Roman" w:hAnsi="Times New Roman" w:cs="Times New Roman"/>
          <w:sz w:val="24"/>
          <w:szCs w:val="24"/>
        </w:rPr>
        <w:t>lerin yanında halkın bazı şikayetlerini bizzat ve doğrudan iletebileceği bir makamın bulunmasının yararlı olacağını belirtmiştir.</w:t>
      </w:r>
      <w:r w:rsidR="001E4F9D">
        <w:rPr>
          <w:rFonts w:ascii="Times New Roman" w:hAnsi="Times New Roman" w:cs="Times New Roman"/>
          <w:sz w:val="24"/>
          <w:szCs w:val="24"/>
        </w:rPr>
        <w:t xml:space="preserve"> </w:t>
      </w:r>
      <w:r>
        <w:rPr>
          <w:rFonts w:ascii="Times New Roman" w:hAnsi="Times New Roman" w:cs="Times New Roman"/>
          <w:sz w:val="24"/>
          <w:szCs w:val="24"/>
        </w:rPr>
        <w:t xml:space="preserve">Söz konusu konuşmasında Mediateur denilen ve dilimizde </w:t>
      </w:r>
      <w:r w:rsidR="00EF40A1">
        <w:rPr>
          <w:rFonts w:ascii="Times New Roman" w:hAnsi="Times New Roman" w:cs="Times New Roman"/>
          <w:sz w:val="24"/>
          <w:szCs w:val="24"/>
        </w:rPr>
        <w:t xml:space="preserve">arabulucu </w:t>
      </w:r>
      <w:r>
        <w:rPr>
          <w:rFonts w:ascii="Times New Roman" w:hAnsi="Times New Roman" w:cs="Times New Roman"/>
          <w:sz w:val="24"/>
          <w:szCs w:val="24"/>
        </w:rPr>
        <w:t>olarak ifade edilen k</w:t>
      </w:r>
      <w:r w:rsidR="001E4F9D">
        <w:rPr>
          <w:rFonts w:ascii="Times New Roman" w:hAnsi="Times New Roman" w:cs="Times New Roman"/>
          <w:sz w:val="24"/>
          <w:szCs w:val="24"/>
        </w:rPr>
        <w:t>i</w:t>
      </w:r>
      <w:r>
        <w:rPr>
          <w:rFonts w:ascii="Times New Roman" w:hAnsi="Times New Roman" w:cs="Times New Roman"/>
          <w:sz w:val="24"/>
          <w:szCs w:val="24"/>
        </w:rPr>
        <w:t>şinin, bu görevi gereği gibi yapabilecek niteliklere sahip tanınmış bir kişi olması ve vatandaşlara güven vermesi gerektiği üzerinde durmuştur. Messmer</w:t>
      </w:r>
      <w:r w:rsidR="00EF40A1">
        <w:rPr>
          <w:rFonts w:ascii="Times New Roman" w:hAnsi="Times New Roman" w:cs="Times New Roman"/>
          <w:sz w:val="24"/>
          <w:szCs w:val="24"/>
        </w:rPr>
        <w:t>,</w:t>
      </w:r>
      <w:r>
        <w:rPr>
          <w:rFonts w:ascii="Times New Roman" w:hAnsi="Times New Roman" w:cs="Times New Roman"/>
          <w:sz w:val="24"/>
          <w:szCs w:val="24"/>
        </w:rPr>
        <w:t xml:space="preserve"> ombudsmanın görevini şu şekilde özetlemiştir: “</w:t>
      </w:r>
      <w:r w:rsidR="00630A38">
        <w:rPr>
          <w:rFonts w:ascii="Times New Roman" w:hAnsi="Times New Roman" w:cs="Times New Roman"/>
          <w:sz w:val="24"/>
          <w:szCs w:val="24"/>
        </w:rPr>
        <w:t>Ombudsman, hüküm verme, tazminat ve emir verme yetkisi olmaksızın, gerekli durumlarda denetleme organının da yardımını alarak onun çözüm yolu bulamadığı konulara yön verme, hızlandırma, düzeltme ve doğru yolu gösterme görevini yapacaktır” (Tortop, 1974: 45).</w:t>
      </w:r>
    </w:p>
    <w:p w14:paraId="7EEA98A4" w14:textId="77777777" w:rsidR="006517BE" w:rsidRDefault="00275746" w:rsidP="0074714B">
      <w:pPr>
        <w:autoSpaceDE w:val="0"/>
        <w:autoSpaceDN w:val="0"/>
        <w:adjustRightInd w:val="0"/>
        <w:spacing w:after="0" w:line="360" w:lineRule="auto"/>
        <w:ind w:firstLine="709"/>
        <w:jc w:val="both"/>
      </w:pPr>
      <w:r>
        <w:rPr>
          <w:rFonts w:ascii="Times New Roman" w:hAnsi="Times New Roman" w:cs="Times New Roman"/>
          <w:sz w:val="24"/>
          <w:szCs w:val="24"/>
        </w:rPr>
        <w:t>Fransa’da Mediyatörü kuran 3 Ocak 1973 tarih ve 73/6 sayılı kanunun tarihsel arka planında idareyi ellerinde bulunduran kişiler ile idareyi daha sıkı bir denetime tabi tutmak isteyenler arasında yapılan üstü kapalı bir çatışma vardır. İşte bu çatışma Fransız ombudsmanının diğer ombudsmanlardan birçok yönden farklı olan yapısına da sebep olmaktadır. Ayrıca Fransa’da çözüm bulunamayan birçok soruna, ombudsman kurumuna sahip olan diğer ülkelerin çözüm üretmesi, ülkede kuruma duyulan ilgiyi artırmıştır (Doğan, 2004: 131).</w:t>
      </w:r>
      <w:r w:rsidR="0074714B">
        <w:rPr>
          <w:rFonts w:ascii="Times New Roman" w:hAnsi="Times New Roman" w:cs="Times New Roman"/>
          <w:sz w:val="24"/>
          <w:szCs w:val="24"/>
        </w:rPr>
        <w:t xml:space="preserve"> İlk Mediyatör</w:t>
      </w:r>
      <w:r w:rsidR="0074714B" w:rsidRPr="0074714B">
        <w:rPr>
          <w:rFonts w:ascii="Times New Roman" w:hAnsi="Times New Roman" w:cs="Times New Roman"/>
          <w:sz w:val="24"/>
          <w:szCs w:val="24"/>
        </w:rPr>
        <w:t>, 30 Ocak 1973 tarihinde Ba</w:t>
      </w:r>
      <w:r w:rsidR="0074714B">
        <w:rPr>
          <w:rFonts w:ascii="Times New Roman" w:hAnsi="Times New Roman" w:cs="Times New Roman"/>
          <w:sz w:val="24"/>
          <w:szCs w:val="24"/>
        </w:rPr>
        <w:t xml:space="preserve">kanlar Kurulu tarafından atanan </w:t>
      </w:r>
      <w:r w:rsidR="0074714B" w:rsidRPr="0074714B">
        <w:rPr>
          <w:rFonts w:ascii="Times New Roman" w:hAnsi="Times New Roman" w:cs="Times New Roman"/>
          <w:sz w:val="24"/>
          <w:szCs w:val="24"/>
        </w:rPr>
        <w:t>Dördüncü Cumhuriyet Ba</w:t>
      </w:r>
      <w:r w:rsidR="0071379C">
        <w:rPr>
          <w:rFonts w:ascii="Times New Roman" w:hAnsi="Times New Roman" w:cs="Times New Roman"/>
          <w:sz w:val="24"/>
          <w:szCs w:val="24"/>
        </w:rPr>
        <w:t>şb</w:t>
      </w:r>
      <w:r w:rsidR="0074714B" w:rsidRPr="0074714B">
        <w:rPr>
          <w:rFonts w:ascii="Times New Roman" w:hAnsi="Times New Roman" w:cs="Times New Roman"/>
          <w:sz w:val="24"/>
          <w:szCs w:val="24"/>
        </w:rPr>
        <w:t xml:space="preserve">akanı Antoine Pinay </w:t>
      </w:r>
      <w:r w:rsidR="0074714B">
        <w:rPr>
          <w:rFonts w:ascii="Times New Roman" w:hAnsi="Times New Roman" w:cs="Times New Roman"/>
          <w:sz w:val="24"/>
          <w:szCs w:val="24"/>
        </w:rPr>
        <w:t xml:space="preserve">olmuştur (Temizkan, 2008: 140). Fransız idare hukukunda mediyatör “sessiz bir devrim” yapmayı başarmıştır </w:t>
      </w:r>
      <w:r w:rsidR="00B43CA5">
        <w:rPr>
          <w:rFonts w:ascii="Times New Roman" w:hAnsi="Times New Roman" w:cs="Times New Roman"/>
          <w:sz w:val="24"/>
          <w:szCs w:val="24"/>
        </w:rPr>
        <w:t xml:space="preserve">           </w:t>
      </w:r>
      <w:r w:rsidR="0074714B">
        <w:rPr>
          <w:rFonts w:ascii="Times New Roman" w:hAnsi="Times New Roman" w:cs="Times New Roman"/>
          <w:sz w:val="24"/>
          <w:szCs w:val="24"/>
        </w:rPr>
        <w:t>(Akıncı, 1999: 275).</w:t>
      </w:r>
      <w:r w:rsidR="0052415B" w:rsidRPr="0052415B">
        <w:t xml:space="preserve"> </w:t>
      </w:r>
    </w:p>
    <w:p w14:paraId="4B68072A" w14:textId="084C7FD7" w:rsidR="00275746" w:rsidRPr="006517BE" w:rsidRDefault="006517BE" w:rsidP="006517BE">
      <w:pPr>
        <w:autoSpaceDE w:val="0"/>
        <w:autoSpaceDN w:val="0"/>
        <w:adjustRightInd w:val="0"/>
        <w:spacing w:after="0" w:line="360" w:lineRule="auto"/>
        <w:ind w:firstLine="709"/>
        <w:jc w:val="both"/>
      </w:pPr>
      <w:r w:rsidRPr="006517BE">
        <w:rPr>
          <w:rFonts w:ascii="Times New Roman" w:hAnsi="Times New Roman" w:cs="Times New Roman"/>
          <w:sz w:val="24"/>
          <w:szCs w:val="24"/>
        </w:rPr>
        <w:t>Geçmişte yapılan tüm tartışmalara karşılık Fransa’da ombudsmanlık kurumu kurulmuştur. Ancak Fransa’da ombudsman sözcüğünün yerine arabulucu anlamını taşıyan “mediateur (me’diateur de la re’publique)” sözcüğü tercih edilmektedir      (Doğan, 2014: 192).</w:t>
      </w:r>
      <w:r>
        <w:t xml:space="preserve"> </w:t>
      </w:r>
      <w:r w:rsidR="0052415B" w:rsidRPr="0052415B">
        <w:rPr>
          <w:rFonts w:ascii="Times New Roman" w:hAnsi="Times New Roman" w:cs="Times New Roman"/>
          <w:sz w:val="24"/>
          <w:szCs w:val="24"/>
        </w:rPr>
        <w:t xml:space="preserve">1973 yılında Fransa’da Cumhuriyet Mediyatörünün kurulmasının ardından kurumun eksik yanlarını gidermek amacıyla 1976, 1989 ve 1992 yıllarında </w:t>
      </w:r>
      <w:r w:rsidR="0052415B" w:rsidRPr="0052415B">
        <w:rPr>
          <w:rFonts w:ascii="Times New Roman" w:hAnsi="Times New Roman" w:cs="Times New Roman"/>
          <w:sz w:val="24"/>
          <w:szCs w:val="24"/>
        </w:rPr>
        <w:lastRenderedPageBreak/>
        <w:t>birtakım değişiklikler yapılarak kurum günümüzdeki halini almıştır. Mediyatör “arabulucu, uzlaştırmacı, hakem” anlamlarını taşımaktadır (Özden, 2005: 57).</w:t>
      </w:r>
    </w:p>
    <w:p w14:paraId="64BEA3A3" w14:textId="682DE1AF" w:rsidR="001C5157" w:rsidRDefault="001C5157" w:rsidP="0093087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Fransa’da ombudsmanlık kurumunun kurulmasının ardından, ülkede bir takım kamu yönetimi reformları yapılmaya başlanmıştır. </w:t>
      </w:r>
      <w:r w:rsidR="0093087E">
        <w:rPr>
          <w:rFonts w:ascii="Times New Roman" w:hAnsi="Times New Roman" w:cs="Times New Roman"/>
          <w:sz w:val="24"/>
          <w:szCs w:val="24"/>
        </w:rPr>
        <w:t>Bunlardan en önemlisi yerelleşme alanında yapılan reformlardır. Aynı zamanda yapılan bu reformlar 1980’li yıllar</w:t>
      </w:r>
      <w:r w:rsidR="007138BC">
        <w:rPr>
          <w:rFonts w:ascii="Times New Roman" w:hAnsi="Times New Roman" w:cs="Times New Roman"/>
          <w:sz w:val="24"/>
          <w:szCs w:val="24"/>
        </w:rPr>
        <w:t xml:space="preserve">ın başından itibaren etkisini hissettirmeye </w:t>
      </w:r>
      <w:r w:rsidR="0093087E">
        <w:rPr>
          <w:rFonts w:ascii="Times New Roman" w:hAnsi="Times New Roman" w:cs="Times New Roman"/>
          <w:sz w:val="24"/>
          <w:szCs w:val="24"/>
        </w:rPr>
        <w:t>başlayan Yeni Kamu Yönetimi (YKY</w:t>
      </w:r>
      <w:r w:rsidR="007138BC">
        <w:rPr>
          <w:rFonts w:ascii="Times New Roman" w:hAnsi="Times New Roman" w:cs="Times New Roman"/>
          <w:sz w:val="24"/>
          <w:szCs w:val="24"/>
        </w:rPr>
        <w:t>) reformlarının bir uzantısıdır</w:t>
      </w:r>
      <w:r w:rsidR="0093087E">
        <w:rPr>
          <w:rFonts w:ascii="Times New Roman" w:hAnsi="Times New Roman" w:cs="Times New Roman"/>
          <w:sz w:val="24"/>
          <w:szCs w:val="24"/>
        </w:rPr>
        <w:t xml:space="preserve">. </w:t>
      </w:r>
      <w:r w:rsidR="0093087E" w:rsidRPr="0093087E">
        <w:rPr>
          <w:rFonts w:ascii="Times New Roman" w:hAnsi="Times New Roman" w:cs="Times New Roman"/>
          <w:sz w:val="24"/>
          <w:szCs w:val="24"/>
        </w:rPr>
        <w:t>Nitek</w:t>
      </w:r>
      <w:r w:rsidR="0093087E">
        <w:rPr>
          <w:rFonts w:ascii="Times New Roman" w:hAnsi="Times New Roman" w:cs="Times New Roman"/>
          <w:sz w:val="24"/>
          <w:szCs w:val="24"/>
        </w:rPr>
        <w:t>im Fransa’da 2 Mart 1982 kanunuyla</w:t>
      </w:r>
      <w:r w:rsidR="0093087E" w:rsidRPr="0093087E">
        <w:rPr>
          <w:rFonts w:ascii="Times New Roman" w:hAnsi="Times New Roman" w:cs="Times New Roman"/>
          <w:sz w:val="24"/>
          <w:szCs w:val="24"/>
        </w:rPr>
        <w:t xml:space="preserve"> yapılan yerel</w:t>
      </w:r>
      <w:r w:rsidR="00A10ED3">
        <w:rPr>
          <w:rFonts w:ascii="Times New Roman" w:hAnsi="Times New Roman" w:cs="Times New Roman"/>
          <w:sz w:val="24"/>
          <w:szCs w:val="24"/>
        </w:rPr>
        <w:t xml:space="preserve"> yönetim reformu, Fransız idare sistemi</w:t>
      </w:r>
      <w:r w:rsidR="0093087E">
        <w:rPr>
          <w:rFonts w:ascii="Times New Roman" w:hAnsi="Times New Roman" w:cs="Times New Roman"/>
          <w:sz w:val="24"/>
          <w:szCs w:val="24"/>
        </w:rPr>
        <w:t xml:space="preserve"> içerisinde Bonapartist yönetim </w:t>
      </w:r>
      <w:r w:rsidR="0093087E" w:rsidRPr="0093087E">
        <w:rPr>
          <w:rFonts w:ascii="Times New Roman" w:hAnsi="Times New Roman" w:cs="Times New Roman"/>
          <w:sz w:val="24"/>
          <w:szCs w:val="24"/>
        </w:rPr>
        <w:t xml:space="preserve">geleneği ile özdeşleşen merkeziyetçiliğin </w:t>
      </w:r>
      <w:r w:rsidR="0093087E">
        <w:rPr>
          <w:rFonts w:ascii="Times New Roman" w:hAnsi="Times New Roman" w:cs="Times New Roman"/>
          <w:sz w:val="24"/>
          <w:szCs w:val="24"/>
        </w:rPr>
        <w:t>yumuşatılmasında önem</w:t>
      </w:r>
      <w:r w:rsidR="00A10ED3">
        <w:rPr>
          <w:rFonts w:ascii="Times New Roman" w:hAnsi="Times New Roman" w:cs="Times New Roman"/>
          <w:sz w:val="24"/>
          <w:szCs w:val="24"/>
        </w:rPr>
        <w:t>li gelişmeler sağlamıştır</w:t>
      </w:r>
      <w:r w:rsidR="0093087E">
        <w:rPr>
          <w:rFonts w:ascii="Times New Roman" w:hAnsi="Times New Roman" w:cs="Times New Roman"/>
          <w:sz w:val="24"/>
          <w:szCs w:val="24"/>
        </w:rPr>
        <w:t xml:space="preserve">. </w:t>
      </w:r>
      <w:r w:rsidR="0052415B" w:rsidRPr="0052415B">
        <w:rPr>
          <w:rFonts w:ascii="Times New Roman" w:hAnsi="Times New Roman" w:cs="Times New Roman"/>
          <w:sz w:val="24"/>
          <w:szCs w:val="24"/>
        </w:rPr>
        <w:t>Bu kapsamda üniter devlet yapısına sahip olan Fransa’da 1981 ve 1983 yılları arasında yerelleşme politikalarının da etkili olmasıyla birlikte yerel yönetimlerin etkileri artırılmış, yerel yönetim birimleri ile merkezi idareye bağlı taşra yönetimi arasındaki ilişkiler için yeni düzenlemeler ihdas edilmiştir. Diğer taraftan</w:t>
      </w:r>
      <w:r w:rsidR="0052415B">
        <w:rPr>
          <w:rFonts w:ascii="Times New Roman" w:hAnsi="Times New Roman" w:cs="Times New Roman"/>
          <w:sz w:val="24"/>
          <w:szCs w:val="24"/>
        </w:rPr>
        <w:t xml:space="preserve"> Fransa </w:t>
      </w:r>
      <w:r w:rsidR="007138BC">
        <w:rPr>
          <w:rFonts w:ascii="Times New Roman" w:hAnsi="Times New Roman" w:cs="Times New Roman"/>
          <w:sz w:val="24"/>
          <w:szCs w:val="24"/>
        </w:rPr>
        <w:t>devlet yönetim</w:t>
      </w:r>
      <w:r w:rsidR="0052415B">
        <w:rPr>
          <w:rFonts w:ascii="Times New Roman" w:hAnsi="Times New Roman" w:cs="Times New Roman"/>
          <w:sz w:val="24"/>
          <w:szCs w:val="24"/>
        </w:rPr>
        <w:t>i içerisindeki yerelleşme faa</w:t>
      </w:r>
      <w:r w:rsidR="007138BC">
        <w:rPr>
          <w:rFonts w:ascii="Times New Roman" w:hAnsi="Times New Roman" w:cs="Times New Roman"/>
          <w:sz w:val="24"/>
          <w:szCs w:val="24"/>
        </w:rPr>
        <w:t>liyetleri, ülkede üst seviyede olan</w:t>
      </w:r>
      <w:r w:rsidR="00316499">
        <w:rPr>
          <w:rFonts w:ascii="Times New Roman" w:hAnsi="Times New Roman" w:cs="Times New Roman"/>
          <w:sz w:val="24"/>
          <w:szCs w:val="24"/>
        </w:rPr>
        <w:t xml:space="preserve"> merkeziyetçiliğe</w:t>
      </w:r>
      <w:r w:rsidR="007138BC">
        <w:rPr>
          <w:rFonts w:ascii="Times New Roman" w:hAnsi="Times New Roman" w:cs="Times New Roman"/>
          <w:sz w:val="24"/>
          <w:szCs w:val="24"/>
        </w:rPr>
        <w:t xml:space="preserve"> rağmen </w:t>
      </w:r>
      <w:r w:rsidR="00316499">
        <w:rPr>
          <w:rFonts w:ascii="Times New Roman" w:hAnsi="Times New Roman" w:cs="Times New Roman"/>
          <w:sz w:val="24"/>
          <w:szCs w:val="24"/>
        </w:rPr>
        <w:t>artmaya başlamıştır. Yerelleşme faaliyetleri alanında yaşanan bu artış, Fransa’da</w:t>
      </w:r>
      <w:r w:rsidR="0052415B">
        <w:rPr>
          <w:rFonts w:ascii="Times New Roman" w:hAnsi="Times New Roman" w:cs="Times New Roman"/>
          <w:sz w:val="24"/>
          <w:szCs w:val="24"/>
        </w:rPr>
        <w:t xml:space="preserve"> m</w:t>
      </w:r>
      <w:r w:rsidR="00316499">
        <w:rPr>
          <w:rFonts w:ascii="Times New Roman" w:hAnsi="Times New Roman" w:cs="Times New Roman"/>
          <w:sz w:val="24"/>
          <w:szCs w:val="24"/>
        </w:rPr>
        <w:t xml:space="preserve">erkeziyetçi kamu yönetimi anlayışının değişimine olanak sağlamıştır </w:t>
      </w:r>
      <w:r w:rsidR="0052415B">
        <w:rPr>
          <w:rFonts w:ascii="Times New Roman" w:hAnsi="Times New Roman" w:cs="Times New Roman"/>
          <w:sz w:val="24"/>
          <w:szCs w:val="24"/>
        </w:rPr>
        <w:t xml:space="preserve">(Doğan, 2014: </w:t>
      </w:r>
      <w:r w:rsidR="00981449">
        <w:rPr>
          <w:rFonts w:ascii="Times New Roman" w:hAnsi="Times New Roman" w:cs="Times New Roman"/>
          <w:sz w:val="24"/>
          <w:szCs w:val="24"/>
        </w:rPr>
        <w:t>193).</w:t>
      </w:r>
    </w:p>
    <w:p w14:paraId="225E4675" w14:textId="2C322A51" w:rsidR="005E2582" w:rsidRPr="00111F05" w:rsidRDefault="005B6CD9" w:rsidP="0093087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Fransa’da Ombudsmanlık K</w:t>
      </w:r>
      <w:r w:rsidR="005E2582">
        <w:rPr>
          <w:rFonts w:ascii="Times New Roman" w:hAnsi="Times New Roman" w:cs="Times New Roman"/>
          <w:sz w:val="24"/>
          <w:szCs w:val="24"/>
        </w:rPr>
        <w:t>ur</w:t>
      </w:r>
      <w:r w:rsidR="00EF40A1">
        <w:rPr>
          <w:rFonts w:ascii="Times New Roman" w:hAnsi="Times New Roman" w:cs="Times New Roman"/>
          <w:sz w:val="24"/>
          <w:szCs w:val="24"/>
        </w:rPr>
        <w:t>umunun kurulması bir bakıma, on dokuzuncu</w:t>
      </w:r>
      <w:r w:rsidR="005E2582">
        <w:rPr>
          <w:rFonts w:ascii="Times New Roman" w:hAnsi="Times New Roman" w:cs="Times New Roman"/>
          <w:sz w:val="24"/>
          <w:szCs w:val="24"/>
        </w:rPr>
        <w:t xml:space="preserve"> yüzyıldan itibaren ortaya çıkan liberal devlet anlayışının bir sonucu olarak algılanabilir. Çünkü bu özgürlükçü devlet anlayışı ile hukukun üstünlüğüne yer verilerek vatandaşların hak ve özgürlükleri ön planda tutulmuştur. William Safran da benzer biçimde, Mediyatör’ün kurulmasını plüralist yaklaşımların güçlenmesine, merkeziyetçi devlet yapısının </w:t>
      </w:r>
      <w:r w:rsidR="00F03EC5">
        <w:rPr>
          <w:rFonts w:ascii="Times New Roman" w:hAnsi="Times New Roman" w:cs="Times New Roman"/>
          <w:sz w:val="24"/>
          <w:szCs w:val="24"/>
        </w:rPr>
        <w:t>değişmesini sağlayan etkenler arasında sıralamaktadır (Özden, 2010: 81).</w:t>
      </w:r>
    </w:p>
    <w:p w14:paraId="26908A64" w14:textId="54DA2F0C" w:rsidR="005030FF" w:rsidRDefault="005B6CD9" w:rsidP="00BE171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 Ombudsmanlık K</w:t>
      </w:r>
      <w:r w:rsidR="00111F05" w:rsidRPr="00111F05">
        <w:rPr>
          <w:rFonts w:ascii="Times New Roman" w:hAnsi="Times New Roman" w:cs="Times New Roman"/>
          <w:sz w:val="24"/>
          <w:szCs w:val="24"/>
        </w:rPr>
        <w:t>urum</w:t>
      </w:r>
      <w:r w:rsidR="0071379C">
        <w:rPr>
          <w:rFonts w:ascii="Times New Roman" w:hAnsi="Times New Roman" w:cs="Times New Roman"/>
          <w:sz w:val="24"/>
          <w:szCs w:val="24"/>
        </w:rPr>
        <w:t>u,</w:t>
      </w:r>
      <w:r w:rsidR="00111F05" w:rsidRPr="00111F05">
        <w:rPr>
          <w:rFonts w:ascii="Times New Roman" w:hAnsi="Times New Roman" w:cs="Times New Roman"/>
          <w:sz w:val="24"/>
          <w:szCs w:val="24"/>
        </w:rPr>
        <w:t xml:space="preserve"> 1992 yılında fiilen çalışmaya başlamıştır. Kanuni düzenlemelerin hazırlık sürecinin uzun zaman alması, ombudsmanlık kurumunun fiilen çalışmaya başlamasını geciktirmiştir (Demir, 2002: 151).</w:t>
      </w:r>
    </w:p>
    <w:p w14:paraId="1AD2CF82" w14:textId="11F56555" w:rsidR="00014AD2" w:rsidRDefault="00014AD2" w:rsidP="00BE171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1973 yılında büyük tartışmalarla kurulan arabuluculuk kurumuna ilk başlarda önyargılı bir şekilde bakılmış, idari yargı sisteminin en başarılı uygulayıcısı durumunda bulunan Fransa’nın devlet yapısına uygun olmayacağı düşünülerek kurum dışlanmıştır. Ancak şekilci, ağır işleyen, hukukilik denetimi yapan pahalı yargı sisteminde, kanunlara </w:t>
      </w:r>
      <w:r>
        <w:rPr>
          <w:rFonts w:ascii="Times New Roman" w:hAnsi="Times New Roman" w:cs="Times New Roman"/>
          <w:sz w:val="24"/>
          <w:szCs w:val="24"/>
        </w:rPr>
        <w:lastRenderedPageBreak/>
        <w:t>uygun ancak adil olmayan idari kararlar, kurumun çeyrek asır gibi az bir zamanda kendisini kabullendirmesinde önemli etkenler olmuştur (Şahin, 2015: 59)</w:t>
      </w:r>
      <w:r w:rsidR="002E1920">
        <w:rPr>
          <w:rFonts w:ascii="Times New Roman" w:hAnsi="Times New Roman" w:cs="Times New Roman"/>
          <w:sz w:val="24"/>
          <w:szCs w:val="24"/>
        </w:rPr>
        <w:t>.</w:t>
      </w:r>
    </w:p>
    <w:p w14:paraId="739C0F1B" w14:textId="7F0420CA" w:rsidR="00981449" w:rsidRDefault="00981449" w:rsidP="00005B2F">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Fransa’da 2011 yılına gelindiğinde yapılan reform çalışmalarının sonucu ombudsmanlık kurumu kaldırılmış ve kurum yeniden düzenlenerek adı Hakların Savunucusu olmuştur. </w:t>
      </w:r>
      <w:r w:rsidR="00005B2F">
        <w:rPr>
          <w:rFonts w:ascii="Times New Roman" w:hAnsi="Times New Roman" w:cs="Times New Roman"/>
          <w:sz w:val="24"/>
          <w:szCs w:val="24"/>
        </w:rPr>
        <w:t>Fransa’da 2008 Anayasa Değişikliği ile Hakların Savunucusu</w:t>
      </w:r>
      <w:r w:rsidR="00EF40A1">
        <w:rPr>
          <w:rFonts w:ascii="Times New Roman" w:hAnsi="Times New Roman" w:cs="Times New Roman"/>
          <w:sz w:val="24"/>
          <w:szCs w:val="24"/>
        </w:rPr>
        <w:t>’</w:t>
      </w:r>
      <w:r w:rsidR="00005B2F">
        <w:rPr>
          <w:rFonts w:ascii="Times New Roman" w:hAnsi="Times New Roman" w:cs="Times New Roman"/>
          <w:sz w:val="24"/>
          <w:szCs w:val="24"/>
        </w:rPr>
        <w:t xml:space="preserve">nun (Ombudsman) temelleri atılmış, 2011 yılında ise konuya ilişkin kanuni düzenlemeler yapılmıştır. </w:t>
      </w:r>
      <w:r w:rsidR="00005B2F" w:rsidRPr="00005B2F">
        <w:rPr>
          <w:rFonts w:ascii="Times New Roman" w:hAnsi="Times New Roman" w:cs="Times New Roman"/>
          <w:sz w:val="24"/>
          <w:szCs w:val="24"/>
        </w:rPr>
        <w:t>Kur</w:t>
      </w:r>
      <w:r w:rsidR="00005B2F">
        <w:rPr>
          <w:rFonts w:ascii="Times New Roman" w:hAnsi="Times New Roman" w:cs="Times New Roman"/>
          <w:sz w:val="24"/>
          <w:szCs w:val="24"/>
        </w:rPr>
        <w:t>umun, Fransız idari teşkilatında yer alan</w:t>
      </w:r>
      <w:r w:rsidR="00005B2F" w:rsidRPr="00005B2F">
        <w:rPr>
          <w:rFonts w:ascii="Times New Roman" w:hAnsi="Times New Roman" w:cs="Times New Roman"/>
          <w:sz w:val="24"/>
          <w:szCs w:val="24"/>
        </w:rPr>
        <w:t xml:space="preserve"> Arabu</w:t>
      </w:r>
      <w:r w:rsidR="00005B2F">
        <w:rPr>
          <w:rFonts w:ascii="Times New Roman" w:hAnsi="Times New Roman" w:cs="Times New Roman"/>
          <w:sz w:val="24"/>
          <w:szCs w:val="24"/>
        </w:rPr>
        <w:t xml:space="preserve">lucu, Çocuk Hakları Ombudsmanı, </w:t>
      </w:r>
      <w:r w:rsidR="00005B2F" w:rsidRPr="00005B2F">
        <w:rPr>
          <w:rFonts w:ascii="Times New Roman" w:hAnsi="Times New Roman" w:cs="Times New Roman"/>
          <w:sz w:val="24"/>
          <w:szCs w:val="24"/>
        </w:rPr>
        <w:t>Eşitlik ve Ayrımcılıkla Mücadele İdaresi ve</w:t>
      </w:r>
      <w:r w:rsidR="00005B2F">
        <w:rPr>
          <w:rFonts w:ascii="Times New Roman" w:hAnsi="Times New Roman" w:cs="Times New Roman"/>
          <w:sz w:val="24"/>
          <w:szCs w:val="24"/>
        </w:rPr>
        <w:t xml:space="preserve"> Güvenlik Etiği Hakkında Ulusal </w:t>
      </w:r>
      <w:r w:rsidR="00005B2F" w:rsidRPr="00005B2F">
        <w:rPr>
          <w:rFonts w:ascii="Times New Roman" w:hAnsi="Times New Roman" w:cs="Times New Roman"/>
          <w:sz w:val="24"/>
          <w:szCs w:val="24"/>
        </w:rPr>
        <w:t>Komisyonu</w:t>
      </w:r>
      <w:r w:rsidR="00EF40A1">
        <w:rPr>
          <w:rFonts w:ascii="Times New Roman" w:hAnsi="Times New Roman" w:cs="Times New Roman"/>
          <w:sz w:val="24"/>
          <w:szCs w:val="24"/>
        </w:rPr>
        <w:t>’</w:t>
      </w:r>
      <w:r w:rsidR="00005B2F" w:rsidRPr="00005B2F">
        <w:rPr>
          <w:rFonts w:ascii="Times New Roman" w:hAnsi="Times New Roman" w:cs="Times New Roman"/>
          <w:sz w:val="24"/>
          <w:szCs w:val="24"/>
        </w:rPr>
        <w:t>n</w:t>
      </w:r>
      <w:r w:rsidR="00005B2F">
        <w:rPr>
          <w:rFonts w:ascii="Times New Roman" w:hAnsi="Times New Roman" w:cs="Times New Roman"/>
          <w:sz w:val="24"/>
          <w:szCs w:val="24"/>
        </w:rPr>
        <w:t>un yerine geçtiği</w:t>
      </w:r>
      <w:r w:rsidR="00005B2F" w:rsidRPr="00005B2F">
        <w:rPr>
          <w:rFonts w:ascii="Times New Roman" w:hAnsi="Times New Roman" w:cs="Times New Roman"/>
          <w:sz w:val="24"/>
          <w:szCs w:val="24"/>
        </w:rPr>
        <w:t xml:space="preserve"> kabul edilmektedir.</w:t>
      </w:r>
      <w:r w:rsidR="00005B2F">
        <w:rPr>
          <w:rFonts w:ascii="Times New Roman" w:hAnsi="Times New Roman" w:cs="Times New Roman"/>
          <w:sz w:val="24"/>
          <w:szCs w:val="24"/>
        </w:rPr>
        <w:t xml:space="preserve"> Y</w:t>
      </w:r>
      <w:r w:rsidR="00154338">
        <w:rPr>
          <w:rFonts w:ascii="Times New Roman" w:hAnsi="Times New Roman" w:cs="Times New Roman"/>
          <w:sz w:val="24"/>
          <w:szCs w:val="24"/>
        </w:rPr>
        <w:t xml:space="preserve">apılan bu çalışmayla yukarıda sözü geçen dört kurum Hakların Savunucusu (Ombudsman) adıyla birleştirilerek tek bir otorite altında vatandaşların temel haklarının savunulacağı garanti edilmiştir. Böylece kurum insan hakları ekseninde yeniden yapılandırılmıştır. Bu bağlamda Fransa’da artık hakların ve özgürlüklerin savunulmasında ayrımcılık konularında Hakların </w:t>
      </w:r>
      <w:r w:rsidR="006C553B" w:rsidRPr="006C553B">
        <w:rPr>
          <w:rFonts w:ascii="Times New Roman" w:hAnsi="Times New Roman" w:cs="Times New Roman"/>
          <w:sz w:val="24"/>
          <w:szCs w:val="24"/>
        </w:rPr>
        <w:t>Savunucusu’na</w:t>
      </w:r>
      <w:r w:rsidR="00154338">
        <w:rPr>
          <w:rFonts w:ascii="Times New Roman" w:hAnsi="Times New Roman" w:cs="Times New Roman"/>
          <w:sz w:val="24"/>
          <w:szCs w:val="24"/>
        </w:rPr>
        <w:t xml:space="preserve"> başvurulacaktır (Gişi, 2017: 18). </w:t>
      </w:r>
    </w:p>
    <w:p w14:paraId="3B0CB85D" w14:textId="77777777" w:rsidR="00BE550F" w:rsidRDefault="00BE550F" w:rsidP="00EF40A1">
      <w:pPr>
        <w:autoSpaceDE w:val="0"/>
        <w:autoSpaceDN w:val="0"/>
        <w:adjustRightInd w:val="0"/>
        <w:spacing w:after="0" w:line="360" w:lineRule="auto"/>
        <w:jc w:val="both"/>
        <w:rPr>
          <w:rFonts w:ascii="Times New Roman" w:hAnsi="Times New Roman" w:cs="Times New Roman"/>
          <w:sz w:val="24"/>
          <w:szCs w:val="24"/>
        </w:rPr>
      </w:pPr>
    </w:p>
    <w:p w14:paraId="7209A60B" w14:textId="36390C21" w:rsidR="00BE550F" w:rsidRDefault="00BE550F" w:rsidP="00247E57">
      <w:pPr>
        <w:pStyle w:val="Balk1"/>
        <w:spacing w:line="360" w:lineRule="auto"/>
        <w:ind w:left="0" w:firstLine="708"/>
      </w:pPr>
      <w:bookmarkStart w:id="167" w:name="_Toc44418028"/>
      <w:r w:rsidRPr="00BE550F">
        <w:t xml:space="preserve">2.2.2. </w:t>
      </w:r>
      <w:r w:rsidR="00632037">
        <w:t>Atanma</w:t>
      </w:r>
      <w:r w:rsidRPr="00BE550F">
        <w:t xml:space="preserve"> ve Statü</w:t>
      </w:r>
      <w:bookmarkEnd w:id="167"/>
    </w:p>
    <w:p w14:paraId="53F9A394" w14:textId="79B80705" w:rsidR="007718D4" w:rsidRPr="007718D4" w:rsidRDefault="00560E00" w:rsidP="00247E57">
      <w:pPr>
        <w:autoSpaceDE w:val="0"/>
        <w:autoSpaceDN w:val="0"/>
        <w:adjustRightInd w:val="0"/>
        <w:spacing w:after="0" w:line="360" w:lineRule="auto"/>
        <w:ind w:firstLine="709"/>
        <w:jc w:val="both"/>
        <w:rPr>
          <w:rFonts w:ascii="Times New Roman" w:hAnsi="Times New Roman" w:cs="Times New Roman"/>
          <w:sz w:val="24"/>
          <w:szCs w:val="24"/>
        </w:rPr>
      </w:pPr>
      <w:r w:rsidRPr="00560E00">
        <w:rPr>
          <w:rFonts w:ascii="Times New Roman" w:hAnsi="Times New Roman" w:cs="Times New Roman"/>
          <w:sz w:val="24"/>
          <w:szCs w:val="24"/>
        </w:rPr>
        <w:t>Fransa’da ombudsmanlık kurumu, diğer ülkelerde olduğu gibi ihtiyaç olarak değil; tedbir alınmasına yönelik kurulduğundan dolayı atanması ve statüsü benzerlerine göre farklılık arz etmektedir (Mutta, 2005: 87).</w:t>
      </w:r>
      <w:r>
        <w:rPr>
          <w:rFonts w:ascii="Times New Roman" w:hAnsi="Times New Roman" w:cs="Times New Roman"/>
          <w:sz w:val="24"/>
          <w:szCs w:val="24"/>
        </w:rPr>
        <w:t xml:space="preserve"> </w:t>
      </w:r>
      <w:r w:rsidR="007718D4" w:rsidRPr="007718D4">
        <w:rPr>
          <w:rFonts w:ascii="Times New Roman" w:hAnsi="Times New Roman" w:cs="Times New Roman"/>
          <w:sz w:val="24"/>
          <w:szCs w:val="24"/>
        </w:rPr>
        <w:t xml:space="preserve">Fransa’da </w:t>
      </w:r>
      <w:r w:rsidR="007718D4">
        <w:rPr>
          <w:rFonts w:ascii="Times New Roman" w:hAnsi="Times New Roman" w:cs="Times New Roman"/>
          <w:sz w:val="24"/>
          <w:szCs w:val="24"/>
        </w:rPr>
        <w:t>Cumhuriyet Mediateur’u yas</w:t>
      </w:r>
      <w:r w:rsidR="00E0675A">
        <w:rPr>
          <w:rFonts w:ascii="Times New Roman" w:hAnsi="Times New Roman" w:cs="Times New Roman"/>
          <w:sz w:val="24"/>
          <w:szCs w:val="24"/>
        </w:rPr>
        <w:t>a tasarısı hazırlanırken üstünde en fazla durulan</w:t>
      </w:r>
      <w:r w:rsidR="007718D4">
        <w:rPr>
          <w:rFonts w:ascii="Times New Roman" w:hAnsi="Times New Roman" w:cs="Times New Roman"/>
          <w:sz w:val="24"/>
          <w:szCs w:val="24"/>
        </w:rPr>
        <w:t xml:space="preserve"> konu Med</w:t>
      </w:r>
      <w:r w:rsidR="00E0675A">
        <w:rPr>
          <w:rFonts w:ascii="Times New Roman" w:hAnsi="Times New Roman" w:cs="Times New Roman"/>
          <w:sz w:val="24"/>
          <w:szCs w:val="24"/>
        </w:rPr>
        <w:t>i</w:t>
      </w:r>
      <w:r w:rsidR="007718D4">
        <w:rPr>
          <w:rFonts w:ascii="Times New Roman" w:hAnsi="Times New Roman" w:cs="Times New Roman"/>
          <w:sz w:val="24"/>
          <w:szCs w:val="24"/>
        </w:rPr>
        <w:t xml:space="preserve">ateur’un atanması veya seçilmesi </w:t>
      </w:r>
      <w:r w:rsidR="00E0675A">
        <w:rPr>
          <w:rFonts w:ascii="Times New Roman" w:hAnsi="Times New Roman" w:cs="Times New Roman"/>
          <w:sz w:val="24"/>
          <w:szCs w:val="24"/>
        </w:rPr>
        <w:t>için izlenecek yöntem</w:t>
      </w:r>
      <w:r w:rsidR="007718D4">
        <w:rPr>
          <w:rFonts w:ascii="Times New Roman" w:hAnsi="Times New Roman" w:cs="Times New Roman"/>
          <w:sz w:val="24"/>
          <w:szCs w:val="24"/>
        </w:rPr>
        <w:t xml:space="preserve"> olmuştır. </w:t>
      </w:r>
      <w:r w:rsidR="007718D4" w:rsidRPr="007718D4">
        <w:rPr>
          <w:rFonts w:ascii="Times New Roman" w:hAnsi="Times New Roman" w:cs="Times New Roman"/>
          <w:sz w:val="24"/>
          <w:szCs w:val="24"/>
        </w:rPr>
        <w:t>Sosyalist grup, İsveç mode</w:t>
      </w:r>
      <w:r w:rsidR="007718D4">
        <w:rPr>
          <w:rFonts w:ascii="Times New Roman" w:hAnsi="Times New Roman" w:cs="Times New Roman"/>
          <w:sz w:val="24"/>
          <w:szCs w:val="24"/>
        </w:rPr>
        <w:t>linin örnek alınarak</w:t>
      </w:r>
      <w:r w:rsidR="007718D4" w:rsidRPr="007718D4">
        <w:rPr>
          <w:rFonts w:ascii="Times New Roman" w:hAnsi="Times New Roman" w:cs="Times New Roman"/>
          <w:sz w:val="24"/>
          <w:szCs w:val="24"/>
        </w:rPr>
        <w:t xml:space="preserve">, </w:t>
      </w:r>
      <w:r w:rsidR="00763353" w:rsidRPr="00763353">
        <w:rPr>
          <w:rFonts w:ascii="Times New Roman" w:hAnsi="Times New Roman" w:cs="Times New Roman"/>
          <w:sz w:val="24"/>
          <w:szCs w:val="24"/>
        </w:rPr>
        <w:t>Mediateur’u</w:t>
      </w:r>
      <w:r w:rsidR="007718D4">
        <w:rPr>
          <w:rFonts w:ascii="Times New Roman" w:hAnsi="Times New Roman" w:cs="Times New Roman"/>
          <w:sz w:val="24"/>
          <w:szCs w:val="24"/>
        </w:rPr>
        <w:t>n Millet Meclisi ve Senato’da bulunan</w:t>
      </w:r>
      <w:r w:rsidR="007718D4" w:rsidRPr="007718D4">
        <w:rPr>
          <w:rFonts w:ascii="Times New Roman" w:hAnsi="Times New Roman" w:cs="Times New Roman"/>
          <w:sz w:val="24"/>
          <w:szCs w:val="24"/>
        </w:rPr>
        <w:t xml:space="preserve"> parti grupları tarafından güçleri ile doğru orantılı olarak seçilecek otuz parlamenterden oluşan bir komisyon tarafından atanmasını önermişler</w:t>
      </w:r>
      <w:r w:rsidR="007718D4">
        <w:rPr>
          <w:rFonts w:ascii="Times New Roman" w:hAnsi="Times New Roman" w:cs="Times New Roman"/>
          <w:sz w:val="24"/>
          <w:szCs w:val="24"/>
        </w:rPr>
        <w:t xml:space="preserve">; ancak bu öneri </w:t>
      </w:r>
      <w:r w:rsidR="005B6CD9">
        <w:rPr>
          <w:rFonts w:ascii="Times New Roman" w:hAnsi="Times New Roman" w:cs="Times New Roman"/>
          <w:sz w:val="24"/>
          <w:szCs w:val="24"/>
        </w:rPr>
        <w:t>reddedilmiştir</w:t>
      </w:r>
      <w:r w:rsidR="007718D4">
        <w:rPr>
          <w:rFonts w:ascii="Times New Roman" w:hAnsi="Times New Roman" w:cs="Times New Roman"/>
          <w:sz w:val="24"/>
          <w:szCs w:val="24"/>
        </w:rPr>
        <w:t xml:space="preserve">. Sonuçta hükümet, </w:t>
      </w:r>
      <w:r w:rsidR="00763353" w:rsidRPr="00763353">
        <w:rPr>
          <w:rFonts w:ascii="Times New Roman" w:hAnsi="Times New Roman" w:cs="Times New Roman"/>
          <w:sz w:val="24"/>
          <w:szCs w:val="24"/>
        </w:rPr>
        <w:t>Mediateur’u</w:t>
      </w:r>
      <w:r w:rsidR="007718D4">
        <w:rPr>
          <w:rFonts w:ascii="Times New Roman" w:hAnsi="Times New Roman" w:cs="Times New Roman"/>
          <w:sz w:val="24"/>
          <w:szCs w:val="24"/>
        </w:rPr>
        <w:t xml:space="preserve">n atanmasında kendi takdir hakkını kısıtlayan hiçbir öneriye sıcak bakmamış ve </w:t>
      </w:r>
      <w:r w:rsidR="00763353" w:rsidRPr="00763353">
        <w:rPr>
          <w:rFonts w:ascii="Times New Roman" w:hAnsi="Times New Roman" w:cs="Times New Roman"/>
          <w:sz w:val="24"/>
          <w:szCs w:val="24"/>
        </w:rPr>
        <w:t>Mediateur’u</w:t>
      </w:r>
      <w:r w:rsidR="007718D4">
        <w:rPr>
          <w:rFonts w:ascii="Times New Roman" w:hAnsi="Times New Roman" w:cs="Times New Roman"/>
          <w:sz w:val="24"/>
          <w:szCs w:val="24"/>
        </w:rPr>
        <w:t>n hükümet tarafından atanması fikri kabul edilmiştir (Arı, 2017: 141).</w:t>
      </w:r>
    </w:p>
    <w:p w14:paraId="67B4A076" w14:textId="6A9338B8" w:rsidR="00BE550F" w:rsidRDefault="000825DC" w:rsidP="00005B2F">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Mediateur, ombudsman ve ombudsman benzeri bir kurum olmasından dolayı uygulandığı diğer ülkelerde </w:t>
      </w:r>
      <w:r w:rsidR="00F835D6">
        <w:rPr>
          <w:rFonts w:ascii="Times New Roman" w:hAnsi="Times New Roman" w:cs="Times New Roman"/>
          <w:sz w:val="24"/>
          <w:szCs w:val="24"/>
        </w:rPr>
        <w:t xml:space="preserve">parlamento tarafından atandığı bilinmektedir (Mutta, 2005: </w:t>
      </w:r>
      <w:r w:rsidR="005B6CD9">
        <w:rPr>
          <w:rFonts w:ascii="Times New Roman" w:hAnsi="Times New Roman" w:cs="Times New Roman"/>
          <w:sz w:val="24"/>
          <w:szCs w:val="24"/>
        </w:rPr>
        <w:t xml:space="preserve">86). </w:t>
      </w:r>
      <w:r w:rsidR="00F835D6">
        <w:rPr>
          <w:rFonts w:ascii="Times New Roman" w:hAnsi="Times New Roman" w:cs="Times New Roman"/>
          <w:sz w:val="24"/>
          <w:szCs w:val="24"/>
        </w:rPr>
        <w:t xml:space="preserve">Oysa </w:t>
      </w:r>
      <w:r w:rsidR="00A855A6">
        <w:rPr>
          <w:rFonts w:ascii="Times New Roman" w:hAnsi="Times New Roman" w:cs="Times New Roman"/>
          <w:sz w:val="24"/>
          <w:szCs w:val="24"/>
        </w:rPr>
        <w:t>Fransa’da Ombudsman (Mediateur), Cu</w:t>
      </w:r>
      <w:r w:rsidR="005B6CD9">
        <w:rPr>
          <w:rFonts w:ascii="Times New Roman" w:hAnsi="Times New Roman" w:cs="Times New Roman"/>
          <w:sz w:val="24"/>
          <w:szCs w:val="24"/>
        </w:rPr>
        <w:t>mhurbaşkanı</w:t>
      </w:r>
      <w:r w:rsidR="005848B9">
        <w:rPr>
          <w:rFonts w:ascii="Times New Roman" w:hAnsi="Times New Roman" w:cs="Times New Roman"/>
          <w:sz w:val="24"/>
          <w:szCs w:val="24"/>
        </w:rPr>
        <w:t>’</w:t>
      </w:r>
      <w:r w:rsidR="005B6CD9">
        <w:rPr>
          <w:rFonts w:ascii="Times New Roman" w:hAnsi="Times New Roman" w:cs="Times New Roman"/>
          <w:sz w:val="24"/>
          <w:szCs w:val="24"/>
        </w:rPr>
        <w:t xml:space="preserve">nın imzaladığı </w:t>
      </w:r>
      <w:r w:rsidR="005848B9">
        <w:rPr>
          <w:rFonts w:ascii="Times New Roman" w:hAnsi="Times New Roman" w:cs="Times New Roman"/>
          <w:sz w:val="24"/>
          <w:szCs w:val="24"/>
        </w:rPr>
        <w:t>Bakanlar K</w:t>
      </w:r>
      <w:r w:rsidR="00A855A6">
        <w:rPr>
          <w:rFonts w:ascii="Times New Roman" w:hAnsi="Times New Roman" w:cs="Times New Roman"/>
          <w:sz w:val="24"/>
          <w:szCs w:val="24"/>
        </w:rPr>
        <w:t>urulu kararı ile atanır (Tortop, 1998: 5)</w:t>
      </w:r>
      <w:r w:rsidR="00241AE7">
        <w:rPr>
          <w:rFonts w:ascii="Times New Roman" w:hAnsi="Times New Roman" w:cs="Times New Roman"/>
          <w:sz w:val="24"/>
          <w:szCs w:val="24"/>
        </w:rPr>
        <w:t xml:space="preserve">. Bu bağlamda Fransa’da ombudsmanın </w:t>
      </w:r>
      <w:r w:rsidR="00241AE7">
        <w:rPr>
          <w:rFonts w:ascii="Times New Roman" w:hAnsi="Times New Roman" w:cs="Times New Roman"/>
          <w:sz w:val="24"/>
          <w:szCs w:val="24"/>
        </w:rPr>
        <w:lastRenderedPageBreak/>
        <w:t>atanmasında hükümetin kayıtsız şartsız yetkili olduğu görülmektedir (Esgün, 1996: 256).</w:t>
      </w:r>
    </w:p>
    <w:p w14:paraId="304436F3" w14:textId="55D2DFE3" w:rsidR="00EF0FA0" w:rsidRDefault="00EF0FA0" w:rsidP="00005B2F">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Fransa’da ombudsmanın parlamento tarafından seçilmesi usulü eleştirilmektedir. Bunun nedeni ise ombudsmanın parlamento tarafından seçilmesi halinde siyasi bir yakınlığının olacağı ve özellikle iktidar partisine yakın kişilerin seçileceği eleştirisi yapılmaktadır (Tortop, 1974: 45-46).</w:t>
      </w:r>
    </w:p>
    <w:p w14:paraId="4CC20116" w14:textId="71228808" w:rsidR="00F835D6" w:rsidRDefault="00560E00" w:rsidP="00560E00">
      <w:pPr>
        <w:autoSpaceDE w:val="0"/>
        <w:autoSpaceDN w:val="0"/>
        <w:adjustRightInd w:val="0"/>
        <w:spacing w:after="0" w:line="360" w:lineRule="auto"/>
        <w:ind w:firstLine="709"/>
        <w:jc w:val="both"/>
        <w:rPr>
          <w:rFonts w:ascii="Times New Roman" w:hAnsi="Times New Roman" w:cs="Times New Roman"/>
          <w:sz w:val="24"/>
          <w:szCs w:val="24"/>
        </w:rPr>
      </w:pPr>
      <w:r w:rsidRPr="00560E00">
        <w:rPr>
          <w:rFonts w:ascii="Times New Roman" w:hAnsi="Times New Roman" w:cs="Times New Roman"/>
          <w:sz w:val="24"/>
          <w:szCs w:val="24"/>
        </w:rPr>
        <w:t xml:space="preserve">Fransa’da </w:t>
      </w:r>
      <w:r w:rsidR="00763353" w:rsidRPr="00763353">
        <w:rPr>
          <w:rFonts w:ascii="Times New Roman" w:hAnsi="Times New Roman" w:cs="Times New Roman"/>
          <w:sz w:val="24"/>
          <w:szCs w:val="24"/>
        </w:rPr>
        <w:t>Mediateur’u</w:t>
      </w:r>
      <w:r w:rsidR="00763353">
        <w:rPr>
          <w:rFonts w:ascii="Times New Roman" w:hAnsi="Times New Roman" w:cs="Times New Roman"/>
          <w:sz w:val="24"/>
          <w:szCs w:val="24"/>
        </w:rPr>
        <w:t>n</w:t>
      </w:r>
      <w:r w:rsidRPr="00560E00">
        <w:rPr>
          <w:rFonts w:ascii="Times New Roman" w:hAnsi="Times New Roman" w:cs="Times New Roman"/>
          <w:sz w:val="24"/>
          <w:szCs w:val="24"/>
        </w:rPr>
        <w:t xml:space="preserve"> hukukçu olması zorunlu değildir. Fakat genel olarak </w:t>
      </w:r>
      <w:r w:rsidR="00763353">
        <w:rPr>
          <w:rFonts w:ascii="Times New Roman" w:hAnsi="Times New Roman" w:cs="Times New Roman"/>
          <w:sz w:val="24"/>
          <w:szCs w:val="24"/>
        </w:rPr>
        <w:t>Mediateur</w:t>
      </w:r>
      <w:r w:rsidR="00E0675A">
        <w:rPr>
          <w:rFonts w:ascii="Times New Roman" w:hAnsi="Times New Roman" w:cs="Times New Roman"/>
          <w:sz w:val="24"/>
          <w:szCs w:val="24"/>
        </w:rPr>
        <w:t>, kamu yönetimi veya</w:t>
      </w:r>
      <w:r w:rsidRPr="00560E00">
        <w:rPr>
          <w:rFonts w:ascii="Times New Roman" w:hAnsi="Times New Roman" w:cs="Times New Roman"/>
          <w:sz w:val="24"/>
          <w:szCs w:val="24"/>
        </w:rPr>
        <w:t xml:space="preserve"> yargı organlarında</w:t>
      </w:r>
      <w:r w:rsidR="00E0675A">
        <w:rPr>
          <w:rFonts w:ascii="Times New Roman" w:hAnsi="Times New Roman" w:cs="Times New Roman"/>
          <w:sz w:val="24"/>
          <w:szCs w:val="24"/>
        </w:rPr>
        <w:t>n</w:t>
      </w:r>
      <w:r w:rsidRPr="00560E00">
        <w:rPr>
          <w:rFonts w:ascii="Times New Roman" w:hAnsi="Times New Roman" w:cs="Times New Roman"/>
          <w:sz w:val="24"/>
          <w:szCs w:val="24"/>
        </w:rPr>
        <w:t xml:space="preserve"> </w:t>
      </w:r>
      <w:r w:rsidR="00E0675A">
        <w:rPr>
          <w:rFonts w:ascii="Times New Roman" w:hAnsi="Times New Roman" w:cs="Times New Roman"/>
          <w:sz w:val="24"/>
          <w:szCs w:val="24"/>
        </w:rPr>
        <w:t xml:space="preserve">birinde </w:t>
      </w:r>
      <w:r w:rsidR="00E0675A" w:rsidRPr="00E0675A">
        <w:rPr>
          <w:rFonts w:ascii="Times New Roman" w:hAnsi="Times New Roman" w:cs="Times New Roman"/>
          <w:sz w:val="24"/>
          <w:szCs w:val="24"/>
        </w:rPr>
        <w:t xml:space="preserve">üst düzey </w:t>
      </w:r>
      <w:r w:rsidRPr="00560E00">
        <w:rPr>
          <w:rFonts w:ascii="Times New Roman" w:hAnsi="Times New Roman" w:cs="Times New Roman"/>
          <w:sz w:val="24"/>
          <w:szCs w:val="24"/>
        </w:rPr>
        <w:t>görev yapmış kişiler arasından tercih</w:t>
      </w:r>
      <w:r w:rsidR="00763353">
        <w:rPr>
          <w:rFonts w:ascii="Times New Roman" w:hAnsi="Times New Roman" w:cs="Times New Roman"/>
          <w:sz w:val="24"/>
          <w:szCs w:val="24"/>
        </w:rPr>
        <w:t xml:space="preserve"> edil</w:t>
      </w:r>
      <w:r w:rsidR="00E0675A">
        <w:rPr>
          <w:rFonts w:ascii="Times New Roman" w:hAnsi="Times New Roman" w:cs="Times New Roman"/>
          <w:sz w:val="24"/>
          <w:szCs w:val="24"/>
        </w:rPr>
        <w:t xml:space="preserve">mektedir </w:t>
      </w:r>
      <w:r>
        <w:rPr>
          <w:rFonts w:ascii="Times New Roman" w:hAnsi="Times New Roman" w:cs="Times New Roman"/>
          <w:sz w:val="24"/>
          <w:szCs w:val="24"/>
        </w:rPr>
        <w:t xml:space="preserve">(Arı, 2017: 140). </w:t>
      </w:r>
      <w:r w:rsidR="003E67C4">
        <w:rPr>
          <w:rFonts w:ascii="Times New Roman" w:hAnsi="Times New Roman" w:cs="Times New Roman"/>
          <w:sz w:val="24"/>
          <w:szCs w:val="24"/>
        </w:rPr>
        <w:t>Fransa’da Ombudsmanın (</w:t>
      </w:r>
      <w:r w:rsidR="00763353">
        <w:rPr>
          <w:rFonts w:ascii="Times New Roman" w:hAnsi="Times New Roman" w:cs="Times New Roman"/>
          <w:sz w:val="24"/>
          <w:szCs w:val="24"/>
        </w:rPr>
        <w:t>Mediateur</w:t>
      </w:r>
      <w:r w:rsidR="003E67C4">
        <w:rPr>
          <w:rFonts w:ascii="Times New Roman" w:hAnsi="Times New Roman" w:cs="Times New Roman"/>
          <w:sz w:val="24"/>
          <w:szCs w:val="24"/>
        </w:rPr>
        <w:t>)</w:t>
      </w:r>
      <w:r w:rsidR="00E0675A">
        <w:rPr>
          <w:rFonts w:ascii="Times New Roman" w:hAnsi="Times New Roman" w:cs="Times New Roman"/>
          <w:sz w:val="24"/>
          <w:szCs w:val="24"/>
        </w:rPr>
        <w:t xml:space="preserve"> görev süresi altı yıldır. Bu</w:t>
      </w:r>
      <w:r w:rsidR="003E67C4">
        <w:rPr>
          <w:rFonts w:ascii="Times New Roman" w:hAnsi="Times New Roman" w:cs="Times New Roman"/>
          <w:sz w:val="24"/>
          <w:szCs w:val="24"/>
        </w:rPr>
        <w:t xml:space="preserve"> süresi</w:t>
      </w:r>
      <w:r w:rsidR="00E0675A">
        <w:rPr>
          <w:rFonts w:ascii="Times New Roman" w:hAnsi="Times New Roman" w:cs="Times New Roman"/>
          <w:sz w:val="24"/>
          <w:szCs w:val="24"/>
        </w:rPr>
        <w:t>yi dolduran</w:t>
      </w:r>
      <w:r w:rsidR="00763353">
        <w:rPr>
          <w:rFonts w:ascii="Times New Roman" w:hAnsi="Times New Roman" w:cs="Times New Roman"/>
          <w:sz w:val="24"/>
          <w:szCs w:val="24"/>
        </w:rPr>
        <w:t xml:space="preserve"> Mediateur</w:t>
      </w:r>
      <w:r w:rsidR="00E0675A">
        <w:rPr>
          <w:rFonts w:ascii="Times New Roman" w:hAnsi="Times New Roman" w:cs="Times New Roman"/>
          <w:sz w:val="24"/>
          <w:szCs w:val="24"/>
        </w:rPr>
        <w:t xml:space="preserve"> tekrar </w:t>
      </w:r>
      <w:r>
        <w:rPr>
          <w:rFonts w:ascii="Times New Roman" w:hAnsi="Times New Roman" w:cs="Times New Roman"/>
          <w:sz w:val="24"/>
          <w:szCs w:val="24"/>
        </w:rPr>
        <w:t>atanamaz</w:t>
      </w:r>
      <w:r w:rsidR="003E67C4">
        <w:rPr>
          <w:rFonts w:ascii="Times New Roman" w:hAnsi="Times New Roman" w:cs="Times New Roman"/>
          <w:sz w:val="24"/>
          <w:szCs w:val="24"/>
        </w:rPr>
        <w:t>. Ombudsman Danıştay’ın ilgili kararnamesinde belirtilen şartlara uygun olarak görevini y</w:t>
      </w:r>
      <w:r w:rsidR="00E0675A">
        <w:rPr>
          <w:rFonts w:ascii="Times New Roman" w:hAnsi="Times New Roman" w:cs="Times New Roman"/>
          <w:sz w:val="24"/>
          <w:szCs w:val="24"/>
        </w:rPr>
        <w:t>apmadığı takdirde görev süresi bitmeden</w:t>
      </w:r>
      <w:r w:rsidR="003E67C4">
        <w:rPr>
          <w:rFonts w:ascii="Times New Roman" w:hAnsi="Times New Roman" w:cs="Times New Roman"/>
          <w:sz w:val="24"/>
          <w:szCs w:val="24"/>
        </w:rPr>
        <w:t xml:space="preserve"> görevinden alınabilir. Ombudsman</w:t>
      </w:r>
      <w:r>
        <w:rPr>
          <w:rFonts w:ascii="Times New Roman" w:hAnsi="Times New Roman" w:cs="Times New Roman"/>
          <w:sz w:val="24"/>
          <w:szCs w:val="24"/>
        </w:rPr>
        <w:t>,</w:t>
      </w:r>
      <w:r w:rsidR="003E67C4">
        <w:rPr>
          <w:rFonts w:ascii="Times New Roman" w:hAnsi="Times New Roman" w:cs="Times New Roman"/>
          <w:sz w:val="24"/>
          <w:szCs w:val="24"/>
        </w:rPr>
        <w:t xml:space="preserve"> kurumda kendisi ile çalışacak personeli de atar ve personelin görev süresi ombudsmanın görev süresiyle aynıdır. Ayrıca ombudsmanlık kurumunda çalışan personel içerisinde </w:t>
      </w:r>
      <w:r w:rsidR="008173F2">
        <w:rPr>
          <w:rFonts w:ascii="Times New Roman" w:hAnsi="Times New Roman" w:cs="Times New Roman"/>
          <w:sz w:val="24"/>
          <w:szCs w:val="24"/>
        </w:rPr>
        <w:t>daha önceden devlet memuru veya mahalli</w:t>
      </w:r>
      <w:r w:rsidR="003E67C4">
        <w:rPr>
          <w:rFonts w:ascii="Times New Roman" w:hAnsi="Times New Roman" w:cs="Times New Roman"/>
          <w:sz w:val="24"/>
          <w:szCs w:val="24"/>
        </w:rPr>
        <w:t xml:space="preserve"> idarelerde çalışan görevliler varsa</w:t>
      </w:r>
      <w:r w:rsidR="008173F2">
        <w:rPr>
          <w:rFonts w:ascii="Times New Roman" w:hAnsi="Times New Roman" w:cs="Times New Roman"/>
          <w:sz w:val="24"/>
          <w:szCs w:val="24"/>
        </w:rPr>
        <w:t>, Ombudsmanlık kurumunda görev sürelerinin sona ermesinden sonra eski görevlerine dönebilmeleri kanun ile güvence altına alınmıştır (Özden, 2005: 59).</w:t>
      </w:r>
      <w:r w:rsidR="00AF3198">
        <w:rPr>
          <w:rFonts w:ascii="Times New Roman" w:hAnsi="Times New Roman" w:cs="Times New Roman"/>
          <w:sz w:val="24"/>
          <w:szCs w:val="24"/>
        </w:rPr>
        <w:t xml:space="preserve"> </w:t>
      </w:r>
      <w:r w:rsidR="00F835D6">
        <w:rPr>
          <w:rFonts w:ascii="Times New Roman" w:hAnsi="Times New Roman" w:cs="Times New Roman"/>
          <w:sz w:val="24"/>
          <w:szCs w:val="24"/>
        </w:rPr>
        <w:t>Görev süresi sona eren Mediateur</w:t>
      </w:r>
      <w:r w:rsidR="00763353">
        <w:rPr>
          <w:rFonts w:ascii="Times New Roman" w:hAnsi="Times New Roman" w:cs="Times New Roman"/>
          <w:sz w:val="24"/>
          <w:szCs w:val="24"/>
        </w:rPr>
        <w:t>’</w:t>
      </w:r>
      <w:r w:rsidR="00F835D6">
        <w:rPr>
          <w:rFonts w:ascii="Times New Roman" w:hAnsi="Times New Roman" w:cs="Times New Roman"/>
          <w:sz w:val="24"/>
          <w:szCs w:val="24"/>
        </w:rPr>
        <w:t>un, yenid</w:t>
      </w:r>
      <w:r w:rsidR="00763353">
        <w:rPr>
          <w:rFonts w:ascii="Times New Roman" w:hAnsi="Times New Roman" w:cs="Times New Roman"/>
          <w:sz w:val="24"/>
          <w:szCs w:val="24"/>
        </w:rPr>
        <w:t>en atanamamasının nedeni</w:t>
      </w:r>
      <w:r w:rsidR="00F835D6">
        <w:rPr>
          <w:rFonts w:ascii="Times New Roman" w:hAnsi="Times New Roman" w:cs="Times New Roman"/>
          <w:sz w:val="24"/>
          <w:szCs w:val="24"/>
        </w:rPr>
        <w:t xml:space="preserve"> Mediateur</w:t>
      </w:r>
      <w:r w:rsidR="00763353">
        <w:rPr>
          <w:rFonts w:ascii="Times New Roman" w:hAnsi="Times New Roman" w:cs="Times New Roman"/>
          <w:sz w:val="24"/>
          <w:szCs w:val="24"/>
        </w:rPr>
        <w:t>’</w:t>
      </w:r>
      <w:r w:rsidR="00F835D6">
        <w:rPr>
          <w:rFonts w:ascii="Times New Roman" w:hAnsi="Times New Roman" w:cs="Times New Roman"/>
          <w:sz w:val="24"/>
          <w:szCs w:val="24"/>
        </w:rPr>
        <w:t xml:space="preserve">un </w:t>
      </w:r>
      <w:r w:rsidR="009F653C">
        <w:rPr>
          <w:rFonts w:ascii="Times New Roman" w:hAnsi="Times New Roman" w:cs="Times New Roman"/>
          <w:sz w:val="24"/>
          <w:szCs w:val="24"/>
        </w:rPr>
        <w:t xml:space="preserve">gelecek dönem de tekrar atanmak için hükümet ile yakınlık içinde olmasını engellenmektir </w:t>
      </w:r>
      <w:r w:rsidR="00F835D6">
        <w:rPr>
          <w:rFonts w:ascii="Times New Roman" w:hAnsi="Times New Roman" w:cs="Times New Roman"/>
          <w:sz w:val="24"/>
          <w:szCs w:val="24"/>
        </w:rPr>
        <w:t>(Kılavuz vd., 2003: 59).</w:t>
      </w:r>
    </w:p>
    <w:p w14:paraId="4FAFB11D" w14:textId="0711E6A4" w:rsidR="00023B1C" w:rsidRDefault="00023B1C" w:rsidP="00023B1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Fransa’da Ombudsmanın, bakanlar kurulu tarafından </w:t>
      </w:r>
      <w:r w:rsidR="00EF40A1">
        <w:rPr>
          <w:rFonts w:ascii="Times New Roman" w:hAnsi="Times New Roman" w:cs="Times New Roman"/>
          <w:sz w:val="24"/>
          <w:szCs w:val="24"/>
        </w:rPr>
        <w:t>atanmasının</w:t>
      </w:r>
      <w:r>
        <w:rPr>
          <w:rFonts w:ascii="Times New Roman" w:hAnsi="Times New Roman" w:cs="Times New Roman"/>
          <w:sz w:val="24"/>
          <w:szCs w:val="24"/>
        </w:rPr>
        <w:t xml:space="preserve"> bağımsızlığına gölge düşüreceğine</w:t>
      </w:r>
      <w:r w:rsidR="00763353">
        <w:rPr>
          <w:rFonts w:ascii="Times New Roman" w:hAnsi="Times New Roman" w:cs="Times New Roman"/>
          <w:sz w:val="24"/>
          <w:szCs w:val="24"/>
        </w:rPr>
        <w:t xml:space="preserve"> yönelik eleştiriler yapılasa bile</w:t>
      </w:r>
      <w:r>
        <w:rPr>
          <w:rFonts w:ascii="Times New Roman" w:hAnsi="Times New Roman" w:cs="Times New Roman"/>
          <w:sz w:val="24"/>
          <w:szCs w:val="24"/>
        </w:rPr>
        <w:t xml:space="preserve"> ombudsmanın bağımsızlığı için öngörülen güvenceler vardır. Bu bağlamda ombudsman, görevini ifa ederken yaptığı eylemlerden dolayı veya söylediği sözlerden dolayı aranamaz, tutuklanamaz, kovuşturmaya tabi tutulamaz, mahkum edilemez; görevini yerine getirirken hiçbir kişi veya kurumdan emir ve talimat alamaz. </w:t>
      </w:r>
      <w:r w:rsidR="00CC18A5">
        <w:rPr>
          <w:rFonts w:ascii="Times New Roman" w:hAnsi="Times New Roman" w:cs="Times New Roman"/>
          <w:sz w:val="24"/>
          <w:szCs w:val="24"/>
        </w:rPr>
        <w:t>Ayrıca bu görevine ek başka bir kamu görevi yapamaz, belediye meclisi üyeliğine veya il genel meclisi üyeliğine seçilemez (Şahin, 2015: 55-56).</w:t>
      </w:r>
      <w:r w:rsidR="006E412C">
        <w:rPr>
          <w:rFonts w:ascii="Times New Roman" w:hAnsi="Times New Roman" w:cs="Times New Roman"/>
          <w:sz w:val="24"/>
          <w:szCs w:val="24"/>
        </w:rPr>
        <w:t xml:space="preserve"> Bu durum ombudsmanın bağımsızlığını ve tarafsızlığını güvence altına almak amacıyla getirilen, görevsel bakımdan bağdaşmazlık şartının sonucudur. Görüldüğü üzere, Fransız </w:t>
      </w:r>
      <w:r w:rsidR="00763353" w:rsidRPr="00763353">
        <w:rPr>
          <w:rFonts w:ascii="Times New Roman" w:hAnsi="Times New Roman" w:cs="Times New Roman"/>
          <w:sz w:val="24"/>
          <w:szCs w:val="24"/>
        </w:rPr>
        <w:t>Mediateur’u</w:t>
      </w:r>
      <w:r w:rsidR="006E412C">
        <w:rPr>
          <w:rFonts w:ascii="Times New Roman" w:hAnsi="Times New Roman" w:cs="Times New Roman"/>
          <w:sz w:val="24"/>
          <w:szCs w:val="24"/>
        </w:rPr>
        <w:t>, İskandinav modelinden farklı olarak siyasi güçten bağımsız, ancak idari sistemin bir öğesi olarak oluşturulmuştur</w:t>
      </w:r>
      <w:r w:rsidR="00763353">
        <w:rPr>
          <w:rFonts w:ascii="Times New Roman" w:hAnsi="Times New Roman" w:cs="Times New Roman"/>
          <w:sz w:val="24"/>
          <w:szCs w:val="24"/>
        </w:rPr>
        <w:t xml:space="preserve"> </w:t>
      </w:r>
      <w:r w:rsidR="006E412C">
        <w:rPr>
          <w:rFonts w:ascii="Times New Roman" w:hAnsi="Times New Roman" w:cs="Times New Roman"/>
          <w:sz w:val="24"/>
          <w:szCs w:val="24"/>
        </w:rPr>
        <w:t xml:space="preserve">(Akıncı, 1999: 299). </w:t>
      </w:r>
    </w:p>
    <w:p w14:paraId="24E122F6" w14:textId="669C7762" w:rsidR="00CA558C" w:rsidRDefault="00B43CA5" w:rsidP="00560E00">
      <w:pPr>
        <w:autoSpaceDE w:val="0"/>
        <w:autoSpaceDN w:val="0"/>
        <w:adjustRightInd w:val="0"/>
        <w:spacing w:after="0" w:line="360" w:lineRule="auto"/>
        <w:ind w:firstLine="709"/>
        <w:jc w:val="both"/>
        <w:rPr>
          <w:rFonts w:ascii="Times New Roman" w:hAnsi="Times New Roman" w:cs="Times New Roman"/>
          <w:sz w:val="24"/>
          <w:szCs w:val="24"/>
        </w:rPr>
      </w:pPr>
      <w:r w:rsidRPr="00B43CA5">
        <w:rPr>
          <w:rFonts w:ascii="Times New Roman" w:hAnsi="Times New Roman" w:cs="Times New Roman"/>
          <w:sz w:val="24"/>
          <w:szCs w:val="24"/>
        </w:rPr>
        <w:lastRenderedPageBreak/>
        <w:t xml:space="preserve">Cumhuriyet </w:t>
      </w:r>
      <w:r w:rsidR="008D2706">
        <w:rPr>
          <w:rFonts w:ascii="Times New Roman" w:hAnsi="Times New Roman" w:cs="Times New Roman"/>
          <w:sz w:val="24"/>
          <w:szCs w:val="24"/>
        </w:rPr>
        <w:t>Mediateur’u</w:t>
      </w:r>
      <w:r w:rsidRPr="00B43CA5">
        <w:rPr>
          <w:rFonts w:ascii="Times New Roman" w:hAnsi="Times New Roman" w:cs="Times New Roman"/>
          <w:sz w:val="24"/>
          <w:szCs w:val="24"/>
        </w:rPr>
        <w:t xml:space="preserve"> sadece Özel Kurul’un önerisi ile görevinden alınabilir (Fendoğlu, 2011: 104).</w:t>
      </w:r>
      <w:r>
        <w:rPr>
          <w:rFonts w:ascii="Times New Roman" w:hAnsi="Times New Roman" w:cs="Times New Roman"/>
          <w:sz w:val="24"/>
          <w:szCs w:val="24"/>
        </w:rPr>
        <w:t xml:space="preserve"> Bu bağlamda </w:t>
      </w:r>
      <w:r w:rsidR="00F03EC5">
        <w:rPr>
          <w:rFonts w:ascii="Times New Roman" w:hAnsi="Times New Roman" w:cs="Times New Roman"/>
          <w:sz w:val="24"/>
          <w:szCs w:val="24"/>
        </w:rPr>
        <w:t>Fransa’da hakimlere tanınan güvenceler Mediateur için de geçerlidir. Örneğin, Mediateur yürütmüş olduğu faaliyetlerinden dolayı azledilemez. Sadece Sayıştay ve Yargıtay Başkanları ile Danıştay İkinci Başkanı</w:t>
      </w:r>
      <w:r w:rsidR="00EF40A1">
        <w:rPr>
          <w:rFonts w:ascii="Times New Roman" w:hAnsi="Times New Roman" w:cs="Times New Roman"/>
          <w:sz w:val="24"/>
          <w:szCs w:val="24"/>
        </w:rPr>
        <w:t>’</w:t>
      </w:r>
      <w:r w:rsidR="00F03EC5">
        <w:rPr>
          <w:rFonts w:ascii="Times New Roman" w:hAnsi="Times New Roman" w:cs="Times New Roman"/>
          <w:sz w:val="24"/>
          <w:szCs w:val="24"/>
        </w:rPr>
        <w:t>ndan oluşan ve Cumhurbaşkanı</w:t>
      </w:r>
      <w:r w:rsidR="00EF40A1">
        <w:rPr>
          <w:rFonts w:ascii="Times New Roman" w:hAnsi="Times New Roman" w:cs="Times New Roman"/>
          <w:sz w:val="24"/>
          <w:szCs w:val="24"/>
        </w:rPr>
        <w:t>’</w:t>
      </w:r>
      <w:r w:rsidR="00F03EC5">
        <w:rPr>
          <w:rFonts w:ascii="Times New Roman" w:hAnsi="Times New Roman" w:cs="Times New Roman"/>
          <w:sz w:val="24"/>
          <w:szCs w:val="24"/>
        </w:rPr>
        <w:t>nın çağrısı ü</w:t>
      </w:r>
      <w:r>
        <w:rPr>
          <w:rFonts w:ascii="Times New Roman" w:hAnsi="Times New Roman" w:cs="Times New Roman"/>
          <w:sz w:val="24"/>
          <w:szCs w:val="24"/>
        </w:rPr>
        <w:t>zerine toplanan Özel</w:t>
      </w:r>
      <w:r w:rsidR="00F03EC5">
        <w:rPr>
          <w:rFonts w:ascii="Times New Roman" w:hAnsi="Times New Roman" w:cs="Times New Roman"/>
          <w:sz w:val="24"/>
          <w:szCs w:val="24"/>
        </w:rPr>
        <w:t xml:space="preserve"> Kurul, Danıştay Genelgesi</w:t>
      </w:r>
      <w:r w:rsidR="00EF40A1">
        <w:rPr>
          <w:rFonts w:ascii="Times New Roman" w:hAnsi="Times New Roman" w:cs="Times New Roman"/>
          <w:sz w:val="24"/>
          <w:szCs w:val="24"/>
        </w:rPr>
        <w:t>’</w:t>
      </w:r>
      <w:r w:rsidR="00F03EC5">
        <w:rPr>
          <w:rFonts w:ascii="Times New Roman" w:hAnsi="Times New Roman" w:cs="Times New Roman"/>
          <w:sz w:val="24"/>
          <w:szCs w:val="24"/>
        </w:rPr>
        <w:t xml:space="preserve">nde belirlenen sürekli engelli olma durumu, yetersizlik ve görevi ihmal gibi durumların bulunduğuna “oybirliği” ile karar verirlerse, Mediateur’u atamada izlenen usulle yani Bakanlar Kurulu tarafından görevinden </w:t>
      </w:r>
      <w:r w:rsidR="00560E00">
        <w:rPr>
          <w:rFonts w:ascii="Times New Roman" w:hAnsi="Times New Roman" w:cs="Times New Roman"/>
          <w:sz w:val="24"/>
          <w:szCs w:val="24"/>
        </w:rPr>
        <w:t xml:space="preserve">alınabilir (Akıncı, 1999: 299). </w:t>
      </w:r>
      <w:r w:rsidR="008D2706">
        <w:rPr>
          <w:rFonts w:ascii="Times New Roman" w:hAnsi="Times New Roman" w:cs="Times New Roman"/>
          <w:sz w:val="24"/>
          <w:szCs w:val="24"/>
        </w:rPr>
        <w:t xml:space="preserve">           </w:t>
      </w:r>
      <w:r w:rsidR="0056196A">
        <w:rPr>
          <w:rFonts w:ascii="Times New Roman" w:hAnsi="Times New Roman" w:cs="Times New Roman"/>
          <w:sz w:val="24"/>
          <w:szCs w:val="24"/>
        </w:rPr>
        <w:t>Bu kadar geniş dokunulmazlık hakkına ve güvencelere sahip olan Mediateur’un görevini yerine getirirken rahat bir şekilde davranması ve kişisel endişelerden uzak kalması a</w:t>
      </w:r>
      <w:r w:rsidR="00EF40A1">
        <w:rPr>
          <w:rFonts w:ascii="Times New Roman" w:hAnsi="Times New Roman" w:cs="Times New Roman"/>
          <w:sz w:val="24"/>
          <w:szCs w:val="24"/>
        </w:rPr>
        <w:t xml:space="preserve">maçlanmıştır (Özden, 2005: 59). </w:t>
      </w:r>
    </w:p>
    <w:p w14:paraId="72C7EAE3" w14:textId="77777777" w:rsidR="00AE1304" w:rsidRDefault="00AE1304" w:rsidP="009D2839">
      <w:pPr>
        <w:autoSpaceDE w:val="0"/>
        <w:autoSpaceDN w:val="0"/>
        <w:adjustRightInd w:val="0"/>
        <w:spacing w:after="0" w:line="360" w:lineRule="auto"/>
        <w:ind w:firstLine="709"/>
        <w:jc w:val="both"/>
        <w:rPr>
          <w:rFonts w:ascii="Times New Roman" w:hAnsi="Times New Roman" w:cs="Times New Roman"/>
          <w:sz w:val="24"/>
          <w:szCs w:val="24"/>
        </w:rPr>
      </w:pPr>
    </w:p>
    <w:p w14:paraId="7A8AE94B" w14:textId="596705B6" w:rsidR="00AE1304" w:rsidRPr="005848B9" w:rsidRDefault="00AE1304" w:rsidP="00247E57">
      <w:pPr>
        <w:pStyle w:val="Balk1"/>
        <w:spacing w:line="360" w:lineRule="auto"/>
        <w:ind w:left="0" w:firstLine="708"/>
      </w:pPr>
      <w:bookmarkStart w:id="168" w:name="_Toc44418029"/>
      <w:r w:rsidRPr="005848B9">
        <w:t xml:space="preserve">2.2.3. </w:t>
      </w:r>
      <w:r w:rsidR="00B43CA5" w:rsidRPr="005848B9">
        <w:t>Görevler</w:t>
      </w:r>
      <w:r w:rsidRPr="005848B9">
        <w:t xml:space="preserve"> ve Yetki Alanı</w:t>
      </w:r>
      <w:bookmarkEnd w:id="168"/>
    </w:p>
    <w:p w14:paraId="5895688C" w14:textId="0D923E15" w:rsidR="00D04617" w:rsidRPr="0045695F" w:rsidRDefault="00B40C61" w:rsidP="00247E5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Fransa’da </w:t>
      </w:r>
      <w:r w:rsidR="008D2706" w:rsidRPr="008D2706">
        <w:rPr>
          <w:rFonts w:ascii="Times New Roman" w:hAnsi="Times New Roman" w:cs="Times New Roman"/>
          <w:sz w:val="24"/>
          <w:szCs w:val="24"/>
        </w:rPr>
        <w:t>Mediateur’u</w:t>
      </w:r>
      <w:r w:rsidR="0029115E" w:rsidRPr="006C553B">
        <w:rPr>
          <w:rFonts w:ascii="Times New Roman" w:hAnsi="Times New Roman" w:cs="Times New Roman"/>
          <w:sz w:val="24"/>
          <w:szCs w:val="24"/>
        </w:rPr>
        <w:t>n</w:t>
      </w:r>
      <w:r w:rsidRPr="0029115E">
        <w:rPr>
          <w:rFonts w:ascii="Times New Roman" w:hAnsi="Times New Roman" w:cs="Times New Roman"/>
          <w:color w:val="FF0000"/>
          <w:sz w:val="24"/>
          <w:szCs w:val="24"/>
        </w:rPr>
        <w:t xml:space="preserve"> </w:t>
      </w:r>
      <w:r w:rsidR="00560E00">
        <w:rPr>
          <w:rFonts w:ascii="Times New Roman" w:hAnsi="Times New Roman" w:cs="Times New Roman"/>
          <w:sz w:val="24"/>
          <w:szCs w:val="24"/>
        </w:rPr>
        <w:t>sayısı</w:t>
      </w:r>
      <w:r>
        <w:rPr>
          <w:rFonts w:ascii="Times New Roman" w:hAnsi="Times New Roman" w:cs="Times New Roman"/>
          <w:sz w:val="24"/>
          <w:szCs w:val="24"/>
        </w:rPr>
        <w:t xml:space="preserve"> tektir. O da Cumhuriyet </w:t>
      </w:r>
      <w:r w:rsidR="008D2706">
        <w:rPr>
          <w:rFonts w:ascii="Times New Roman" w:hAnsi="Times New Roman" w:cs="Times New Roman"/>
          <w:sz w:val="24"/>
          <w:szCs w:val="24"/>
        </w:rPr>
        <w:t>Mediateur’du</w:t>
      </w:r>
      <w:r>
        <w:rPr>
          <w:rFonts w:ascii="Times New Roman" w:hAnsi="Times New Roman" w:cs="Times New Roman"/>
          <w:sz w:val="24"/>
          <w:szCs w:val="24"/>
        </w:rPr>
        <w:t xml:space="preserve">r. Başka bir </w:t>
      </w:r>
      <w:r w:rsidR="008D2706">
        <w:rPr>
          <w:rFonts w:ascii="Times New Roman" w:hAnsi="Times New Roman" w:cs="Times New Roman"/>
          <w:sz w:val="24"/>
          <w:szCs w:val="24"/>
        </w:rPr>
        <w:t>Mediateur</w:t>
      </w:r>
      <w:r>
        <w:rPr>
          <w:rFonts w:ascii="Times New Roman" w:hAnsi="Times New Roman" w:cs="Times New Roman"/>
          <w:sz w:val="24"/>
          <w:szCs w:val="24"/>
        </w:rPr>
        <w:t xml:space="preserve"> yoktur. Ancak başka kanunlarla uzmanlaşmış </w:t>
      </w:r>
      <w:r w:rsidR="008D2706">
        <w:rPr>
          <w:rFonts w:ascii="Times New Roman" w:hAnsi="Times New Roman" w:cs="Times New Roman"/>
          <w:sz w:val="24"/>
          <w:szCs w:val="24"/>
        </w:rPr>
        <w:t>Mediateur</w:t>
      </w:r>
      <w:r>
        <w:rPr>
          <w:rFonts w:ascii="Times New Roman" w:hAnsi="Times New Roman" w:cs="Times New Roman"/>
          <w:sz w:val="24"/>
          <w:szCs w:val="24"/>
        </w:rPr>
        <w:t xml:space="preserve">ler (örneğin Sinema </w:t>
      </w:r>
      <w:r w:rsidR="008D2706">
        <w:rPr>
          <w:rFonts w:ascii="Times New Roman" w:hAnsi="Times New Roman" w:cs="Times New Roman"/>
          <w:sz w:val="24"/>
          <w:szCs w:val="24"/>
        </w:rPr>
        <w:t>Mediateur</w:t>
      </w:r>
      <w:r w:rsidR="008D2706" w:rsidRPr="008D2706">
        <w:rPr>
          <w:rFonts w:ascii="Times New Roman" w:hAnsi="Times New Roman" w:cs="Times New Roman"/>
          <w:sz w:val="24"/>
          <w:szCs w:val="24"/>
        </w:rPr>
        <w:t>u</w:t>
      </w:r>
      <w:r>
        <w:rPr>
          <w:rFonts w:ascii="Times New Roman" w:hAnsi="Times New Roman" w:cs="Times New Roman"/>
          <w:sz w:val="24"/>
          <w:szCs w:val="24"/>
        </w:rPr>
        <w:t xml:space="preserve">) kurulmuş olmasına rağmen, bunlar sadece teknik niteliklere sahip belirli görevleri bulunan ve uzlaştırmacı olarak nitelendirilebilecek kurumlar olup, Cumhuriyet </w:t>
      </w:r>
      <w:r w:rsidR="008D2706" w:rsidRPr="008D2706">
        <w:rPr>
          <w:rFonts w:ascii="Times New Roman" w:hAnsi="Times New Roman" w:cs="Times New Roman"/>
          <w:sz w:val="24"/>
          <w:szCs w:val="24"/>
        </w:rPr>
        <w:t>Mediateur’u</w:t>
      </w:r>
      <w:r>
        <w:rPr>
          <w:rFonts w:ascii="Times New Roman" w:hAnsi="Times New Roman" w:cs="Times New Roman"/>
          <w:sz w:val="24"/>
          <w:szCs w:val="24"/>
        </w:rPr>
        <w:t xml:space="preserve"> ile bir bağlantısı yoktur (Özden, 2005: 59).</w:t>
      </w:r>
      <w:r w:rsidR="00D04617" w:rsidRPr="00D04617">
        <w:t xml:space="preserve"> </w:t>
      </w:r>
      <w:r w:rsidR="0045695F">
        <w:rPr>
          <w:rFonts w:ascii="Times New Roman" w:hAnsi="Times New Roman" w:cs="Times New Roman"/>
          <w:sz w:val="24"/>
          <w:szCs w:val="24"/>
        </w:rPr>
        <w:t>Bu bağlamda ombudsman</w:t>
      </w:r>
      <w:r w:rsidR="001F1F05">
        <w:rPr>
          <w:rFonts w:ascii="Times New Roman" w:hAnsi="Times New Roman" w:cs="Times New Roman"/>
          <w:sz w:val="24"/>
          <w:szCs w:val="24"/>
        </w:rPr>
        <w:t xml:space="preserve"> kurumunun bir heyet veya komisyondan oluşması, şahsi sorumluluk ve verimlilik açısından tek kişiden oluşan ombudsman kurumunun avantajlarına sahip değildir. B</w:t>
      </w:r>
      <w:r w:rsidR="008D2706">
        <w:rPr>
          <w:rFonts w:ascii="Times New Roman" w:hAnsi="Times New Roman" w:cs="Times New Roman"/>
          <w:sz w:val="24"/>
          <w:szCs w:val="24"/>
        </w:rPr>
        <w:t>undan dolayı Fransa’da Ombudsman K</w:t>
      </w:r>
      <w:r w:rsidR="001F1F05">
        <w:rPr>
          <w:rFonts w:ascii="Times New Roman" w:hAnsi="Times New Roman" w:cs="Times New Roman"/>
          <w:sz w:val="24"/>
          <w:szCs w:val="24"/>
        </w:rPr>
        <w:t>urumu</w:t>
      </w:r>
      <w:r w:rsidR="008D2706">
        <w:rPr>
          <w:rFonts w:ascii="Times New Roman" w:hAnsi="Times New Roman" w:cs="Times New Roman"/>
          <w:sz w:val="24"/>
          <w:szCs w:val="24"/>
        </w:rPr>
        <w:t>’</w:t>
      </w:r>
      <w:r w:rsidR="001F1F05">
        <w:rPr>
          <w:rFonts w:ascii="Times New Roman" w:hAnsi="Times New Roman" w:cs="Times New Roman"/>
          <w:sz w:val="24"/>
          <w:szCs w:val="24"/>
        </w:rPr>
        <w:t xml:space="preserve">nun tek kişiden oluşması şekline dokunulmamış, ona bağlı taşra birimleri kurulmuştur. Çeşitli bölgelerde ve her ilde bir temsilcisi bulunur. Bu temsilciler genellikle emekli memur veya gönüllü kişilerdir. Bu temsilciler merkezde bulunan </w:t>
      </w:r>
      <w:r w:rsidR="008D2706">
        <w:rPr>
          <w:rFonts w:ascii="Times New Roman" w:hAnsi="Times New Roman" w:cs="Times New Roman"/>
          <w:sz w:val="24"/>
          <w:szCs w:val="24"/>
        </w:rPr>
        <w:t>ombudsmandan</w:t>
      </w:r>
      <w:r w:rsidR="001F1F05">
        <w:rPr>
          <w:rFonts w:ascii="Times New Roman" w:hAnsi="Times New Roman" w:cs="Times New Roman"/>
          <w:sz w:val="24"/>
          <w:szCs w:val="24"/>
        </w:rPr>
        <w:t xml:space="preserve"> farklı olarak sadece milletvekili ve senatörlerden gelen şikayetleri değil; vatandaşlardan gelen şikayetleri de kabul ederler. Ancak şikayet konusu merkezi idare birimlerini ilgilendiriyorsa bu takdirde şikayetin milletvekili ve senatör aracılığıyla yapılması gerekir. Temsilciler arabulucu tarafından kendilerine iletilen konularda hazırlıklar yapar </w:t>
      </w:r>
      <w:r w:rsidR="006C553B" w:rsidRPr="006C553B">
        <w:rPr>
          <w:rFonts w:ascii="Times New Roman" w:hAnsi="Times New Roman" w:cs="Times New Roman"/>
          <w:sz w:val="24"/>
          <w:szCs w:val="24"/>
        </w:rPr>
        <w:t>(Tortop, 1998: 9)</w:t>
      </w:r>
      <w:r w:rsidR="006C553B">
        <w:rPr>
          <w:rFonts w:ascii="Times New Roman" w:hAnsi="Times New Roman" w:cs="Times New Roman"/>
          <w:sz w:val="24"/>
          <w:szCs w:val="24"/>
        </w:rPr>
        <w:t>.</w:t>
      </w:r>
    </w:p>
    <w:p w14:paraId="40C28870" w14:textId="0A873A8A" w:rsidR="00D04617" w:rsidRPr="00D04617" w:rsidRDefault="00D04617" w:rsidP="00D04617">
      <w:pPr>
        <w:autoSpaceDE w:val="0"/>
        <w:autoSpaceDN w:val="0"/>
        <w:adjustRightInd w:val="0"/>
        <w:spacing w:after="0" w:line="360" w:lineRule="auto"/>
        <w:ind w:firstLine="709"/>
        <w:jc w:val="both"/>
        <w:rPr>
          <w:rFonts w:ascii="Times New Roman" w:hAnsi="Times New Roman" w:cs="Times New Roman"/>
          <w:sz w:val="24"/>
          <w:szCs w:val="24"/>
        </w:rPr>
      </w:pPr>
      <w:r w:rsidRPr="00D04617">
        <w:rPr>
          <w:rFonts w:ascii="Times New Roman" w:hAnsi="Times New Roman" w:cs="Times New Roman"/>
          <w:sz w:val="24"/>
          <w:szCs w:val="24"/>
        </w:rPr>
        <w:t>Arabulucunun</w:t>
      </w:r>
      <w:r>
        <w:rPr>
          <w:rFonts w:ascii="Times New Roman" w:hAnsi="Times New Roman" w:cs="Times New Roman"/>
          <w:sz w:val="24"/>
          <w:szCs w:val="24"/>
        </w:rPr>
        <w:t xml:space="preserve"> (</w:t>
      </w:r>
      <w:r w:rsidR="008D2706">
        <w:rPr>
          <w:rFonts w:ascii="Times New Roman" w:hAnsi="Times New Roman" w:cs="Times New Roman"/>
          <w:sz w:val="24"/>
          <w:szCs w:val="24"/>
        </w:rPr>
        <w:t>Mediateur</w:t>
      </w:r>
      <w:r>
        <w:rPr>
          <w:rFonts w:ascii="Times New Roman" w:hAnsi="Times New Roman" w:cs="Times New Roman"/>
          <w:sz w:val="24"/>
          <w:szCs w:val="24"/>
        </w:rPr>
        <w:t>)</w:t>
      </w:r>
      <w:r w:rsidRPr="00D04617">
        <w:rPr>
          <w:rFonts w:ascii="Times New Roman" w:hAnsi="Times New Roman" w:cs="Times New Roman"/>
          <w:sz w:val="24"/>
          <w:szCs w:val="24"/>
        </w:rPr>
        <w:t xml:space="preserve"> kuruluş ve görevlerini dü</w:t>
      </w:r>
      <w:r>
        <w:rPr>
          <w:rFonts w:ascii="Times New Roman" w:hAnsi="Times New Roman" w:cs="Times New Roman"/>
          <w:sz w:val="24"/>
          <w:szCs w:val="24"/>
        </w:rPr>
        <w:t>zenleyen Kanunun</w:t>
      </w:r>
      <w:r w:rsidRPr="00D04617">
        <w:rPr>
          <w:rFonts w:ascii="Times New Roman" w:hAnsi="Times New Roman" w:cs="Times New Roman"/>
          <w:sz w:val="24"/>
          <w:szCs w:val="24"/>
        </w:rPr>
        <w:t xml:space="preserve"> 9. maddes</w:t>
      </w:r>
      <w:r>
        <w:rPr>
          <w:rFonts w:ascii="Times New Roman" w:hAnsi="Times New Roman" w:cs="Times New Roman"/>
          <w:sz w:val="24"/>
          <w:szCs w:val="24"/>
        </w:rPr>
        <w:t xml:space="preserve">i Fransa'da vatandaşı yönetimin </w:t>
      </w:r>
      <w:r w:rsidRPr="00D04617">
        <w:rPr>
          <w:rFonts w:ascii="Times New Roman" w:hAnsi="Times New Roman" w:cs="Times New Roman"/>
          <w:sz w:val="24"/>
          <w:szCs w:val="24"/>
        </w:rPr>
        <w:t xml:space="preserve">yetki tecavüzüne karşı koruyan </w:t>
      </w:r>
      <w:r w:rsidR="008D2706">
        <w:rPr>
          <w:rFonts w:ascii="Times New Roman" w:hAnsi="Times New Roman" w:cs="Times New Roman"/>
          <w:sz w:val="24"/>
          <w:szCs w:val="24"/>
        </w:rPr>
        <w:t>Mediateur</w:t>
      </w:r>
      <w:r>
        <w:rPr>
          <w:rFonts w:ascii="Times New Roman" w:hAnsi="Times New Roman" w:cs="Times New Roman"/>
          <w:sz w:val="24"/>
          <w:szCs w:val="24"/>
        </w:rPr>
        <w:t>'e iki görev vermiştir (Kılavuz vd., 2003: 59</w:t>
      </w:r>
      <w:r w:rsidR="008D2706">
        <w:rPr>
          <w:rFonts w:ascii="Times New Roman" w:hAnsi="Times New Roman" w:cs="Times New Roman"/>
          <w:sz w:val="24"/>
          <w:szCs w:val="24"/>
        </w:rPr>
        <w:t>):</w:t>
      </w:r>
    </w:p>
    <w:p w14:paraId="4B65FF95" w14:textId="63D6CF07" w:rsidR="00D04617" w:rsidRPr="00BF2A04" w:rsidRDefault="00D04617" w:rsidP="009972AC">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BF2A04">
        <w:rPr>
          <w:rFonts w:ascii="Times New Roman" w:hAnsi="Times New Roman" w:cs="Times New Roman"/>
          <w:sz w:val="24"/>
          <w:szCs w:val="24"/>
        </w:rPr>
        <w:lastRenderedPageBreak/>
        <w:t>Yönetim ile yönetilenler arasındaki sorunlara</w:t>
      </w:r>
      <w:r w:rsidR="006C553B">
        <w:rPr>
          <w:rFonts w:ascii="Times New Roman" w:hAnsi="Times New Roman" w:cs="Times New Roman"/>
          <w:sz w:val="24"/>
          <w:szCs w:val="24"/>
        </w:rPr>
        <w:t xml:space="preserve"> kaliteli </w:t>
      </w:r>
      <w:r w:rsidRPr="00BF2A04">
        <w:rPr>
          <w:rFonts w:ascii="Times New Roman" w:hAnsi="Times New Roman" w:cs="Times New Roman"/>
          <w:sz w:val="24"/>
          <w:szCs w:val="24"/>
        </w:rPr>
        <w:t>ve insaflı çözümler aramak,</w:t>
      </w:r>
    </w:p>
    <w:p w14:paraId="0DBD7FAA" w14:textId="648C9E39" w:rsidR="00D04617" w:rsidRPr="00247E57" w:rsidRDefault="00D04617" w:rsidP="00247E57">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BF2A04">
        <w:rPr>
          <w:rFonts w:ascii="Times New Roman" w:hAnsi="Times New Roman" w:cs="Times New Roman"/>
          <w:sz w:val="24"/>
          <w:szCs w:val="24"/>
        </w:rPr>
        <w:t>Yönetimin çalışmalarını geliştirmek için reform niteliğinde öneriler hazırlamak.</w:t>
      </w:r>
    </w:p>
    <w:p w14:paraId="6C06FC13" w14:textId="09D4F447" w:rsidR="00CA558C" w:rsidRDefault="0056196A" w:rsidP="00D04617">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Bu kapsamda Fransa Ombudsmanlık Kurumu’nun görevi, idarenin eylem ve işlemlerinden şikayetçi olan vatandaşların şikayetlerini kabul ederek ilgili idare ile vatandaş arasında makul çözüm yolunu bulmaktır (Parlak ve Doğan, 2019: 221).</w:t>
      </w:r>
    </w:p>
    <w:p w14:paraId="3CA5EC40" w14:textId="10B4B060" w:rsidR="003E7A75" w:rsidRDefault="003E7A75"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Fransa’da Arabulucu</w:t>
      </w:r>
      <w:r w:rsidR="00560E00">
        <w:rPr>
          <w:rFonts w:ascii="Times New Roman" w:hAnsi="Times New Roman" w:cs="Times New Roman"/>
          <w:sz w:val="24"/>
          <w:szCs w:val="24"/>
        </w:rPr>
        <w:t>’</w:t>
      </w:r>
      <w:r>
        <w:rPr>
          <w:rFonts w:ascii="Times New Roman" w:hAnsi="Times New Roman" w:cs="Times New Roman"/>
          <w:sz w:val="24"/>
          <w:szCs w:val="24"/>
        </w:rPr>
        <w:t>nun yetkileri; İngiliz Parlamento Komiseri</w:t>
      </w:r>
      <w:r w:rsidR="00560E00">
        <w:rPr>
          <w:rFonts w:ascii="Times New Roman" w:hAnsi="Times New Roman" w:cs="Times New Roman"/>
          <w:sz w:val="24"/>
          <w:szCs w:val="24"/>
        </w:rPr>
        <w:t>’</w:t>
      </w:r>
      <w:r>
        <w:rPr>
          <w:rFonts w:ascii="Times New Roman" w:hAnsi="Times New Roman" w:cs="Times New Roman"/>
          <w:sz w:val="24"/>
          <w:szCs w:val="24"/>
        </w:rPr>
        <w:t>ne göre daha geniş ancak İsk</w:t>
      </w:r>
      <w:r w:rsidR="00560E00">
        <w:rPr>
          <w:rFonts w:ascii="Times New Roman" w:hAnsi="Times New Roman" w:cs="Times New Roman"/>
          <w:sz w:val="24"/>
          <w:szCs w:val="24"/>
        </w:rPr>
        <w:t>andinav Ülkeleri Ombudsmanı’na</w:t>
      </w:r>
      <w:r>
        <w:rPr>
          <w:rFonts w:ascii="Times New Roman" w:hAnsi="Times New Roman" w:cs="Times New Roman"/>
          <w:sz w:val="24"/>
          <w:szCs w:val="24"/>
        </w:rPr>
        <w:t xml:space="preserve"> göre daha dar kapsamlıdır </w:t>
      </w:r>
      <w:r w:rsidR="00B43CA5">
        <w:rPr>
          <w:rFonts w:ascii="Times New Roman" w:hAnsi="Times New Roman" w:cs="Times New Roman"/>
          <w:sz w:val="24"/>
          <w:szCs w:val="24"/>
        </w:rPr>
        <w:t xml:space="preserve">                    </w:t>
      </w:r>
      <w:r>
        <w:rPr>
          <w:rFonts w:ascii="Times New Roman" w:hAnsi="Times New Roman" w:cs="Times New Roman"/>
          <w:sz w:val="24"/>
          <w:szCs w:val="24"/>
        </w:rPr>
        <w:t>(Mutta, 2005: 87).</w:t>
      </w:r>
    </w:p>
    <w:p w14:paraId="58F2A7D5" w14:textId="55844D43" w:rsidR="00F56C52" w:rsidRDefault="00F56C52" w:rsidP="008D270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Fransa’da </w:t>
      </w:r>
      <w:r w:rsidR="00BA1625" w:rsidRPr="00BA1625">
        <w:rPr>
          <w:rFonts w:ascii="Times New Roman" w:hAnsi="Times New Roman" w:cs="Times New Roman"/>
          <w:sz w:val="24"/>
          <w:szCs w:val="24"/>
        </w:rPr>
        <w:t>1973 yılında oluşturulan arabulucu, m</w:t>
      </w:r>
      <w:r w:rsidR="008D2706">
        <w:rPr>
          <w:rFonts w:ascii="Times New Roman" w:hAnsi="Times New Roman" w:cs="Times New Roman"/>
          <w:sz w:val="24"/>
          <w:szCs w:val="24"/>
        </w:rPr>
        <w:t xml:space="preserve">erkezi yönetim kurumları, yerel </w:t>
      </w:r>
      <w:r w:rsidR="00BA1625" w:rsidRPr="00BA1625">
        <w:rPr>
          <w:rFonts w:ascii="Times New Roman" w:hAnsi="Times New Roman" w:cs="Times New Roman"/>
          <w:sz w:val="24"/>
          <w:szCs w:val="24"/>
        </w:rPr>
        <w:t xml:space="preserve">yönetimler ve kamu hizmeti yapan diğer </w:t>
      </w:r>
      <w:r w:rsidR="00BA1625">
        <w:rPr>
          <w:rFonts w:ascii="Times New Roman" w:hAnsi="Times New Roman" w:cs="Times New Roman"/>
          <w:sz w:val="24"/>
          <w:szCs w:val="24"/>
        </w:rPr>
        <w:t>kurumların hizmet sunumlarından doğan</w:t>
      </w:r>
      <w:r w:rsidR="00BA1625" w:rsidRPr="00BA1625">
        <w:rPr>
          <w:rFonts w:ascii="Times New Roman" w:hAnsi="Times New Roman" w:cs="Times New Roman"/>
          <w:sz w:val="24"/>
          <w:szCs w:val="24"/>
        </w:rPr>
        <w:t xml:space="preserve">, vatandaşlardan </w:t>
      </w:r>
      <w:r w:rsidR="001D4799">
        <w:rPr>
          <w:rFonts w:ascii="Times New Roman" w:hAnsi="Times New Roman" w:cs="Times New Roman"/>
          <w:sz w:val="24"/>
          <w:szCs w:val="24"/>
        </w:rPr>
        <w:t>gelen şikayetleri incelemektedir</w:t>
      </w:r>
      <w:r w:rsidR="00BA1625">
        <w:rPr>
          <w:rFonts w:ascii="Times New Roman" w:hAnsi="Times New Roman" w:cs="Times New Roman"/>
          <w:sz w:val="24"/>
          <w:szCs w:val="24"/>
        </w:rPr>
        <w:t xml:space="preserve"> (Gişi, 2017: 20).</w:t>
      </w:r>
      <w:r w:rsidR="007073BE">
        <w:rPr>
          <w:rFonts w:ascii="Times New Roman" w:hAnsi="Times New Roman" w:cs="Times New Roman"/>
          <w:sz w:val="24"/>
          <w:szCs w:val="24"/>
        </w:rPr>
        <w:t xml:space="preserve"> Ancak</w:t>
      </w:r>
      <w:r w:rsidR="009F653C">
        <w:rPr>
          <w:rFonts w:ascii="Times New Roman" w:hAnsi="Times New Roman" w:cs="Times New Roman"/>
          <w:sz w:val="24"/>
          <w:szCs w:val="24"/>
        </w:rPr>
        <w:t xml:space="preserve"> mahkemeler</w:t>
      </w:r>
      <w:r w:rsidR="007073BE">
        <w:rPr>
          <w:rFonts w:ascii="Times New Roman" w:hAnsi="Times New Roman" w:cs="Times New Roman"/>
          <w:sz w:val="24"/>
          <w:szCs w:val="24"/>
        </w:rPr>
        <w:t xml:space="preserve"> arabulucunun</w:t>
      </w:r>
      <w:r w:rsidR="009F653C">
        <w:rPr>
          <w:rFonts w:ascii="Times New Roman" w:hAnsi="Times New Roman" w:cs="Times New Roman"/>
          <w:sz w:val="24"/>
          <w:szCs w:val="24"/>
        </w:rPr>
        <w:t xml:space="preserve"> denetleme yetkisi dışındadır</w:t>
      </w:r>
      <w:r>
        <w:rPr>
          <w:rFonts w:ascii="Times New Roman" w:hAnsi="Times New Roman" w:cs="Times New Roman"/>
          <w:sz w:val="24"/>
          <w:szCs w:val="24"/>
        </w:rPr>
        <w:t xml:space="preserve">. İdare ile memurlar arasındaki sorunlarda </w:t>
      </w:r>
      <w:r w:rsidR="009F653C">
        <w:rPr>
          <w:rFonts w:ascii="Times New Roman" w:hAnsi="Times New Roman" w:cs="Times New Roman"/>
          <w:sz w:val="24"/>
          <w:szCs w:val="24"/>
        </w:rPr>
        <w:t xml:space="preserve">arabulucunun </w:t>
      </w:r>
      <w:r>
        <w:rPr>
          <w:rFonts w:ascii="Times New Roman" w:hAnsi="Times New Roman" w:cs="Times New Roman"/>
          <w:sz w:val="24"/>
          <w:szCs w:val="24"/>
        </w:rPr>
        <w:t xml:space="preserve">yetki alanına girmez. </w:t>
      </w:r>
      <w:r w:rsidR="0001011D">
        <w:rPr>
          <w:rFonts w:ascii="Times New Roman" w:hAnsi="Times New Roman" w:cs="Times New Roman"/>
          <w:sz w:val="24"/>
          <w:szCs w:val="24"/>
        </w:rPr>
        <w:t>Arabulucu g</w:t>
      </w:r>
      <w:r>
        <w:rPr>
          <w:rFonts w:ascii="Times New Roman" w:hAnsi="Times New Roman" w:cs="Times New Roman"/>
          <w:sz w:val="24"/>
          <w:szCs w:val="24"/>
        </w:rPr>
        <w:t>eniş kapsamlı araştırma ve soruşturma yetkisine sahipt</w:t>
      </w:r>
      <w:r w:rsidR="0001011D">
        <w:rPr>
          <w:rFonts w:ascii="Times New Roman" w:hAnsi="Times New Roman" w:cs="Times New Roman"/>
          <w:sz w:val="24"/>
          <w:szCs w:val="24"/>
        </w:rPr>
        <w:t>ir. Araştırma ve soruşturma çalışmalarını</w:t>
      </w:r>
      <w:r>
        <w:rPr>
          <w:rFonts w:ascii="Times New Roman" w:hAnsi="Times New Roman" w:cs="Times New Roman"/>
          <w:sz w:val="24"/>
          <w:szCs w:val="24"/>
        </w:rPr>
        <w:t xml:space="preserve"> gerçekleştirirken gerekli gördüğü durumlarda bakanla</w:t>
      </w:r>
      <w:r w:rsidR="006C553B">
        <w:rPr>
          <w:rFonts w:ascii="Times New Roman" w:hAnsi="Times New Roman" w:cs="Times New Roman"/>
          <w:sz w:val="24"/>
          <w:szCs w:val="24"/>
        </w:rPr>
        <w:t>r da</w:t>
      </w:r>
      <w:r>
        <w:rPr>
          <w:rFonts w:ascii="Times New Roman" w:hAnsi="Times New Roman" w:cs="Times New Roman"/>
          <w:sz w:val="24"/>
          <w:szCs w:val="24"/>
        </w:rPr>
        <w:t xml:space="preserve"> dahil olmak üzere bütün kamu görevlilerinden yardım isteyebilir. Soruşturduğu konuya ilişkin gerekli olan idari belgelere</w:t>
      </w:r>
      <w:r w:rsidR="00ED0E3D">
        <w:rPr>
          <w:rFonts w:ascii="Times New Roman" w:hAnsi="Times New Roman" w:cs="Times New Roman"/>
          <w:sz w:val="24"/>
          <w:szCs w:val="24"/>
        </w:rPr>
        <w:t>, dosyalara ve bilgilere</w:t>
      </w:r>
      <w:r>
        <w:rPr>
          <w:rFonts w:ascii="Times New Roman" w:hAnsi="Times New Roman" w:cs="Times New Roman"/>
          <w:sz w:val="24"/>
          <w:szCs w:val="24"/>
        </w:rPr>
        <w:t xml:space="preserve"> ulaşma hakkı vardır. Kamu </w:t>
      </w:r>
      <w:r w:rsidR="00ED0E3D">
        <w:rPr>
          <w:rFonts w:ascii="Times New Roman" w:hAnsi="Times New Roman" w:cs="Times New Roman"/>
          <w:sz w:val="24"/>
          <w:szCs w:val="24"/>
        </w:rPr>
        <w:t>yönetimi</w:t>
      </w:r>
      <w:r w:rsidR="00112DE7">
        <w:rPr>
          <w:rFonts w:ascii="Times New Roman" w:hAnsi="Times New Roman" w:cs="Times New Roman"/>
          <w:sz w:val="24"/>
          <w:szCs w:val="24"/>
        </w:rPr>
        <w:t>,</w:t>
      </w:r>
      <w:r>
        <w:rPr>
          <w:rFonts w:ascii="Times New Roman" w:hAnsi="Times New Roman" w:cs="Times New Roman"/>
          <w:sz w:val="24"/>
          <w:szCs w:val="24"/>
        </w:rPr>
        <w:t xml:space="preserve"> belgelerin gizliliğini öne sürerek belgelere ulaşılmasını engelleyemez. </w:t>
      </w:r>
      <w:r w:rsidR="001D4799">
        <w:rPr>
          <w:rFonts w:ascii="Times New Roman" w:hAnsi="Times New Roman" w:cs="Times New Roman"/>
          <w:sz w:val="24"/>
          <w:szCs w:val="24"/>
        </w:rPr>
        <w:t xml:space="preserve">Bu durumun istisnası ise </w:t>
      </w:r>
      <w:r>
        <w:rPr>
          <w:rFonts w:ascii="Times New Roman" w:hAnsi="Times New Roman" w:cs="Times New Roman"/>
          <w:sz w:val="24"/>
          <w:szCs w:val="24"/>
        </w:rPr>
        <w:t>milli savunma, devlet güvenliği ve dış ilişkilere ilişkin bi</w:t>
      </w:r>
      <w:r w:rsidR="00112DE7">
        <w:rPr>
          <w:rFonts w:ascii="Times New Roman" w:hAnsi="Times New Roman" w:cs="Times New Roman"/>
          <w:sz w:val="24"/>
          <w:szCs w:val="24"/>
        </w:rPr>
        <w:t>l</w:t>
      </w:r>
      <w:r w:rsidR="007073BE">
        <w:rPr>
          <w:rFonts w:ascii="Times New Roman" w:hAnsi="Times New Roman" w:cs="Times New Roman"/>
          <w:sz w:val="24"/>
          <w:szCs w:val="24"/>
        </w:rPr>
        <w:t>gi ve belgelerdir. Arabulucuya</w:t>
      </w:r>
      <w:r>
        <w:rPr>
          <w:rFonts w:ascii="Times New Roman" w:hAnsi="Times New Roman" w:cs="Times New Roman"/>
          <w:sz w:val="24"/>
          <w:szCs w:val="24"/>
        </w:rPr>
        <w:t xml:space="preserve"> başvuru </w:t>
      </w:r>
      <w:r w:rsidR="00112DE7">
        <w:rPr>
          <w:rFonts w:ascii="Times New Roman" w:hAnsi="Times New Roman" w:cs="Times New Roman"/>
          <w:sz w:val="24"/>
          <w:szCs w:val="24"/>
        </w:rPr>
        <w:t>konusunda bir süre sınırlaması da</w:t>
      </w:r>
      <w:r>
        <w:rPr>
          <w:rFonts w:ascii="Times New Roman" w:hAnsi="Times New Roman" w:cs="Times New Roman"/>
          <w:sz w:val="24"/>
          <w:szCs w:val="24"/>
        </w:rPr>
        <w:t xml:space="preserve"> söz konu</w:t>
      </w:r>
      <w:r w:rsidR="0001011D">
        <w:rPr>
          <w:rFonts w:ascii="Times New Roman" w:hAnsi="Times New Roman" w:cs="Times New Roman"/>
          <w:sz w:val="24"/>
          <w:szCs w:val="24"/>
        </w:rPr>
        <w:t xml:space="preserve">su değildir </w:t>
      </w:r>
      <w:r>
        <w:rPr>
          <w:rFonts w:ascii="Times New Roman" w:hAnsi="Times New Roman" w:cs="Times New Roman"/>
          <w:sz w:val="24"/>
          <w:szCs w:val="24"/>
        </w:rPr>
        <w:t>(Avşar, 2012: 292).</w:t>
      </w:r>
    </w:p>
    <w:p w14:paraId="18948422" w14:textId="7BE88434" w:rsidR="003E7A75" w:rsidRDefault="003E7A75" w:rsidP="003E7A75">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Arabulucu</w:t>
      </w:r>
      <w:r w:rsidR="001D4799">
        <w:rPr>
          <w:rFonts w:ascii="Times New Roman" w:hAnsi="Times New Roman" w:cs="Times New Roman"/>
          <w:sz w:val="24"/>
          <w:szCs w:val="24"/>
        </w:rPr>
        <w:t>, yetkisi dahilinde bulunan</w:t>
      </w:r>
      <w:r w:rsidRPr="003E7A75">
        <w:rPr>
          <w:rFonts w:ascii="Times New Roman" w:hAnsi="Times New Roman" w:cs="Times New Roman"/>
          <w:sz w:val="24"/>
          <w:szCs w:val="24"/>
        </w:rPr>
        <w:t xml:space="preserve"> kuruluşlar üzerinde yaptığı incelemelerde</w:t>
      </w:r>
      <w:r>
        <w:rPr>
          <w:rFonts w:ascii="Times New Roman" w:hAnsi="Times New Roman" w:cs="Times New Roman"/>
          <w:sz w:val="24"/>
          <w:szCs w:val="24"/>
        </w:rPr>
        <w:t xml:space="preserve"> </w:t>
      </w:r>
      <w:r w:rsidRPr="003E7A75">
        <w:rPr>
          <w:rFonts w:ascii="Times New Roman" w:hAnsi="Times New Roman" w:cs="Times New Roman"/>
          <w:sz w:val="24"/>
          <w:szCs w:val="24"/>
        </w:rPr>
        <w:t>esas itibariyle hizmetin gereği gibi yerine geti</w:t>
      </w:r>
      <w:r>
        <w:rPr>
          <w:rFonts w:ascii="Times New Roman" w:hAnsi="Times New Roman" w:cs="Times New Roman"/>
          <w:sz w:val="24"/>
          <w:szCs w:val="24"/>
        </w:rPr>
        <w:t xml:space="preserve">rilip getirilmediği ve hizmetin </w:t>
      </w:r>
      <w:r w:rsidRPr="003E7A75">
        <w:rPr>
          <w:rFonts w:ascii="Times New Roman" w:hAnsi="Times New Roman" w:cs="Times New Roman"/>
          <w:sz w:val="24"/>
          <w:szCs w:val="24"/>
        </w:rPr>
        <w:t>yürütülmesinde kamu yararına uygun hareket</w:t>
      </w:r>
      <w:r>
        <w:rPr>
          <w:rFonts w:ascii="Times New Roman" w:hAnsi="Times New Roman" w:cs="Times New Roman"/>
          <w:sz w:val="24"/>
          <w:szCs w:val="24"/>
        </w:rPr>
        <w:t xml:space="preserve"> edilip edilmediği üzerinde durmaktadır. Arabulucu</w:t>
      </w:r>
      <w:r w:rsidR="00F02FDB">
        <w:rPr>
          <w:rFonts w:ascii="Times New Roman" w:hAnsi="Times New Roman" w:cs="Times New Roman"/>
          <w:sz w:val="24"/>
          <w:szCs w:val="24"/>
        </w:rPr>
        <w:t>’</w:t>
      </w:r>
      <w:r>
        <w:rPr>
          <w:rFonts w:ascii="Times New Roman" w:hAnsi="Times New Roman" w:cs="Times New Roman"/>
          <w:sz w:val="24"/>
          <w:szCs w:val="24"/>
        </w:rPr>
        <w:t>nun kendiliğinden</w:t>
      </w:r>
      <w:r w:rsidRPr="003E7A75">
        <w:rPr>
          <w:rFonts w:ascii="Times New Roman" w:hAnsi="Times New Roman" w:cs="Times New Roman"/>
          <w:sz w:val="24"/>
          <w:szCs w:val="24"/>
        </w:rPr>
        <w:t xml:space="preserve"> </w:t>
      </w:r>
      <w:r>
        <w:rPr>
          <w:rFonts w:ascii="Times New Roman" w:hAnsi="Times New Roman" w:cs="Times New Roman"/>
          <w:sz w:val="24"/>
          <w:szCs w:val="24"/>
        </w:rPr>
        <w:t xml:space="preserve">inceleme başlatma yetkisi bulunmamaktadır </w:t>
      </w:r>
      <w:r w:rsidR="00B43CA5">
        <w:rPr>
          <w:rFonts w:ascii="Times New Roman" w:hAnsi="Times New Roman" w:cs="Times New Roman"/>
          <w:sz w:val="24"/>
          <w:szCs w:val="24"/>
        </w:rPr>
        <w:t xml:space="preserve">               </w:t>
      </w:r>
      <w:r>
        <w:rPr>
          <w:rFonts w:ascii="Times New Roman" w:hAnsi="Times New Roman" w:cs="Times New Roman"/>
          <w:sz w:val="24"/>
          <w:szCs w:val="24"/>
        </w:rPr>
        <w:t>(Kılavuz vd., 2003: 59).</w:t>
      </w:r>
    </w:p>
    <w:p w14:paraId="4CB3FBFF" w14:textId="5701A0A1" w:rsidR="00B0042C" w:rsidRDefault="001D4799" w:rsidP="00BA162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Arabulucu</w:t>
      </w:r>
      <w:r w:rsidR="006A3B92">
        <w:rPr>
          <w:rFonts w:ascii="Times New Roman" w:hAnsi="Times New Roman" w:cs="Times New Roman"/>
          <w:sz w:val="24"/>
          <w:szCs w:val="24"/>
        </w:rPr>
        <w:t>, gelen şikayete yönelik yapmış olduğu araştırma ve inceleme sonucunda kamu personelinin yaptığı işlemi hatalı bulursa, hatalı işlemin uygun bir şekilde düzeltilmesi amacıyla ilgili kamu görevlisine tavsiyelerde bulunur. Ancak il</w:t>
      </w:r>
      <w:r>
        <w:rPr>
          <w:rFonts w:ascii="Times New Roman" w:hAnsi="Times New Roman" w:cs="Times New Roman"/>
          <w:sz w:val="24"/>
          <w:szCs w:val="24"/>
        </w:rPr>
        <w:t>gili kamu görevlisi, arabulucunun</w:t>
      </w:r>
      <w:r w:rsidR="006A3B92">
        <w:rPr>
          <w:rFonts w:ascii="Times New Roman" w:hAnsi="Times New Roman" w:cs="Times New Roman"/>
          <w:sz w:val="24"/>
          <w:szCs w:val="24"/>
        </w:rPr>
        <w:t xml:space="preserve"> </w:t>
      </w:r>
      <w:r>
        <w:rPr>
          <w:rFonts w:ascii="Times New Roman" w:hAnsi="Times New Roman" w:cs="Times New Roman"/>
          <w:sz w:val="24"/>
          <w:szCs w:val="24"/>
        </w:rPr>
        <w:t>tavsiyelerine uymazsa, arabulucu bu durumda</w:t>
      </w:r>
      <w:r w:rsidR="006A3B92">
        <w:rPr>
          <w:rFonts w:ascii="Times New Roman" w:hAnsi="Times New Roman" w:cs="Times New Roman"/>
          <w:sz w:val="24"/>
          <w:szCs w:val="24"/>
        </w:rPr>
        <w:t xml:space="preserve"> kamu görevlisinin hiyerarşik amirine müracaat ederek gerekli disiplin işlemlerinin başlatılması veya davanın açılmasını isteme yetkisine sahiptir</w:t>
      </w:r>
      <w:r w:rsidR="00F02FDB">
        <w:rPr>
          <w:rFonts w:ascii="Times New Roman" w:hAnsi="Times New Roman" w:cs="Times New Roman"/>
          <w:sz w:val="24"/>
          <w:szCs w:val="24"/>
        </w:rPr>
        <w:t>. Yine A</w:t>
      </w:r>
      <w:r w:rsidR="007A7BCA">
        <w:rPr>
          <w:rFonts w:ascii="Times New Roman" w:hAnsi="Times New Roman" w:cs="Times New Roman"/>
          <w:sz w:val="24"/>
          <w:szCs w:val="24"/>
        </w:rPr>
        <w:t xml:space="preserve">rabulucu, </w:t>
      </w:r>
      <w:r w:rsidR="006C553B">
        <w:rPr>
          <w:rFonts w:ascii="Times New Roman" w:hAnsi="Times New Roman" w:cs="Times New Roman"/>
          <w:sz w:val="24"/>
          <w:szCs w:val="24"/>
        </w:rPr>
        <w:lastRenderedPageBreak/>
        <w:t>Cu</w:t>
      </w:r>
      <w:r w:rsidR="007A7BCA">
        <w:rPr>
          <w:rFonts w:ascii="Times New Roman" w:hAnsi="Times New Roman" w:cs="Times New Roman"/>
          <w:sz w:val="24"/>
          <w:szCs w:val="24"/>
        </w:rPr>
        <w:t>mhurbaşkanı</w:t>
      </w:r>
      <w:r w:rsidR="00F02FDB">
        <w:rPr>
          <w:rFonts w:ascii="Times New Roman" w:hAnsi="Times New Roman" w:cs="Times New Roman"/>
          <w:sz w:val="24"/>
          <w:szCs w:val="24"/>
        </w:rPr>
        <w:t>’</w:t>
      </w:r>
      <w:r w:rsidR="007A7BCA">
        <w:rPr>
          <w:rFonts w:ascii="Times New Roman" w:hAnsi="Times New Roman" w:cs="Times New Roman"/>
          <w:sz w:val="24"/>
          <w:szCs w:val="24"/>
        </w:rPr>
        <w:t>na ve parlamentoya yıl boyunca yaptığı çalışmaları ve bu çalışmaların sonuçlarını gösteren ayrıntılı bir rapor sunar. Bu rapor daha sonradan yayınlanır. Arabulucu</w:t>
      </w:r>
      <w:r>
        <w:rPr>
          <w:rFonts w:ascii="Times New Roman" w:hAnsi="Times New Roman" w:cs="Times New Roman"/>
          <w:sz w:val="24"/>
          <w:szCs w:val="24"/>
        </w:rPr>
        <w:t>,</w:t>
      </w:r>
      <w:r w:rsidR="007A7BCA">
        <w:rPr>
          <w:rFonts w:ascii="Times New Roman" w:hAnsi="Times New Roman" w:cs="Times New Roman"/>
          <w:sz w:val="24"/>
          <w:szCs w:val="24"/>
        </w:rPr>
        <w:t xml:space="preserve"> idareye karşı herhangi bir zorlama yetkisine sahip değildir. Ancak söz konusu raporun yayınlanması sonucu kusurlu kamu görevlileri kamuoyuna açıklanacağından dolayı arabulunun bu yetkisi güçlü bir silaha dönüşür. Bundan dolayı </w:t>
      </w:r>
      <w:r w:rsidR="007073BE">
        <w:rPr>
          <w:rFonts w:ascii="Times New Roman" w:hAnsi="Times New Roman" w:cs="Times New Roman"/>
          <w:sz w:val="24"/>
          <w:szCs w:val="24"/>
        </w:rPr>
        <w:t xml:space="preserve">kamu personeli tarafından </w:t>
      </w:r>
      <w:r w:rsidR="00F02FDB">
        <w:rPr>
          <w:rFonts w:ascii="Times New Roman" w:hAnsi="Times New Roman" w:cs="Times New Roman"/>
          <w:sz w:val="24"/>
          <w:szCs w:val="24"/>
        </w:rPr>
        <w:t>A</w:t>
      </w:r>
      <w:r w:rsidR="007A7BCA">
        <w:rPr>
          <w:rFonts w:ascii="Times New Roman" w:hAnsi="Times New Roman" w:cs="Times New Roman"/>
          <w:sz w:val="24"/>
          <w:szCs w:val="24"/>
        </w:rPr>
        <w:t>rabulucu</w:t>
      </w:r>
      <w:r w:rsidR="00F02FDB">
        <w:rPr>
          <w:rFonts w:ascii="Times New Roman" w:hAnsi="Times New Roman" w:cs="Times New Roman"/>
          <w:sz w:val="24"/>
          <w:szCs w:val="24"/>
        </w:rPr>
        <w:t>’</w:t>
      </w:r>
      <w:r w:rsidR="007A7BCA">
        <w:rPr>
          <w:rFonts w:ascii="Times New Roman" w:hAnsi="Times New Roman" w:cs="Times New Roman"/>
          <w:sz w:val="24"/>
          <w:szCs w:val="24"/>
        </w:rPr>
        <w:t>nun tavsiyelerine uyulmadığına pek rastlanmaz</w:t>
      </w:r>
      <w:r w:rsidR="006A3B92">
        <w:rPr>
          <w:rFonts w:ascii="Times New Roman" w:hAnsi="Times New Roman" w:cs="Times New Roman"/>
          <w:sz w:val="24"/>
          <w:szCs w:val="24"/>
        </w:rPr>
        <w:t xml:space="preserve"> (Mutta, 2005: 87).</w:t>
      </w:r>
    </w:p>
    <w:p w14:paraId="05ABA2D9" w14:textId="1F6EC010" w:rsidR="00CA558C" w:rsidRDefault="00112DE7" w:rsidP="006753A4">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Hakkında kesin hüküm bulunan ve</w:t>
      </w:r>
      <w:r w:rsidR="006C553B">
        <w:rPr>
          <w:rFonts w:ascii="Times New Roman" w:hAnsi="Times New Roman" w:cs="Times New Roman"/>
          <w:sz w:val="24"/>
          <w:szCs w:val="24"/>
        </w:rPr>
        <w:t>ya</w:t>
      </w:r>
      <w:r>
        <w:rPr>
          <w:rFonts w:ascii="Times New Roman" w:hAnsi="Times New Roman" w:cs="Times New Roman"/>
          <w:sz w:val="24"/>
          <w:szCs w:val="24"/>
        </w:rPr>
        <w:t xml:space="preserve"> </w:t>
      </w:r>
      <w:r w:rsidR="006C553B">
        <w:rPr>
          <w:rFonts w:ascii="Times New Roman" w:hAnsi="Times New Roman" w:cs="Times New Roman"/>
          <w:sz w:val="24"/>
          <w:szCs w:val="24"/>
        </w:rPr>
        <w:t>halen devam etmekte olan</w:t>
      </w:r>
      <w:r>
        <w:rPr>
          <w:rFonts w:ascii="Times New Roman" w:hAnsi="Times New Roman" w:cs="Times New Roman"/>
          <w:sz w:val="24"/>
          <w:szCs w:val="24"/>
        </w:rPr>
        <w:t xml:space="preserve"> bir dava hakkında Arabulucu’ya başvurulamaz. Anca</w:t>
      </w:r>
      <w:r w:rsidR="00F02FDB">
        <w:rPr>
          <w:rFonts w:ascii="Times New Roman" w:hAnsi="Times New Roman" w:cs="Times New Roman"/>
          <w:sz w:val="24"/>
          <w:szCs w:val="24"/>
        </w:rPr>
        <w:t>k bu hüküm yetkisizlik ve ön koş</w:t>
      </w:r>
      <w:r>
        <w:rPr>
          <w:rFonts w:ascii="Times New Roman" w:hAnsi="Times New Roman" w:cs="Times New Roman"/>
          <w:sz w:val="24"/>
          <w:szCs w:val="24"/>
        </w:rPr>
        <w:t xml:space="preserve">ullar olan süre, </w:t>
      </w:r>
      <w:r w:rsidRPr="00112DE7">
        <w:rPr>
          <w:rFonts w:ascii="Times New Roman" w:hAnsi="Times New Roman" w:cs="Times New Roman"/>
          <w:sz w:val="24"/>
          <w:szCs w:val="24"/>
        </w:rPr>
        <w:t>ehliyet, merci tecavüzü vs.</w:t>
      </w:r>
      <w:r w:rsidR="006753A4">
        <w:rPr>
          <w:rFonts w:ascii="Times New Roman" w:hAnsi="Times New Roman" w:cs="Times New Roman"/>
          <w:sz w:val="24"/>
          <w:szCs w:val="24"/>
        </w:rPr>
        <w:t xml:space="preserve"> gibi usülden davanın reddedilmesi hallerini kapsamaz. Ç</w:t>
      </w:r>
      <w:r w:rsidR="002B1A4E">
        <w:rPr>
          <w:rFonts w:ascii="Times New Roman" w:hAnsi="Times New Roman" w:cs="Times New Roman"/>
          <w:sz w:val="24"/>
          <w:szCs w:val="24"/>
        </w:rPr>
        <w:t>ün</w:t>
      </w:r>
      <w:r w:rsidR="006753A4">
        <w:rPr>
          <w:rFonts w:ascii="Times New Roman" w:hAnsi="Times New Roman" w:cs="Times New Roman"/>
          <w:sz w:val="24"/>
          <w:szCs w:val="24"/>
        </w:rPr>
        <w:t>kü bu nedenlerden dolayı davanın reddedilmesi halinde davanın esası hakkında verilmiş bir hüküm söz konusu değildir. Adli ve idari yargı merci önünde dava konusu olan bir konu hakkında Arabulucu’ya başvurulamaz.</w:t>
      </w:r>
      <w:r w:rsidR="0001011D">
        <w:rPr>
          <w:rFonts w:ascii="Times New Roman" w:hAnsi="Times New Roman" w:cs="Times New Roman"/>
          <w:sz w:val="24"/>
          <w:szCs w:val="24"/>
        </w:rPr>
        <w:t xml:space="preserve"> </w:t>
      </w:r>
      <w:r w:rsidR="00D96210">
        <w:rPr>
          <w:rFonts w:ascii="Times New Roman" w:hAnsi="Times New Roman" w:cs="Times New Roman"/>
          <w:sz w:val="24"/>
          <w:szCs w:val="24"/>
        </w:rPr>
        <w:t xml:space="preserve">Şikayetçi, </w:t>
      </w:r>
      <w:r w:rsidR="006753A4">
        <w:rPr>
          <w:rFonts w:ascii="Times New Roman" w:hAnsi="Times New Roman" w:cs="Times New Roman"/>
          <w:sz w:val="24"/>
          <w:szCs w:val="24"/>
        </w:rPr>
        <w:t xml:space="preserve">adli ve idari yargı yerlerine başvurmadan önce Arabulucu’ya başvurma hakkına sahiptir. </w:t>
      </w:r>
      <w:r w:rsidR="0001011D">
        <w:rPr>
          <w:rFonts w:ascii="Times New Roman" w:hAnsi="Times New Roman" w:cs="Times New Roman"/>
          <w:sz w:val="24"/>
          <w:szCs w:val="24"/>
        </w:rPr>
        <w:t>Ancak şikayetçi isterse idari yargıya başvuru</w:t>
      </w:r>
      <w:r w:rsidR="0001011D" w:rsidRPr="0001011D">
        <w:rPr>
          <w:rFonts w:ascii="Times New Roman" w:hAnsi="Times New Roman" w:cs="Times New Roman"/>
          <w:sz w:val="24"/>
          <w:szCs w:val="24"/>
        </w:rPr>
        <w:t xml:space="preserve"> hakkını saklı</w:t>
      </w:r>
      <w:r w:rsidR="007073BE">
        <w:rPr>
          <w:rFonts w:ascii="Times New Roman" w:hAnsi="Times New Roman" w:cs="Times New Roman"/>
          <w:sz w:val="24"/>
          <w:szCs w:val="24"/>
        </w:rPr>
        <w:t xml:space="preserve"> </w:t>
      </w:r>
      <w:r w:rsidR="0001011D">
        <w:rPr>
          <w:rFonts w:ascii="Times New Roman" w:hAnsi="Times New Roman" w:cs="Times New Roman"/>
          <w:sz w:val="24"/>
          <w:szCs w:val="24"/>
        </w:rPr>
        <w:t xml:space="preserve">tutarak </w:t>
      </w:r>
      <w:r w:rsidR="007073BE">
        <w:rPr>
          <w:rFonts w:ascii="Times New Roman" w:hAnsi="Times New Roman" w:cs="Times New Roman"/>
          <w:sz w:val="24"/>
          <w:szCs w:val="24"/>
        </w:rPr>
        <w:t>arabulucu</w:t>
      </w:r>
      <w:r w:rsidR="0001011D">
        <w:rPr>
          <w:rFonts w:ascii="Times New Roman" w:hAnsi="Times New Roman" w:cs="Times New Roman"/>
          <w:sz w:val="24"/>
          <w:szCs w:val="24"/>
        </w:rPr>
        <w:t xml:space="preserve">ya </w:t>
      </w:r>
      <w:r w:rsidR="006753A4">
        <w:rPr>
          <w:rFonts w:ascii="Times New Roman" w:hAnsi="Times New Roman" w:cs="Times New Roman"/>
          <w:sz w:val="24"/>
          <w:szCs w:val="24"/>
        </w:rPr>
        <w:t xml:space="preserve">şikayet </w:t>
      </w:r>
      <w:r w:rsidR="0001011D">
        <w:rPr>
          <w:rFonts w:ascii="Times New Roman" w:hAnsi="Times New Roman" w:cs="Times New Roman"/>
          <w:sz w:val="24"/>
          <w:szCs w:val="24"/>
        </w:rPr>
        <w:t>başvurusunda bulunabilir.</w:t>
      </w:r>
      <w:r w:rsidR="006753A4">
        <w:rPr>
          <w:rFonts w:ascii="Times New Roman" w:hAnsi="Times New Roman" w:cs="Times New Roman"/>
          <w:sz w:val="24"/>
          <w:szCs w:val="24"/>
        </w:rPr>
        <w:t xml:space="preserve"> Fakat</w:t>
      </w:r>
      <w:r w:rsidR="00F02FDB">
        <w:rPr>
          <w:rFonts w:ascii="Times New Roman" w:hAnsi="Times New Roman" w:cs="Times New Roman"/>
          <w:sz w:val="24"/>
          <w:szCs w:val="24"/>
        </w:rPr>
        <w:t xml:space="preserve"> A</w:t>
      </w:r>
      <w:r w:rsidR="007073BE">
        <w:rPr>
          <w:rFonts w:ascii="Times New Roman" w:hAnsi="Times New Roman" w:cs="Times New Roman"/>
          <w:sz w:val="24"/>
          <w:szCs w:val="24"/>
        </w:rPr>
        <w:t>rabulucu</w:t>
      </w:r>
      <w:r w:rsidR="00F02FDB">
        <w:rPr>
          <w:rFonts w:ascii="Times New Roman" w:hAnsi="Times New Roman" w:cs="Times New Roman"/>
          <w:sz w:val="24"/>
          <w:szCs w:val="24"/>
        </w:rPr>
        <w:t>’</w:t>
      </w:r>
      <w:r w:rsidR="006753A4">
        <w:rPr>
          <w:rFonts w:ascii="Times New Roman" w:hAnsi="Times New Roman" w:cs="Times New Roman"/>
          <w:sz w:val="24"/>
          <w:szCs w:val="24"/>
        </w:rPr>
        <w:t xml:space="preserve">ya yapılan </w:t>
      </w:r>
      <w:r w:rsidR="00F02FDB">
        <w:rPr>
          <w:rFonts w:ascii="Times New Roman" w:hAnsi="Times New Roman" w:cs="Times New Roman"/>
          <w:sz w:val="24"/>
          <w:szCs w:val="24"/>
        </w:rPr>
        <w:t>başvuru yargı yerlerine başvuru</w:t>
      </w:r>
      <w:r w:rsidR="006753A4">
        <w:rPr>
          <w:rFonts w:ascii="Times New Roman" w:hAnsi="Times New Roman" w:cs="Times New Roman"/>
          <w:sz w:val="24"/>
          <w:szCs w:val="24"/>
        </w:rPr>
        <w:t>da söz konusu olan zamanaşımı sürelerini d</w:t>
      </w:r>
      <w:r w:rsidR="006C553B">
        <w:rPr>
          <w:rFonts w:ascii="Times New Roman" w:hAnsi="Times New Roman" w:cs="Times New Roman"/>
          <w:sz w:val="24"/>
          <w:szCs w:val="24"/>
        </w:rPr>
        <w:t>ur</w:t>
      </w:r>
      <w:r w:rsidR="006753A4">
        <w:rPr>
          <w:rFonts w:ascii="Times New Roman" w:hAnsi="Times New Roman" w:cs="Times New Roman"/>
          <w:sz w:val="24"/>
          <w:szCs w:val="24"/>
        </w:rPr>
        <w:t>durmaz (Temizkan, 2008: 145).</w:t>
      </w:r>
      <w:r w:rsidR="0057744F">
        <w:rPr>
          <w:rFonts w:ascii="Times New Roman" w:hAnsi="Times New Roman" w:cs="Times New Roman"/>
          <w:sz w:val="24"/>
          <w:szCs w:val="24"/>
        </w:rPr>
        <w:t xml:space="preserve"> Uygulamada idari v</w:t>
      </w:r>
      <w:r w:rsidR="00F02FDB">
        <w:rPr>
          <w:rFonts w:ascii="Times New Roman" w:hAnsi="Times New Roman" w:cs="Times New Roman"/>
          <w:sz w:val="24"/>
          <w:szCs w:val="24"/>
        </w:rPr>
        <w:t>e yargısal başvurulara nazaran A</w:t>
      </w:r>
      <w:r w:rsidR="0057744F">
        <w:rPr>
          <w:rFonts w:ascii="Times New Roman" w:hAnsi="Times New Roman" w:cs="Times New Roman"/>
          <w:sz w:val="24"/>
          <w:szCs w:val="24"/>
        </w:rPr>
        <w:t>rabulucu</w:t>
      </w:r>
      <w:r w:rsidR="00F02FDB">
        <w:rPr>
          <w:rFonts w:ascii="Times New Roman" w:hAnsi="Times New Roman" w:cs="Times New Roman"/>
          <w:sz w:val="24"/>
          <w:szCs w:val="24"/>
        </w:rPr>
        <w:t>’</w:t>
      </w:r>
      <w:r w:rsidR="0057744F">
        <w:rPr>
          <w:rFonts w:ascii="Times New Roman" w:hAnsi="Times New Roman" w:cs="Times New Roman"/>
          <w:sz w:val="24"/>
          <w:szCs w:val="24"/>
        </w:rPr>
        <w:t>ya ulaşan şikayet başvuruları daha hızlı ve etkili bir şekilde sonuca bağlanmaktadır (Kestane, 2006: 137).</w:t>
      </w:r>
    </w:p>
    <w:p w14:paraId="36BF8E91" w14:textId="341A6AD3" w:rsidR="00CA558C" w:rsidRDefault="00A878B8" w:rsidP="001D479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Arabulucu, kendisi tarafından gerekli görülen kanun, tüzük ve yönetmelik değişiklikleri teklif edebilme y</w:t>
      </w:r>
      <w:r w:rsidR="00F02FDB">
        <w:rPr>
          <w:rFonts w:ascii="Times New Roman" w:hAnsi="Times New Roman" w:cs="Times New Roman"/>
          <w:sz w:val="24"/>
          <w:szCs w:val="24"/>
        </w:rPr>
        <w:t xml:space="preserve">etkisine sahiptir (Doğan, 2004: </w:t>
      </w:r>
      <w:r>
        <w:rPr>
          <w:rFonts w:ascii="Times New Roman" w:hAnsi="Times New Roman" w:cs="Times New Roman"/>
          <w:sz w:val="24"/>
          <w:szCs w:val="24"/>
        </w:rPr>
        <w:t>132).</w:t>
      </w:r>
      <w:r w:rsidR="001D4799">
        <w:rPr>
          <w:rFonts w:ascii="Times New Roman" w:hAnsi="Times New Roman" w:cs="Times New Roman"/>
          <w:sz w:val="24"/>
          <w:szCs w:val="24"/>
        </w:rPr>
        <w:t xml:space="preserve"> Bu bağlamda a</w:t>
      </w:r>
      <w:r w:rsidR="002B1A4E">
        <w:rPr>
          <w:rFonts w:ascii="Times New Roman" w:hAnsi="Times New Roman" w:cs="Times New Roman"/>
          <w:sz w:val="24"/>
          <w:szCs w:val="24"/>
        </w:rPr>
        <w:t>rabulucu’nun görevlerinden biri de çalışmaları sırasında yönetim birimlerinin iyi işlemediğini ya da kanuni ve idari düzenlemel</w:t>
      </w:r>
      <w:r w:rsidR="007073BE">
        <w:rPr>
          <w:rFonts w:ascii="Times New Roman" w:hAnsi="Times New Roman" w:cs="Times New Roman"/>
          <w:sz w:val="24"/>
          <w:szCs w:val="24"/>
        </w:rPr>
        <w:t>e</w:t>
      </w:r>
      <w:r w:rsidR="002B1A4E">
        <w:rPr>
          <w:rFonts w:ascii="Times New Roman" w:hAnsi="Times New Roman" w:cs="Times New Roman"/>
          <w:sz w:val="24"/>
          <w:szCs w:val="24"/>
        </w:rPr>
        <w:t>rin mevcut durumlara uygun olmadığını tespit ederse, söz konusu kanuni ve idari düzenlemelerin düzeltilmesi için gereken önerilerde bulunabilmesidir. Fransa’da ombudsmanın yetkilerinin sınırlı olmasının nedeni bir arabulucu olarak görülmesidir. Mediateur kelimesinin anlamı da “ikna etme, görüşme ve uzlaştırma yöntemlerini kullanarak arabuluculuk faaliyeti yapan kişi” demektir (Şahin, 2015: 57).</w:t>
      </w:r>
    </w:p>
    <w:p w14:paraId="61CDAF9C" w14:textId="6C44ADDE" w:rsidR="00D96210" w:rsidRDefault="001D4799" w:rsidP="00D96210">
      <w:pPr>
        <w:autoSpaceDE w:val="0"/>
        <w:autoSpaceDN w:val="0"/>
        <w:adjustRightInd w:val="0"/>
        <w:spacing w:after="0" w:line="360" w:lineRule="auto"/>
        <w:ind w:firstLine="709"/>
        <w:jc w:val="both"/>
      </w:pPr>
      <w:r>
        <w:rPr>
          <w:rFonts w:ascii="Times New Roman" w:hAnsi="Times New Roman" w:cs="Times New Roman"/>
          <w:sz w:val="24"/>
          <w:szCs w:val="24"/>
        </w:rPr>
        <w:t>Fra</w:t>
      </w:r>
      <w:r w:rsidR="007073BE">
        <w:rPr>
          <w:rFonts w:ascii="Times New Roman" w:hAnsi="Times New Roman" w:cs="Times New Roman"/>
          <w:sz w:val="24"/>
          <w:szCs w:val="24"/>
        </w:rPr>
        <w:t>nsa’da kanun koyucu</w:t>
      </w:r>
      <w:r w:rsidR="0057744F">
        <w:rPr>
          <w:rFonts w:ascii="Times New Roman" w:hAnsi="Times New Roman" w:cs="Times New Roman"/>
          <w:sz w:val="24"/>
          <w:szCs w:val="24"/>
        </w:rPr>
        <w:t>,</w:t>
      </w:r>
      <w:r w:rsidR="007073BE">
        <w:rPr>
          <w:rFonts w:ascii="Times New Roman" w:hAnsi="Times New Roman" w:cs="Times New Roman"/>
          <w:sz w:val="24"/>
          <w:szCs w:val="24"/>
        </w:rPr>
        <w:t xml:space="preserve"> arabulucuya idari veya yargısal nitelikli b</w:t>
      </w:r>
      <w:r w:rsidR="0057744F">
        <w:rPr>
          <w:rFonts w:ascii="Times New Roman" w:hAnsi="Times New Roman" w:cs="Times New Roman"/>
          <w:sz w:val="24"/>
          <w:szCs w:val="24"/>
        </w:rPr>
        <w:t xml:space="preserve">ir karar verme yetkisi vermedi; </w:t>
      </w:r>
      <w:r w:rsidR="00A878B8">
        <w:rPr>
          <w:rFonts w:ascii="Times New Roman" w:hAnsi="Times New Roman" w:cs="Times New Roman"/>
          <w:sz w:val="24"/>
          <w:szCs w:val="24"/>
        </w:rPr>
        <w:t xml:space="preserve">arabulucunun devlet yönetimi karşısında sahip olduğu yetkiler </w:t>
      </w:r>
      <w:r w:rsidR="0057744F">
        <w:rPr>
          <w:rFonts w:ascii="Times New Roman" w:hAnsi="Times New Roman" w:cs="Times New Roman"/>
          <w:sz w:val="24"/>
          <w:szCs w:val="24"/>
        </w:rPr>
        <w:t xml:space="preserve">sadece </w:t>
      </w:r>
      <w:r w:rsidR="00A878B8">
        <w:rPr>
          <w:rFonts w:ascii="Times New Roman" w:hAnsi="Times New Roman" w:cs="Times New Roman"/>
          <w:sz w:val="24"/>
          <w:szCs w:val="24"/>
        </w:rPr>
        <w:t xml:space="preserve">uzlaştırma, tavsiye ve buyruk niteliğindedir. Arabulucu kendisine ulaşan şikayeti </w:t>
      </w:r>
      <w:r w:rsidR="00A878B8">
        <w:rPr>
          <w:rFonts w:ascii="Times New Roman" w:hAnsi="Times New Roman" w:cs="Times New Roman"/>
          <w:sz w:val="24"/>
          <w:szCs w:val="24"/>
        </w:rPr>
        <w:lastRenderedPageBreak/>
        <w:t>çözerken, görüşme ve ikna yoluyla somut bir çare bulmaya u</w:t>
      </w:r>
      <w:r w:rsidR="005A0F8B">
        <w:rPr>
          <w:rFonts w:ascii="Times New Roman" w:hAnsi="Times New Roman" w:cs="Times New Roman"/>
          <w:sz w:val="24"/>
          <w:szCs w:val="24"/>
        </w:rPr>
        <w:t>ğ</w:t>
      </w:r>
      <w:r w:rsidR="00A878B8">
        <w:rPr>
          <w:rFonts w:ascii="Times New Roman" w:hAnsi="Times New Roman" w:cs="Times New Roman"/>
          <w:sz w:val="24"/>
          <w:szCs w:val="24"/>
        </w:rPr>
        <w:t xml:space="preserve">raşmaktadır </w:t>
      </w:r>
      <w:r w:rsidR="00B43CA5">
        <w:rPr>
          <w:rFonts w:ascii="Times New Roman" w:hAnsi="Times New Roman" w:cs="Times New Roman"/>
          <w:sz w:val="24"/>
          <w:szCs w:val="24"/>
        </w:rPr>
        <w:t xml:space="preserve">             </w:t>
      </w:r>
      <w:r w:rsidR="00A878B8">
        <w:rPr>
          <w:rFonts w:ascii="Times New Roman" w:hAnsi="Times New Roman" w:cs="Times New Roman"/>
          <w:sz w:val="24"/>
          <w:szCs w:val="24"/>
        </w:rPr>
        <w:t>(Demirel, 2003: 170).</w:t>
      </w:r>
      <w:r w:rsidR="00D96210" w:rsidRPr="00D96210">
        <w:t xml:space="preserve"> </w:t>
      </w:r>
    </w:p>
    <w:p w14:paraId="6C37796E" w14:textId="5BDE65B4" w:rsidR="007073BE" w:rsidRDefault="0029115E" w:rsidP="00D96210">
      <w:pPr>
        <w:autoSpaceDE w:val="0"/>
        <w:autoSpaceDN w:val="0"/>
        <w:adjustRightInd w:val="0"/>
        <w:spacing w:after="0" w:line="360" w:lineRule="auto"/>
        <w:ind w:firstLine="709"/>
        <w:jc w:val="both"/>
        <w:rPr>
          <w:rFonts w:ascii="Times New Roman" w:hAnsi="Times New Roman" w:cs="Times New Roman"/>
          <w:sz w:val="24"/>
          <w:szCs w:val="24"/>
        </w:rPr>
      </w:pPr>
      <w:r w:rsidRPr="00D57DDE">
        <w:rPr>
          <w:rFonts w:ascii="Times New Roman" w:hAnsi="Times New Roman" w:cs="Times New Roman"/>
          <w:sz w:val="24"/>
          <w:szCs w:val="24"/>
        </w:rPr>
        <w:t xml:space="preserve">Daha önce de belirtildiği gibi </w:t>
      </w:r>
      <w:r w:rsidR="00D96210">
        <w:rPr>
          <w:rFonts w:ascii="Times New Roman" w:hAnsi="Times New Roman" w:cs="Times New Roman"/>
          <w:sz w:val="24"/>
          <w:szCs w:val="24"/>
        </w:rPr>
        <w:t>2</w:t>
      </w:r>
      <w:r w:rsidR="00D96210" w:rsidRPr="00D96210">
        <w:rPr>
          <w:rFonts w:ascii="Times New Roman" w:hAnsi="Times New Roman" w:cs="Times New Roman"/>
          <w:sz w:val="24"/>
          <w:szCs w:val="24"/>
        </w:rPr>
        <w:t>011 yılında yapılan değişiklikle H</w:t>
      </w:r>
      <w:r w:rsidR="00D96210">
        <w:rPr>
          <w:rFonts w:ascii="Times New Roman" w:hAnsi="Times New Roman" w:cs="Times New Roman"/>
          <w:sz w:val="24"/>
          <w:szCs w:val="24"/>
        </w:rPr>
        <w:t xml:space="preserve">akların Savunucusu (Ombudsman), </w:t>
      </w:r>
      <w:r w:rsidR="00D96210" w:rsidRPr="00D96210">
        <w:rPr>
          <w:rFonts w:ascii="Times New Roman" w:hAnsi="Times New Roman" w:cs="Times New Roman"/>
          <w:sz w:val="24"/>
          <w:szCs w:val="24"/>
        </w:rPr>
        <w:t>kamu hizmetlerinden yararlananlarının hakları il</w:t>
      </w:r>
      <w:r w:rsidR="00D96210">
        <w:rPr>
          <w:rFonts w:ascii="Times New Roman" w:hAnsi="Times New Roman" w:cs="Times New Roman"/>
          <w:sz w:val="24"/>
          <w:szCs w:val="24"/>
        </w:rPr>
        <w:t xml:space="preserve">e çocuk haklarının korunmasını, </w:t>
      </w:r>
      <w:r w:rsidR="00D96210" w:rsidRPr="00D96210">
        <w:rPr>
          <w:rFonts w:ascii="Times New Roman" w:hAnsi="Times New Roman" w:cs="Times New Roman"/>
          <w:sz w:val="24"/>
          <w:szCs w:val="24"/>
        </w:rPr>
        <w:t>eşitliğin desteklenmesi ve ayrımcılığın önlen</w:t>
      </w:r>
      <w:r w:rsidR="00D96210">
        <w:rPr>
          <w:rFonts w:ascii="Times New Roman" w:hAnsi="Times New Roman" w:cs="Times New Roman"/>
          <w:sz w:val="24"/>
          <w:szCs w:val="24"/>
        </w:rPr>
        <w:t xml:space="preserve">mesi ile güvenlik hizmetlerinde </w:t>
      </w:r>
      <w:r w:rsidR="00D96210" w:rsidRPr="00D96210">
        <w:rPr>
          <w:rFonts w:ascii="Times New Roman" w:hAnsi="Times New Roman" w:cs="Times New Roman"/>
          <w:sz w:val="24"/>
          <w:szCs w:val="24"/>
        </w:rPr>
        <w:t xml:space="preserve">etik meseleleri konularında </w:t>
      </w:r>
      <w:r w:rsidR="00D96210">
        <w:rPr>
          <w:rFonts w:ascii="Times New Roman" w:hAnsi="Times New Roman" w:cs="Times New Roman"/>
          <w:sz w:val="24"/>
          <w:szCs w:val="24"/>
        </w:rPr>
        <w:t>da yetkili hale getirilmiştir. Hakların Savunucusu (Ombudsman), arabulucu sıfatıyla da uyuşmazlıkları çözmektedir</w:t>
      </w:r>
      <w:r w:rsidR="00D96210" w:rsidRPr="00D96210">
        <w:rPr>
          <w:rFonts w:ascii="Times New Roman" w:hAnsi="Times New Roman" w:cs="Times New Roman"/>
          <w:sz w:val="24"/>
          <w:szCs w:val="24"/>
        </w:rPr>
        <w:t>. Kamu hizmetlerinin</w:t>
      </w:r>
      <w:r w:rsidR="00D96210">
        <w:rPr>
          <w:rFonts w:ascii="Times New Roman" w:hAnsi="Times New Roman" w:cs="Times New Roman"/>
          <w:sz w:val="24"/>
          <w:szCs w:val="24"/>
        </w:rPr>
        <w:t xml:space="preserve"> </w:t>
      </w:r>
      <w:r w:rsidR="00D96210" w:rsidRPr="00D96210">
        <w:rPr>
          <w:rFonts w:ascii="Times New Roman" w:hAnsi="Times New Roman" w:cs="Times New Roman"/>
          <w:sz w:val="24"/>
          <w:szCs w:val="24"/>
        </w:rPr>
        <w:t>gereği gibi işlememesi, vatandaş lehine</w:t>
      </w:r>
      <w:r w:rsidR="00D96210">
        <w:rPr>
          <w:rFonts w:ascii="Times New Roman" w:hAnsi="Times New Roman" w:cs="Times New Roman"/>
          <w:sz w:val="24"/>
          <w:szCs w:val="24"/>
        </w:rPr>
        <w:t xml:space="preserve"> olan yargı kararlarının yerine </w:t>
      </w:r>
      <w:r w:rsidR="00D96210" w:rsidRPr="00D96210">
        <w:rPr>
          <w:rFonts w:ascii="Times New Roman" w:hAnsi="Times New Roman" w:cs="Times New Roman"/>
          <w:sz w:val="24"/>
          <w:szCs w:val="24"/>
        </w:rPr>
        <w:t>getirilmemesi, çocukların korunması, ceza adaleti, s</w:t>
      </w:r>
      <w:r w:rsidR="00D96210">
        <w:rPr>
          <w:rFonts w:ascii="Times New Roman" w:hAnsi="Times New Roman" w:cs="Times New Roman"/>
          <w:sz w:val="24"/>
          <w:szCs w:val="24"/>
        </w:rPr>
        <w:t xml:space="preserve">ağlık, evlat edinilmesi, </w:t>
      </w:r>
      <w:r w:rsidR="00D96210" w:rsidRPr="00D96210">
        <w:rPr>
          <w:rFonts w:ascii="Times New Roman" w:hAnsi="Times New Roman" w:cs="Times New Roman"/>
          <w:sz w:val="24"/>
          <w:szCs w:val="24"/>
        </w:rPr>
        <w:t>eğitim hakkı ve yabancı azınlıklar ile ayrımcılı</w:t>
      </w:r>
      <w:r w:rsidR="00D96210">
        <w:rPr>
          <w:rFonts w:ascii="Times New Roman" w:hAnsi="Times New Roman" w:cs="Times New Roman"/>
          <w:sz w:val="24"/>
          <w:szCs w:val="24"/>
        </w:rPr>
        <w:t xml:space="preserve">k gibi nedenlerle ileri sürülen </w:t>
      </w:r>
      <w:r w:rsidR="00D96210" w:rsidRPr="00D96210">
        <w:rPr>
          <w:rFonts w:ascii="Times New Roman" w:hAnsi="Times New Roman" w:cs="Times New Roman"/>
          <w:sz w:val="24"/>
          <w:szCs w:val="24"/>
        </w:rPr>
        <w:t>uyuşmazlıklarda Hakların Savunucusuna (Ombudsman) başvurulmaktadır</w:t>
      </w:r>
      <w:r w:rsidR="00D96210">
        <w:rPr>
          <w:rFonts w:ascii="Times New Roman" w:hAnsi="Times New Roman" w:cs="Times New Roman"/>
          <w:sz w:val="24"/>
          <w:szCs w:val="24"/>
        </w:rPr>
        <w:t xml:space="preserve"> (Gişi, 2017: 20).</w:t>
      </w:r>
    </w:p>
    <w:p w14:paraId="712344E7" w14:textId="77777777" w:rsidR="008E5B73" w:rsidRDefault="008E5B73" w:rsidP="00681183">
      <w:pPr>
        <w:autoSpaceDE w:val="0"/>
        <w:autoSpaceDN w:val="0"/>
        <w:adjustRightInd w:val="0"/>
        <w:spacing w:after="0" w:line="360" w:lineRule="auto"/>
        <w:jc w:val="both"/>
        <w:rPr>
          <w:rFonts w:ascii="Times New Roman" w:hAnsi="Times New Roman" w:cs="Times New Roman"/>
          <w:sz w:val="24"/>
          <w:szCs w:val="24"/>
        </w:rPr>
      </w:pPr>
    </w:p>
    <w:p w14:paraId="3D1AB345" w14:textId="6052ED82" w:rsidR="00574508" w:rsidRDefault="00574508" w:rsidP="00247E57">
      <w:pPr>
        <w:pStyle w:val="Balk1"/>
        <w:spacing w:line="360" w:lineRule="auto"/>
        <w:ind w:left="0" w:firstLine="708"/>
      </w:pPr>
      <w:bookmarkStart w:id="169" w:name="_Toc44418030"/>
      <w:r w:rsidRPr="00574508">
        <w:t>2.2.4. Başvuru Yolları</w:t>
      </w:r>
      <w:bookmarkEnd w:id="169"/>
    </w:p>
    <w:p w14:paraId="43333E43" w14:textId="39CC4463" w:rsidR="000117A1" w:rsidRDefault="007F1FBD" w:rsidP="00247E5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w:t>
      </w:r>
      <w:r w:rsidRPr="007F1FBD">
        <w:rPr>
          <w:rFonts w:ascii="Times New Roman" w:hAnsi="Times New Roman" w:cs="Times New Roman"/>
          <w:sz w:val="24"/>
          <w:szCs w:val="24"/>
        </w:rPr>
        <w:t>ransa’da yönetimin haksız eylem veya işlemine maruz kalan vatandaşların Arabulucuya başvurmadan önce tüm idari başvuru yollarını tüketmiş olması gerekir. Şikayetçilerin il</w:t>
      </w:r>
      <w:r>
        <w:rPr>
          <w:rFonts w:ascii="Times New Roman" w:hAnsi="Times New Roman" w:cs="Times New Roman"/>
          <w:sz w:val="24"/>
          <w:szCs w:val="24"/>
        </w:rPr>
        <w:t>k</w:t>
      </w:r>
      <w:r w:rsidRPr="007F1FBD">
        <w:rPr>
          <w:rFonts w:ascii="Times New Roman" w:hAnsi="Times New Roman" w:cs="Times New Roman"/>
          <w:sz w:val="24"/>
          <w:szCs w:val="24"/>
        </w:rPr>
        <w:t xml:space="preserve"> olarak işlemi yapan makama ardından da üst hiyerarşik amire başvurmaları gerekmektedir; aksi halde başvuruları reddedilir. İdarenin yapılan başvuruya olumsuz cevap vermesi veya iki aylık süre </w:t>
      </w:r>
      <w:r>
        <w:rPr>
          <w:rFonts w:ascii="Times New Roman" w:hAnsi="Times New Roman" w:cs="Times New Roman"/>
          <w:sz w:val="24"/>
          <w:szCs w:val="24"/>
        </w:rPr>
        <w:t xml:space="preserve">içinde cevap vermemesi halinde </w:t>
      </w:r>
      <w:r w:rsidRPr="007F1FBD">
        <w:rPr>
          <w:rFonts w:ascii="Times New Roman" w:hAnsi="Times New Roman" w:cs="Times New Roman"/>
          <w:sz w:val="24"/>
          <w:szCs w:val="24"/>
        </w:rPr>
        <w:t>Arabulucuya başvuru hakkı doğar</w:t>
      </w:r>
      <w:r>
        <w:rPr>
          <w:rFonts w:ascii="Times New Roman" w:hAnsi="Times New Roman" w:cs="Times New Roman"/>
          <w:sz w:val="24"/>
          <w:szCs w:val="24"/>
        </w:rPr>
        <w:t xml:space="preserve"> (Arı, 2017: 141).</w:t>
      </w:r>
      <w:r w:rsidR="001D4799" w:rsidRPr="001D4799">
        <w:rPr>
          <w:rFonts w:ascii="Times New Roman" w:hAnsi="Times New Roman" w:cs="Times New Roman"/>
          <w:sz w:val="24"/>
          <w:szCs w:val="24"/>
        </w:rPr>
        <w:t xml:space="preserve"> Fransız sisteminde doğrudan doğruya arabulucuya başvurma imkanı mevcut değildir (Doğan, 2004: 132). Fransa’da idarenin eylem ve işlemlerinden şikayet</w:t>
      </w:r>
      <w:r w:rsidR="0001011D">
        <w:rPr>
          <w:rFonts w:ascii="Times New Roman" w:hAnsi="Times New Roman" w:cs="Times New Roman"/>
          <w:sz w:val="24"/>
          <w:szCs w:val="24"/>
        </w:rPr>
        <w:t>ç</w:t>
      </w:r>
      <w:r w:rsidR="001D4799">
        <w:rPr>
          <w:rFonts w:ascii="Times New Roman" w:hAnsi="Times New Roman" w:cs="Times New Roman"/>
          <w:sz w:val="24"/>
          <w:szCs w:val="24"/>
        </w:rPr>
        <w:t>i o</w:t>
      </w:r>
      <w:r w:rsidR="00D62AD5">
        <w:rPr>
          <w:rFonts w:ascii="Times New Roman" w:hAnsi="Times New Roman" w:cs="Times New Roman"/>
          <w:sz w:val="24"/>
          <w:szCs w:val="24"/>
        </w:rPr>
        <w:t xml:space="preserve">lan bir vatandaşın, başvurusunu </w:t>
      </w:r>
      <w:r w:rsidR="001D4799">
        <w:rPr>
          <w:rFonts w:ascii="Times New Roman" w:hAnsi="Times New Roman" w:cs="Times New Roman"/>
          <w:sz w:val="24"/>
          <w:szCs w:val="24"/>
        </w:rPr>
        <w:t>milletvekili</w:t>
      </w:r>
      <w:r w:rsidR="001D4799" w:rsidRPr="001D4799">
        <w:rPr>
          <w:rFonts w:ascii="Times New Roman" w:hAnsi="Times New Roman" w:cs="Times New Roman"/>
          <w:sz w:val="24"/>
          <w:szCs w:val="24"/>
        </w:rPr>
        <w:t xml:space="preserve"> veya </w:t>
      </w:r>
      <w:r w:rsidR="0001011D">
        <w:rPr>
          <w:rFonts w:ascii="Times New Roman" w:hAnsi="Times New Roman" w:cs="Times New Roman"/>
          <w:sz w:val="24"/>
          <w:szCs w:val="24"/>
        </w:rPr>
        <w:t>senatör</w:t>
      </w:r>
      <w:r>
        <w:rPr>
          <w:rFonts w:ascii="Times New Roman" w:hAnsi="Times New Roman" w:cs="Times New Roman"/>
          <w:sz w:val="24"/>
          <w:szCs w:val="24"/>
        </w:rPr>
        <w:t xml:space="preserve"> </w:t>
      </w:r>
      <w:r w:rsidR="001D4799" w:rsidRPr="001D4799">
        <w:rPr>
          <w:rFonts w:ascii="Times New Roman" w:hAnsi="Times New Roman" w:cs="Times New Roman"/>
          <w:sz w:val="24"/>
          <w:szCs w:val="24"/>
        </w:rPr>
        <w:t xml:space="preserve">vasıtasıyla Arabulucu’ya </w:t>
      </w:r>
      <w:r w:rsidR="00D62AD5">
        <w:rPr>
          <w:rFonts w:ascii="Times New Roman" w:hAnsi="Times New Roman" w:cs="Times New Roman"/>
          <w:sz w:val="24"/>
          <w:szCs w:val="24"/>
        </w:rPr>
        <w:t>iletmesi gereklidir</w:t>
      </w:r>
      <w:r w:rsidR="004B4DB5">
        <w:rPr>
          <w:rFonts w:ascii="Times New Roman" w:hAnsi="Times New Roman" w:cs="Times New Roman"/>
          <w:sz w:val="24"/>
          <w:szCs w:val="24"/>
        </w:rPr>
        <w:t>. Sadece</w:t>
      </w:r>
      <w:r w:rsidR="001D4799" w:rsidRPr="001D4799">
        <w:rPr>
          <w:rFonts w:ascii="Times New Roman" w:hAnsi="Times New Roman" w:cs="Times New Roman"/>
          <w:sz w:val="24"/>
          <w:szCs w:val="24"/>
        </w:rPr>
        <w:t xml:space="preserve"> acil ve önemli şikayetler bizzat Arabulucu tarafından kabul edilmekte</w:t>
      </w:r>
      <w:r w:rsidR="00D62AD5">
        <w:rPr>
          <w:rFonts w:ascii="Times New Roman" w:hAnsi="Times New Roman" w:cs="Times New Roman"/>
          <w:sz w:val="24"/>
          <w:szCs w:val="24"/>
        </w:rPr>
        <w:t>dir</w:t>
      </w:r>
      <w:r w:rsidR="001D4799" w:rsidRPr="001D4799">
        <w:rPr>
          <w:rFonts w:ascii="Times New Roman" w:hAnsi="Times New Roman" w:cs="Times New Roman"/>
          <w:sz w:val="24"/>
          <w:szCs w:val="24"/>
        </w:rPr>
        <w:t>. Kendisine yapılan ş</w:t>
      </w:r>
      <w:r w:rsidR="001D4799">
        <w:rPr>
          <w:rFonts w:ascii="Times New Roman" w:hAnsi="Times New Roman" w:cs="Times New Roman"/>
          <w:sz w:val="24"/>
          <w:szCs w:val="24"/>
        </w:rPr>
        <w:t>ikayeti inceleyen ve araştıran a</w:t>
      </w:r>
      <w:r w:rsidR="001D4799" w:rsidRPr="001D4799">
        <w:rPr>
          <w:rFonts w:ascii="Times New Roman" w:hAnsi="Times New Roman" w:cs="Times New Roman"/>
          <w:sz w:val="24"/>
          <w:szCs w:val="24"/>
        </w:rPr>
        <w:t>rabulucu, şikayet konusuna ilişkin hususlarda ve gerek gördüğü oranda ilgili idareye tavsiy</w:t>
      </w:r>
      <w:r w:rsidR="00D62AD5">
        <w:rPr>
          <w:rFonts w:ascii="Times New Roman" w:hAnsi="Times New Roman" w:cs="Times New Roman"/>
          <w:sz w:val="24"/>
          <w:szCs w:val="24"/>
        </w:rPr>
        <w:t xml:space="preserve">elerde bulunur </w:t>
      </w:r>
      <w:r w:rsidR="001D4799" w:rsidRPr="001D4799">
        <w:rPr>
          <w:rFonts w:ascii="Times New Roman" w:hAnsi="Times New Roman" w:cs="Times New Roman"/>
          <w:sz w:val="24"/>
          <w:szCs w:val="24"/>
        </w:rPr>
        <w:t>(Tutal, 2014: 137).</w:t>
      </w:r>
      <w:r w:rsidR="00D62AD5">
        <w:rPr>
          <w:rFonts w:ascii="Times New Roman" w:hAnsi="Times New Roman" w:cs="Times New Roman"/>
          <w:sz w:val="24"/>
          <w:szCs w:val="24"/>
        </w:rPr>
        <w:t xml:space="preserve"> </w:t>
      </w:r>
      <w:r w:rsidR="000117A1">
        <w:rPr>
          <w:rFonts w:ascii="Times New Roman" w:hAnsi="Times New Roman" w:cs="Times New Roman"/>
          <w:sz w:val="24"/>
          <w:szCs w:val="24"/>
        </w:rPr>
        <w:t>Her vatandaş herhangi bir parlamenterden, şikayet dilekçesini Arabulucuya iletmesini talep edebilir. Yani, vatandaşların mutlaka kendi seçim bölgesindeki milletvekiline başvurması zorunlu değildir (Demir, 2002: 149).</w:t>
      </w:r>
      <w:r w:rsidR="001D4799" w:rsidRPr="001D4799">
        <w:rPr>
          <w:rFonts w:ascii="Times New Roman" w:hAnsi="Times New Roman" w:cs="Times New Roman"/>
          <w:sz w:val="24"/>
          <w:szCs w:val="24"/>
        </w:rPr>
        <w:t xml:space="preserve"> </w:t>
      </w:r>
    </w:p>
    <w:p w14:paraId="139E262F" w14:textId="19CCD43F" w:rsidR="00574508" w:rsidRDefault="001D4799" w:rsidP="002B1A4E">
      <w:pPr>
        <w:autoSpaceDE w:val="0"/>
        <w:autoSpaceDN w:val="0"/>
        <w:adjustRightInd w:val="0"/>
        <w:spacing w:after="0" w:line="360" w:lineRule="auto"/>
        <w:ind w:firstLine="709"/>
        <w:jc w:val="both"/>
        <w:rPr>
          <w:rFonts w:ascii="Times New Roman" w:hAnsi="Times New Roman" w:cs="Times New Roman"/>
          <w:sz w:val="24"/>
          <w:szCs w:val="24"/>
        </w:rPr>
      </w:pPr>
      <w:r w:rsidRPr="001D4799">
        <w:rPr>
          <w:rFonts w:ascii="Times New Roman" w:hAnsi="Times New Roman" w:cs="Times New Roman"/>
          <w:sz w:val="24"/>
          <w:szCs w:val="24"/>
        </w:rPr>
        <w:t>Fransa’da son yıllarda yasada yapılan değişiklikle sadece vatandaşların değil yabancı uyruklu kişileri</w:t>
      </w:r>
      <w:r w:rsidR="006C553B">
        <w:rPr>
          <w:rFonts w:ascii="Times New Roman" w:hAnsi="Times New Roman" w:cs="Times New Roman"/>
          <w:sz w:val="24"/>
          <w:szCs w:val="24"/>
        </w:rPr>
        <w:t>n de</w:t>
      </w:r>
      <w:r w:rsidRPr="001D4799">
        <w:rPr>
          <w:rFonts w:ascii="Times New Roman" w:hAnsi="Times New Roman" w:cs="Times New Roman"/>
          <w:sz w:val="24"/>
          <w:szCs w:val="24"/>
        </w:rPr>
        <w:t xml:space="preserve"> milletvekilleri aracılığıyla şikayetlerini arabulucuya iletmesi imkanı sağlanmıştır (Tortop, 1998: 6).</w:t>
      </w:r>
      <w:r w:rsidR="00013838">
        <w:rPr>
          <w:rFonts w:ascii="Times New Roman" w:hAnsi="Times New Roman" w:cs="Times New Roman"/>
          <w:sz w:val="24"/>
          <w:szCs w:val="24"/>
        </w:rPr>
        <w:t xml:space="preserve"> </w:t>
      </w:r>
      <w:r w:rsidR="007D04FB">
        <w:rPr>
          <w:rFonts w:ascii="Times New Roman" w:hAnsi="Times New Roman" w:cs="Times New Roman"/>
          <w:sz w:val="24"/>
          <w:szCs w:val="24"/>
        </w:rPr>
        <w:t>Diğer ülke ombudsmalarının aksine, tüzel kişilerin başvuru hakkı yoktur (Demirel, 2003: 172).</w:t>
      </w:r>
      <w:r w:rsidR="00270EBB">
        <w:rPr>
          <w:rFonts w:ascii="Times New Roman" w:hAnsi="Times New Roman" w:cs="Times New Roman"/>
          <w:sz w:val="24"/>
          <w:szCs w:val="24"/>
        </w:rPr>
        <w:t xml:space="preserve"> Arabulucuya başvuru için bir </w:t>
      </w:r>
      <w:r w:rsidR="00270EBB">
        <w:rPr>
          <w:rFonts w:ascii="Times New Roman" w:hAnsi="Times New Roman" w:cs="Times New Roman"/>
          <w:sz w:val="24"/>
          <w:szCs w:val="24"/>
        </w:rPr>
        <w:lastRenderedPageBreak/>
        <w:t>süre sınırlaması bulunmamaktadır. Başvurular için herhangi bir şekil şartı söz konusu değildir; basit bir mektupla dahi başvuru yapılması mümkündür (Mutta, 2005: 88).</w:t>
      </w:r>
    </w:p>
    <w:p w14:paraId="04317B77" w14:textId="3E49BAD6" w:rsidR="001D4799" w:rsidRDefault="00DB6B50" w:rsidP="006202C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w:t>
      </w:r>
      <w:r w:rsidRPr="00DB6B50">
        <w:rPr>
          <w:rFonts w:ascii="Times New Roman" w:hAnsi="Times New Roman" w:cs="Times New Roman"/>
          <w:sz w:val="24"/>
          <w:szCs w:val="24"/>
        </w:rPr>
        <w:t>aşvuruların bir milletvekili veya senatör aracılığıyla yapılması</w:t>
      </w:r>
      <w:r>
        <w:rPr>
          <w:rFonts w:ascii="Times New Roman" w:hAnsi="Times New Roman" w:cs="Times New Roman"/>
          <w:sz w:val="24"/>
          <w:szCs w:val="24"/>
        </w:rPr>
        <w:t xml:space="preserve">nın nedeni </w:t>
      </w:r>
      <w:r w:rsidRPr="00DB6B50">
        <w:rPr>
          <w:rFonts w:ascii="Times New Roman" w:hAnsi="Times New Roman" w:cs="Times New Roman"/>
          <w:sz w:val="24"/>
          <w:szCs w:val="24"/>
        </w:rPr>
        <w:t>Arabulucunun gereksiz başvurularla zaman kayb</w:t>
      </w:r>
      <w:r>
        <w:rPr>
          <w:rFonts w:ascii="Times New Roman" w:hAnsi="Times New Roman" w:cs="Times New Roman"/>
          <w:sz w:val="24"/>
          <w:szCs w:val="24"/>
        </w:rPr>
        <w:t xml:space="preserve">etmesinin önüne geçmektir </w:t>
      </w:r>
      <w:r w:rsidR="00270EBB">
        <w:rPr>
          <w:rFonts w:ascii="Times New Roman" w:hAnsi="Times New Roman" w:cs="Times New Roman"/>
          <w:sz w:val="24"/>
          <w:szCs w:val="24"/>
        </w:rPr>
        <w:t>(Şahin, 2015: 58).</w:t>
      </w:r>
      <w:r w:rsidR="0045695F">
        <w:rPr>
          <w:rFonts w:ascii="Times New Roman" w:hAnsi="Times New Roman" w:cs="Times New Roman"/>
          <w:sz w:val="24"/>
          <w:szCs w:val="24"/>
        </w:rPr>
        <w:t xml:space="preserve"> Ayrıca milletvekili veya senatör kendisine iletilen tüm şikayet dilekçelerini arabulucuya iletmek zorunda değildir ve iletme süresi konusunda da üzerinde baskı kurulamaz. Şikayet sahibi kişi, konuya ilişkin senatörü veya milletvekilini kendisi seçer (Kaya, 1992: 54).</w:t>
      </w:r>
      <w:r w:rsidR="006202C2">
        <w:rPr>
          <w:rFonts w:ascii="Times New Roman" w:hAnsi="Times New Roman" w:cs="Times New Roman"/>
          <w:sz w:val="24"/>
          <w:szCs w:val="24"/>
        </w:rPr>
        <w:t xml:space="preserve"> Ancak </w:t>
      </w:r>
      <w:r w:rsidR="006202C2" w:rsidRPr="006202C2">
        <w:rPr>
          <w:rFonts w:ascii="Times New Roman" w:hAnsi="Times New Roman" w:cs="Times New Roman"/>
          <w:sz w:val="24"/>
          <w:szCs w:val="24"/>
        </w:rPr>
        <w:t>2011 yılında yapılan değişiklikle, herke</w:t>
      </w:r>
      <w:r w:rsidR="009763E5">
        <w:rPr>
          <w:rFonts w:ascii="Times New Roman" w:hAnsi="Times New Roman" w:cs="Times New Roman"/>
          <w:sz w:val="24"/>
          <w:szCs w:val="24"/>
        </w:rPr>
        <w:t>sin Arabuluculuk K</w:t>
      </w:r>
      <w:r w:rsidR="006202C2">
        <w:rPr>
          <w:rFonts w:ascii="Times New Roman" w:hAnsi="Times New Roman" w:cs="Times New Roman"/>
          <w:sz w:val="24"/>
          <w:szCs w:val="24"/>
        </w:rPr>
        <w:t>urumu</w:t>
      </w:r>
      <w:r w:rsidR="009763E5">
        <w:rPr>
          <w:rFonts w:ascii="Times New Roman" w:hAnsi="Times New Roman" w:cs="Times New Roman"/>
          <w:sz w:val="24"/>
          <w:szCs w:val="24"/>
        </w:rPr>
        <w:t>’</w:t>
      </w:r>
      <w:r w:rsidR="006202C2">
        <w:rPr>
          <w:rFonts w:ascii="Times New Roman" w:hAnsi="Times New Roman" w:cs="Times New Roman"/>
          <w:sz w:val="24"/>
          <w:szCs w:val="24"/>
        </w:rPr>
        <w:t>na</w:t>
      </w:r>
      <w:r w:rsidR="005848B9">
        <w:rPr>
          <w:rFonts w:ascii="Times New Roman" w:hAnsi="Times New Roman" w:cs="Times New Roman"/>
          <w:sz w:val="24"/>
          <w:szCs w:val="24"/>
        </w:rPr>
        <w:t xml:space="preserve"> aracısız</w:t>
      </w:r>
      <w:r w:rsidR="006202C2" w:rsidRPr="006202C2">
        <w:rPr>
          <w:rFonts w:ascii="Times New Roman" w:hAnsi="Times New Roman" w:cs="Times New Roman"/>
          <w:sz w:val="24"/>
          <w:szCs w:val="24"/>
        </w:rPr>
        <w:t xml:space="preserve"> başv</w:t>
      </w:r>
      <w:r w:rsidR="005848B9">
        <w:rPr>
          <w:rFonts w:ascii="Times New Roman" w:hAnsi="Times New Roman" w:cs="Times New Roman"/>
          <w:sz w:val="24"/>
          <w:szCs w:val="24"/>
        </w:rPr>
        <w:t>uru yapma</w:t>
      </w:r>
      <w:r w:rsidR="006202C2">
        <w:rPr>
          <w:rFonts w:ascii="Times New Roman" w:hAnsi="Times New Roman" w:cs="Times New Roman"/>
          <w:sz w:val="24"/>
          <w:szCs w:val="24"/>
        </w:rPr>
        <w:t xml:space="preserve"> imkanı getirilmiştir</w:t>
      </w:r>
      <w:r w:rsidR="006202C2" w:rsidRPr="006202C2">
        <w:rPr>
          <w:rFonts w:ascii="Times New Roman" w:hAnsi="Times New Roman" w:cs="Times New Roman"/>
          <w:sz w:val="24"/>
          <w:szCs w:val="24"/>
        </w:rPr>
        <w:t xml:space="preserve">. </w:t>
      </w:r>
      <w:r w:rsidR="006202C2">
        <w:rPr>
          <w:rFonts w:ascii="Times New Roman" w:hAnsi="Times New Roman" w:cs="Times New Roman"/>
          <w:sz w:val="24"/>
          <w:szCs w:val="24"/>
        </w:rPr>
        <w:t xml:space="preserve">Artık bir kamu idaresinin faaliyetleri dolayısıyla haklarının ihlal edildiğini düşünen herkes, </w:t>
      </w:r>
      <w:r w:rsidR="009763E5" w:rsidRPr="009763E5">
        <w:rPr>
          <w:rFonts w:ascii="Times New Roman" w:hAnsi="Times New Roman" w:cs="Times New Roman"/>
          <w:sz w:val="24"/>
          <w:szCs w:val="24"/>
        </w:rPr>
        <w:t>Arabuluculuk Kurumu’na</w:t>
      </w:r>
      <w:r w:rsidR="009763E5">
        <w:rPr>
          <w:rFonts w:ascii="Times New Roman" w:hAnsi="Times New Roman" w:cs="Times New Roman"/>
          <w:sz w:val="24"/>
          <w:szCs w:val="24"/>
        </w:rPr>
        <w:t xml:space="preserve"> doğrudan</w:t>
      </w:r>
      <w:r>
        <w:rPr>
          <w:rFonts w:ascii="Times New Roman" w:hAnsi="Times New Roman" w:cs="Times New Roman"/>
          <w:sz w:val="24"/>
          <w:szCs w:val="24"/>
        </w:rPr>
        <w:t xml:space="preserve"> </w:t>
      </w:r>
      <w:r w:rsidR="006202C2" w:rsidRPr="006202C2">
        <w:rPr>
          <w:rFonts w:ascii="Times New Roman" w:hAnsi="Times New Roman" w:cs="Times New Roman"/>
          <w:sz w:val="24"/>
          <w:szCs w:val="24"/>
        </w:rPr>
        <w:t>müracaat ede</w:t>
      </w:r>
      <w:r w:rsidR="006202C2">
        <w:rPr>
          <w:rFonts w:ascii="Times New Roman" w:hAnsi="Times New Roman" w:cs="Times New Roman"/>
          <w:sz w:val="24"/>
          <w:szCs w:val="24"/>
        </w:rPr>
        <w:t>bilmektedir (Gişi, 2017: 21).</w:t>
      </w:r>
    </w:p>
    <w:p w14:paraId="2819B2D5" w14:textId="31A99654" w:rsidR="00482D2F" w:rsidRPr="00574508" w:rsidRDefault="00482D2F" w:rsidP="002B1A4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Arabulucuya başvurmak kendiliğinden bir sonuç doğurmaz ve yetkili yerlere başvurmak için işleyen dava açma süresini de durdurmaz (Avşar, 2012: 292).</w:t>
      </w:r>
    </w:p>
    <w:p w14:paraId="5097D75A" w14:textId="2E65000F" w:rsidR="000F4F76" w:rsidRPr="000F4F76" w:rsidRDefault="000F4F76" w:rsidP="000F4F7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Yukarıda devlet idaresi ile ilişkilerinde idarenin</w:t>
      </w:r>
      <w:r w:rsidRPr="000F4F76">
        <w:rPr>
          <w:rFonts w:ascii="Times New Roman" w:hAnsi="Times New Roman" w:cs="Times New Roman"/>
          <w:sz w:val="24"/>
          <w:szCs w:val="24"/>
        </w:rPr>
        <w:t xml:space="preserve"> eylem</w:t>
      </w:r>
      <w:r>
        <w:rPr>
          <w:rFonts w:ascii="Times New Roman" w:hAnsi="Times New Roman" w:cs="Times New Roman"/>
          <w:sz w:val="24"/>
          <w:szCs w:val="24"/>
        </w:rPr>
        <w:t xml:space="preserve">, işlem ve tutumundan şikayetçi </w:t>
      </w:r>
      <w:r w:rsidRPr="000F4F76">
        <w:rPr>
          <w:rFonts w:ascii="Times New Roman" w:hAnsi="Times New Roman" w:cs="Times New Roman"/>
          <w:sz w:val="24"/>
          <w:szCs w:val="24"/>
        </w:rPr>
        <w:t>olan herk</w:t>
      </w:r>
      <w:r>
        <w:rPr>
          <w:rFonts w:ascii="Times New Roman" w:hAnsi="Times New Roman" w:cs="Times New Roman"/>
          <w:sz w:val="24"/>
          <w:szCs w:val="24"/>
        </w:rPr>
        <w:t>esin, yabancı da olsa, arabulucuya başvurabileceği üzerinde duruldu. Ancak, bu kuralın istisnaları mevcuttur.</w:t>
      </w:r>
      <w:r w:rsidRPr="000F4F76">
        <w:rPr>
          <w:rFonts w:ascii="Times New Roman" w:hAnsi="Times New Roman" w:cs="Times New Roman"/>
          <w:sz w:val="24"/>
          <w:szCs w:val="24"/>
        </w:rPr>
        <w:t xml:space="preserve"> Bu istisnalar şunlar:</w:t>
      </w:r>
    </w:p>
    <w:p w14:paraId="34CA10A8" w14:textId="26FE4EAF" w:rsidR="000F4F76" w:rsidRPr="000F4F76" w:rsidRDefault="000F4F76" w:rsidP="009972AC">
      <w:pPr>
        <w:pStyle w:val="ListeParagraf"/>
        <w:numPr>
          <w:ilvl w:val="0"/>
          <w:numId w:val="6"/>
        </w:numPr>
        <w:autoSpaceDE w:val="0"/>
        <w:autoSpaceDN w:val="0"/>
        <w:adjustRightInd w:val="0"/>
        <w:spacing w:after="0" w:line="360" w:lineRule="auto"/>
        <w:jc w:val="both"/>
        <w:rPr>
          <w:rFonts w:ascii="Times New Roman" w:hAnsi="Times New Roman" w:cs="Times New Roman"/>
          <w:sz w:val="24"/>
          <w:szCs w:val="24"/>
        </w:rPr>
      </w:pPr>
      <w:r w:rsidRPr="000F4F76">
        <w:rPr>
          <w:rFonts w:ascii="Times New Roman" w:hAnsi="Times New Roman" w:cs="Times New Roman"/>
          <w:sz w:val="24"/>
          <w:szCs w:val="24"/>
        </w:rPr>
        <w:t>Denetim alanı içindeki kurum ve kuruluşların sözleşmeli (idari veya özel hukuk) olan veya olmayan, kadrolu veya kadrosuz personelinin başvuru hakkı yoktur.</w:t>
      </w:r>
    </w:p>
    <w:p w14:paraId="2A0EC094" w14:textId="7D70BB40" w:rsidR="000F4F76" w:rsidRPr="000F4F76" w:rsidRDefault="000F4F76" w:rsidP="009972AC">
      <w:pPr>
        <w:pStyle w:val="ListeParagraf"/>
        <w:numPr>
          <w:ilvl w:val="0"/>
          <w:numId w:val="6"/>
        </w:numPr>
        <w:autoSpaceDE w:val="0"/>
        <w:autoSpaceDN w:val="0"/>
        <w:adjustRightInd w:val="0"/>
        <w:spacing w:after="0" w:line="360" w:lineRule="auto"/>
        <w:jc w:val="both"/>
        <w:rPr>
          <w:rFonts w:ascii="Times New Roman" w:hAnsi="Times New Roman" w:cs="Times New Roman"/>
          <w:sz w:val="24"/>
          <w:szCs w:val="24"/>
        </w:rPr>
      </w:pPr>
      <w:r w:rsidRPr="000F4F76">
        <w:rPr>
          <w:rFonts w:ascii="Times New Roman" w:hAnsi="Times New Roman" w:cs="Times New Roman"/>
          <w:sz w:val="24"/>
          <w:szCs w:val="24"/>
        </w:rPr>
        <w:t>S</w:t>
      </w:r>
      <w:r w:rsidR="00D62AD5">
        <w:rPr>
          <w:rFonts w:ascii="Times New Roman" w:hAnsi="Times New Roman" w:cs="Times New Roman"/>
          <w:sz w:val="24"/>
          <w:szCs w:val="24"/>
        </w:rPr>
        <w:t>adece, gerçek kişilere başvuru hakkı tanınmıştır. Gerçek</w:t>
      </w:r>
      <w:r w:rsidRPr="000F4F76">
        <w:rPr>
          <w:rFonts w:ascii="Times New Roman" w:hAnsi="Times New Roman" w:cs="Times New Roman"/>
          <w:sz w:val="24"/>
          <w:szCs w:val="24"/>
        </w:rPr>
        <w:t xml:space="preserve"> kişilerin </w:t>
      </w:r>
      <w:r w:rsidR="00D62AD5">
        <w:rPr>
          <w:rFonts w:ascii="Times New Roman" w:hAnsi="Times New Roman" w:cs="Times New Roman"/>
          <w:sz w:val="24"/>
          <w:szCs w:val="24"/>
        </w:rPr>
        <w:t xml:space="preserve">dışındaki tüzel kişilere ise </w:t>
      </w:r>
      <w:r w:rsidRPr="000F4F76">
        <w:rPr>
          <w:rFonts w:ascii="Times New Roman" w:hAnsi="Times New Roman" w:cs="Times New Roman"/>
          <w:sz w:val="24"/>
          <w:szCs w:val="24"/>
        </w:rPr>
        <w:t>ba</w:t>
      </w:r>
      <w:r w:rsidR="00D62AD5">
        <w:rPr>
          <w:rFonts w:ascii="Times New Roman" w:hAnsi="Times New Roman" w:cs="Times New Roman"/>
          <w:sz w:val="24"/>
          <w:szCs w:val="24"/>
        </w:rPr>
        <w:t xml:space="preserve">şvuru hakkı tanınmamıştır. Bu durum kamu özgürlüklerinin sınırlandırılması sayılarak </w:t>
      </w:r>
      <w:r w:rsidRPr="000F4F76">
        <w:rPr>
          <w:rFonts w:ascii="Times New Roman" w:hAnsi="Times New Roman" w:cs="Times New Roman"/>
          <w:sz w:val="24"/>
          <w:szCs w:val="24"/>
        </w:rPr>
        <w:t>eleştirilmiştir.</w:t>
      </w:r>
    </w:p>
    <w:p w14:paraId="14567EEE" w14:textId="2F7BE346" w:rsidR="00BE550F" w:rsidRPr="00431983" w:rsidRDefault="00D62AD5" w:rsidP="00431983">
      <w:pPr>
        <w:pStyle w:val="ListeParagraf"/>
        <w:numPr>
          <w:ilvl w:val="0"/>
          <w:numId w:val="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Sadece </w:t>
      </w:r>
      <w:r w:rsidR="000F4F76" w:rsidRPr="000F4F76">
        <w:rPr>
          <w:rFonts w:ascii="Times New Roman" w:hAnsi="Times New Roman" w:cs="Times New Roman"/>
          <w:sz w:val="24"/>
          <w:szCs w:val="24"/>
        </w:rPr>
        <w:t xml:space="preserve">bireysel </w:t>
      </w:r>
      <w:r w:rsidRPr="00D62AD5">
        <w:rPr>
          <w:rFonts w:ascii="Times New Roman" w:hAnsi="Times New Roman" w:cs="Times New Roman"/>
          <w:sz w:val="24"/>
          <w:szCs w:val="24"/>
        </w:rPr>
        <w:t xml:space="preserve">başvuru </w:t>
      </w:r>
      <w:r w:rsidR="000F4F76" w:rsidRPr="000F4F76">
        <w:rPr>
          <w:rFonts w:ascii="Times New Roman" w:hAnsi="Times New Roman" w:cs="Times New Roman"/>
          <w:sz w:val="24"/>
          <w:szCs w:val="24"/>
        </w:rPr>
        <w:t>yapılabileceği</w:t>
      </w:r>
      <w:r w:rsidR="00431983">
        <w:rPr>
          <w:rFonts w:ascii="Times New Roman" w:hAnsi="Times New Roman" w:cs="Times New Roman"/>
          <w:sz w:val="24"/>
          <w:szCs w:val="24"/>
        </w:rPr>
        <w:t xml:space="preserve"> kabul edilerek</w:t>
      </w:r>
      <w:r w:rsidR="000F4F76" w:rsidRPr="000F4F76">
        <w:rPr>
          <w:rFonts w:ascii="Times New Roman" w:hAnsi="Times New Roman" w:cs="Times New Roman"/>
          <w:sz w:val="24"/>
          <w:szCs w:val="24"/>
        </w:rPr>
        <w:t xml:space="preserve">, toplu </w:t>
      </w:r>
      <w:r>
        <w:rPr>
          <w:rFonts w:ascii="Times New Roman" w:hAnsi="Times New Roman" w:cs="Times New Roman"/>
          <w:sz w:val="24"/>
          <w:szCs w:val="24"/>
        </w:rPr>
        <w:t xml:space="preserve">başvuru </w:t>
      </w:r>
      <w:r w:rsidR="00431983">
        <w:rPr>
          <w:rFonts w:ascii="Times New Roman" w:hAnsi="Times New Roman" w:cs="Times New Roman"/>
          <w:sz w:val="24"/>
          <w:szCs w:val="24"/>
        </w:rPr>
        <w:t>yapılabilmesine imkan tanınmamıştır</w:t>
      </w:r>
      <w:r w:rsidR="000F4F76" w:rsidRPr="000F4F76">
        <w:rPr>
          <w:rFonts w:ascii="Times New Roman" w:hAnsi="Times New Roman" w:cs="Times New Roman"/>
          <w:sz w:val="24"/>
          <w:szCs w:val="24"/>
        </w:rPr>
        <w:t xml:space="preserve">. Bu sınırlama başvuru hakkını </w:t>
      </w:r>
      <w:r w:rsidR="00431983">
        <w:rPr>
          <w:rFonts w:ascii="Times New Roman" w:hAnsi="Times New Roman" w:cs="Times New Roman"/>
          <w:sz w:val="24"/>
          <w:szCs w:val="24"/>
        </w:rPr>
        <w:t xml:space="preserve">sadece </w:t>
      </w:r>
      <w:r w:rsidR="000F4F76" w:rsidRPr="000F4F76">
        <w:rPr>
          <w:rFonts w:ascii="Times New Roman" w:hAnsi="Times New Roman" w:cs="Times New Roman"/>
          <w:sz w:val="24"/>
          <w:szCs w:val="24"/>
        </w:rPr>
        <w:t>gerçek kişilere tan</w:t>
      </w:r>
      <w:r w:rsidR="00431983">
        <w:rPr>
          <w:rFonts w:ascii="Times New Roman" w:hAnsi="Times New Roman" w:cs="Times New Roman"/>
          <w:sz w:val="24"/>
          <w:szCs w:val="24"/>
        </w:rPr>
        <w:t>ıyan sınırlamaya benzemektedir</w:t>
      </w:r>
      <w:r w:rsidR="00807757" w:rsidRPr="00431983">
        <w:rPr>
          <w:rFonts w:ascii="Times New Roman" w:hAnsi="Times New Roman" w:cs="Times New Roman"/>
          <w:sz w:val="24"/>
          <w:szCs w:val="24"/>
        </w:rPr>
        <w:t xml:space="preserve"> (</w:t>
      </w:r>
      <w:r w:rsidR="00292B7E" w:rsidRPr="00431983">
        <w:rPr>
          <w:rFonts w:ascii="Times New Roman" w:hAnsi="Times New Roman" w:cs="Times New Roman"/>
          <w:sz w:val="24"/>
          <w:szCs w:val="24"/>
        </w:rPr>
        <w:t>Kuruüzüm, 2008: 153).</w:t>
      </w:r>
    </w:p>
    <w:p w14:paraId="55501A0C" w14:textId="77777777" w:rsidR="00BE550F" w:rsidRDefault="00BE550F" w:rsidP="009D2839">
      <w:pPr>
        <w:autoSpaceDE w:val="0"/>
        <w:autoSpaceDN w:val="0"/>
        <w:adjustRightInd w:val="0"/>
        <w:spacing w:after="0" w:line="360" w:lineRule="auto"/>
        <w:ind w:firstLine="709"/>
        <w:jc w:val="both"/>
        <w:rPr>
          <w:rFonts w:ascii="Times New Roman" w:hAnsi="Times New Roman" w:cs="Times New Roman"/>
          <w:sz w:val="24"/>
          <w:szCs w:val="24"/>
        </w:rPr>
      </w:pPr>
    </w:p>
    <w:p w14:paraId="7D0410ED" w14:textId="686E7E9F" w:rsidR="00BE550F" w:rsidRPr="00BF2A04" w:rsidRDefault="00BF2A04" w:rsidP="00247E57">
      <w:pPr>
        <w:pStyle w:val="Balk1"/>
        <w:spacing w:line="360" w:lineRule="auto"/>
        <w:ind w:left="0" w:firstLine="708"/>
      </w:pPr>
      <w:bookmarkStart w:id="170" w:name="_Toc44418031"/>
      <w:r w:rsidRPr="00BF2A04">
        <w:t>2.2.5. Çalışma Biçimi</w:t>
      </w:r>
      <w:bookmarkEnd w:id="170"/>
    </w:p>
    <w:p w14:paraId="200A5ABF" w14:textId="68C2B73A" w:rsidR="00BE550F" w:rsidRDefault="00807757" w:rsidP="00247E5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Fransa’da Arabuluculuk Kurum</w:t>
      </w:r>
      <w:r w:rsidR="0054176C">
        <w:rPr>
          <w:rFonts w:ascii="Times New Roman" w:hAnsi="Times New Roman" w:cs="Times New Roman"/>
          <w:sz w:val="24"/>
          <w:szCs w:val="24"/>
        </w:rPr>
        <w:t>u</w:t>
      </w:r>
      <w:r>
        <w:rPr>
          <w:rFonts w:ascii="Times New Roman" w:hAnsi="Times New Roman" w:cs="Times New Roman"/>
          <w:sz w:val="24"/>
          <w:szCs w:val="24"/>
        </w:rPr>
        <w:t>, kendisine bir şikayet ulaşt</w:t>
      </w:r>
      <w:r w:rsidR="00182E7B">
        <w:rPr>
          <w:rFonts w:ascii="Times New Roman" w:hAnsi="Times New Roman" w:cs="Times New Roman"/>
          <w:sz w:val="24"/>
          <w:szCs w:val="24"/>
        </w:rPr>
        <w:t>ığı zaman, gelen</w:t>
      </w:r>
      <w:r w:rsidR="0054176C">
        <w:rPr>
          <w:rFonts w:ascii="Times New Roman" w:hAnsi="Times New Roman" w:cs="Times New Roman"/>
          <w:sz w:val="24"/>
          <w:szCs w:val="24"/>
        </w:rPr>
        <w:t xml:space="preserve"> şikayeti</w:t>
      </w:r>
      <w:r>
        <w:rPr>
          <w:rFonts w:ascii="Times New Roman" w:hAnsi="Times New Roman" w:cs="Times New Roman"/>
          <w:sz w:val="24"/>
          <w:szCs w:val="24"/>
        </w:rPr>
        <w:t xml:space="preserve"> </w:t>
      </w:r>
      <w:r w:rsidR="0054176C">
        <w:rPr>
          <w:rFonts w:ascii="Times New Roman" w:hAnsi="Times New Roman" w:cs="Times New Roman"/>
          <w:sz w:val="24"/>
          <w:szCs w:val="24"/>
        </w:rPr>
        <w:t>kurumun</w:t>
      </w:r>
      <w:r>
        <w:rPr>
          <w:rFonts w:ascii="Times New Roman" w:hAnsi="Times New Roman" w:cs="Times New Roman"/>
          <w:sz w:val="24"/>
          <w:szCs w:val="24"/>
        </w:rPr>
        <w:t xml:space="preserve"> ilgili ofisine </w:t>
      </w:r>
      <w:r w:rsidR="00C31993" w:rsidRPr="00C31993">
        <w:rPr>
          <w:rFonts w:ascii="Times New Roman" w:hAnsi="Times New Roman" w:cs="Times New Roman"/>
          <w:sz w:val="24"/>
          <w:szCs w:val="24"/>
        </w:rPr>
        <w:t xml:space="preserve">kayıt altına alması </w:t>
      </w:r>
      <w:r w:rsidR="00C31993">
        <w:rPr>
          <w:rFonts w:ascii="Times New Roman" w:hAnsi="Times New Roman" w:cs="Times New Roman"/>
          <w:sz w:val="24"/>
          <w:szCs w:val="24"/>
        </w:rPr>
        <w:t xml:space="preserve">ve incelemesi </w:t>
      </w:r>
      <w:r>
        <w:rPr>
          <w:rFonts w:ascii="Times New Roman" w:hAnsi="Times New Roman" w:cs="Times New Roman"/>
          <w:sz w:val="24"/>
          <w:szCs w:val="24"/>
        </w:rPr>
        <w:t>için iletmektedir. Fransa Arabuluculuk Kurumu bir şikayetin yetkisi dışında olduğu</w:t>
      </w:r>
      <w:r w:rsidR="00431983">
        <w:rPr>
          <w:rFonts w:ascii="Times New Roman" w:hAnsi="Times New Roman" w:cs="Times New Roman"/>
          <w:sz w:val="24"/>
          <w:szCs w:val="24"/>
        </w:rPr>
        <w:t>nu veya kabul edilebilirlik</w:t>
      </w:r>
      <w:r>
        <w:rPr>
          <w:rFonts w:ascii="Times New Roman" w:hAnsi="Times New Roman" w:cs="Times New Roman"/>
          <w:sz w:val="24"/>
          <w:szCs w:val="24"/>
        </w:rPr>
        <w:t xml:space="preserve"> şartlarını taşımadığı</w:t>
      </w:r>
      <w:r w:rsidR="00C31993">
        <w:rPr>
          <w:rFonts w:ascii="Times New Roman" w:hAnsi="Times New Roman" w:cs="Times New Roman"/>
          <w:sz w:val="24"/>
          <w:szCs w:val="24"/>
        </w:rPr>
        <w:t>nı tespit ett</w:t>
      </w:r>
      <w:r>
        <w:rPr>
          <w:rFonts w:ascii="Times New Roman" w:hAnsi="Times New Roman" w:cs="Times New Roman"/>
          <w:sz w:val="24"/>
          <w:szCs w:val="24"/>
        </w:rPr>
        <w:t xml:space="preserve">iğinde, </w:t>
      </w:r>
      <w:r w:rsidR="00431983">
        <w:rPr>
          <w:rFonts w:ascii="Times New Roman" w:hAnsi="Times New Roman" w:cs="Times New Roman"/>
          <w:sz w:val="24"/>
          <w:szCs w:val="24"/>
        </w:rPr>
        <w:t>ilgili şikayeti</w:t>
      </w:r>
      <w:r>
        <w:rPr>
          <w:rFonts w:ascii="Times New Roman" w:hAnsi="Times New Roman" w:cs="Times New Roman"/>
          <w:sz w:val="24"/>
          <w:szCs w:val="24"/>
        </w:rPr>
        <w:t xml:space="preserve"> </w:t>
      </w:r>
      <w:r w:rsidR="00431983">
        <w:rPr>
          <w:rFonts w:ascii="Times New Roman" w:hAnsi="Times New Roman" w:cs="Times New Roman"/>
          <w:sz w:val="24"/>
          <w:szCs w:val="24"/>
        </w:rPr>
        <w:t>ret gerekçesi ile beraber şikayeti ileten parlamento üyesine geri göndere</w:t>
      </w:r>
      <w:r w:rsidR="00C31993">
        <w:rPr>
          <w:rFonts w:ascii="Times New Roman" w:hAnsi="Times New Roman" w:cs="Times New Roman"/>
          <w:sz w:val="24"/>
          <w:szCs w:val="24"/>
        </w:rPr>
        <w:t>bil</w:t>
      </w:r>
      <w:r>
        <w:rPr>
          <w:rFonts w:ascii="Times New Roman" w:hAnsi="Times New Roman" w:cs="Times New Roman"/>
          <w:sz w:val="24"/>
          <w:szCs w:val="24"/>
        </w:rPr>
        <w:t>ir.</w:t>
      </w:r>
      <w:r w:rsidR="00C31993">
        <w:rPr>
          <w:rFonts w:ascii="Times New Roman" w:hAnsi="Times New Roman" w:cs="Times New Roman"/>
          <w:sz w:val="24"/>
          <w:szCs w:val="24"/>
        </w:rPr>
        <w:t xml:space="preserve"> A</w:t>
      </w:r>
      <w:r>
        <w:rPr>
          <w:rFonts w:ascii="Times New Roman" w:hAnsi="Times New Roman" w:cs="Times New Roman"/>
          <w:sz w:val="24"/>
          <w:szCs w:val="24"/>
        </w:rPr>
        <w:t>rabulucu</w:t>
      </w:r>
      <w:r w:rsidR="00C31993">
        <w:rPr>
          <w:rFonts w:ascii="Times New Roman" w:hAnsi="Times New Roman" w:cs="Times New Roman"/>
          <w:sz w:val="24"/>
          <w:szCs w:val="24"/>
        </w:rPr>
        <w:t xml:space="preserve"> ancak </w:t>
      </w:r>
      <w:r>
        <w:rPr>
          <w:rFonts w:ascii="Times New Roman" w:hAnsi="Times New Roman" w:cs="Times New Roman"/>
          <w:sz w:val="24"/>
          <w:szCs w:val="24"/>
        </w:rPr>
        <w:t>şikayetin, incelenebi</w:t>
      </w:r>
      <w:r w:rsidR="0054176C">
        <w:rPr>
          <w:rFonts w:ascii="Times New Roman" w:hAnsi="Times New Roman" w:cs="Times New Roman"/>
          <w:sz w:val="24"/>
          <w:szCs w:val="24"/>
        </w:rPr>
        <w:t>li</w:t>
      </w:r>
      <w:r>
        <w:rPr>
          <w:rFonts w:ascii="Times New Roman" w:hAnsi="Times New Roman" w:cs="Times New Roman"/>
          <w:sz w:val="24"/>
          <w:szCs w:val="24"/>
        </w:rPr>
        <w:t xml:space="preserve">r olduğuna karar verdikten sonra gerekli inceleme </w:t>
      </w:r>
      <w:r w:rsidR="00C31993">
        <w:rPr>
          <w:rFonts w:ascii="Times New Roman" w:hAnsi="Times New Roman" w:cs="Times New Roman"/>
          <w:sz w:val="24"/>
          <w:szCs w:val="24"/>
        </w:rPr>
        <w:t>ve araştırmaları yapmaya başlar</w:t>
      </w:r>
      <w:r w:rsidR="006202C2">
        <w:rPr>
          <w:rFonts w:ascii="Times New Roman" w:hAnsi="Times New Roman" w:cs="Times New Roman"/>
          <w:sz w:val="24"/>
          <w:szCs w:val="24"/>
        </w:rPr>
        <w:t xml:space="preserve"> </w:t>
      </w:r>
      <w:r>
        <w:rPr>
          <w:rFonts w:ascii="Times New Roman" w:hAnsi="Times New Roman" w:cs="Times New Roman"/>
          <w:sz w:val="24"/>
          <w:szCs w:val="24"/>
        </w:rPr>
        <w:lastRenderedPageBreak/>
        <w:t>(Parlak ve Doğan, 2019: 224).</w:t>
      </w:r>
      <w:r w:rsidR="009E0C22">
        <w:rPr>
          <w:rFonts w:ascii="Times New Roman" w:hAnsi="Times New Roman" w:cs="Times New Roman"/>
          <w:sz w:val="24"/>
          <w:szCs w:val="24"/>
        </w:rPr>
        <w:t xml:space="preserve"> Bu bağlamda</w:t>
      </w:r>
      <w:r w:rsidR="006202C2">
        <w:rPr>
          <w:rFonts w:ascii="Times New Roman" w:hAnsi="Times New Roman" w:cs="Times New Roman"/>
          <w:sz w:val="24"/>
          <w:szCs w:val="24"/>
        </w:rPr>
        <w:t xml:space="preserve"> söz konusu şikayeti</w:t>
      </w:r>
      <w:r w:rsidR="00C31993">
        <w:rPr>
          <w:rFonts w:ascii="Times New Roman" w:hAnsi="Times New Roman" w:cs="Times New Roman"/>
          <w:sz w:val="24"/>
          <w:szCs w:val="24"/>
        </w:rPr>
        <w:t>n esasını incelemeye geçebilir</w:t>
      </w:r>
      <w:r w:rsidR="006202C2">
        <w:rPr>
          <w:rFonts w:ascii="Times New Roman" w:hAnsi="Times New Roman" w:cs="Times New Roman"/>
          <w:sz w:val="24"/>
          <w:szCs w:val="24"/>
        </w:rPr>
        <w:t xml:space="preserve">. Arabulucu </w:t>
      </w:r>
      <w:r w:rsidR="006202C2" w:rsidRPr="006202C2">
        <w:rPr>
          <w:rFonts w:ascii="Times New Roman" w:hAnsi="Times New Roman" w:cs="Times New Roman"/>
          <w:sz w:val="24"/>
          <w:szCs w:val="24"/>
        </w:rPr>
        <w:t>şikayete</w:t>
      </w:r>
      <w:r w:rsidR="006202C2">
        <w:rPr>
          <w:rFonts w:ascii="Times New Roman" w:hAnsi="Times New Roman" w:cs="Times New Roman"/>
          <w:sz w:val="24"/>
          <w:szCs w:val="24"/>
        </w:rPr>
        <w:t xml:space="preserve"> </w:t>
      </w:r>
      <w:r w:rsidR="006202C2" w:rsidRPr="006202C2">
        <w:rPr>
          <w:rFonts w:ascii="Times New Roman" w:hAnsi="Times New Roman" w:cs="Times New Roman"/>
          <w:sz w:val="24"/>
          <w:szCs w:val="24"/>
        </w:rPr>
        <w:t xml:space="preserve">konu olan </w:t>
      </w:r>
      <w:r w:rsidR="006202C2">
        <w:rPr>
          <w:rFonts w:ascii="Times New Roman" w:hAnsi="Times New Roman" w:cs="Times New Roman"/>
          <w:sz w:val="24"/>
          <w:szCs w:val="24"/>
        </w:rPr>
        <w:t xml:space="preserve">kamu </w:t>
      </w:r>
      <w:r w:rsidR="006202C2" w:rsidRPr="006202C2">
        <w:rPr>
          <w:rFonts w:ascii="Times New Roman" w:hAnsi="Times New Roman" w:cs="Times New Roman"/>
          <w:sz w:val="24"/>
          <w:szCs w:val="24"/>
        </w:rPr>
        <w:t>hizmetlerin</w:t>
      </w:r>
      <w:r w:rsidR="006202C2">
        <w:rPr>
          <w:rFonts w:ascii="Times New Roman" w:hAnsi="Times New Roman" w:cs="Times New Roman"/>
          <w:sz w:val="24"/>
          <w:szCs w:val="24"/>
        </w:rPr>
        <w:t>in</w:t>
      </w:r>
      <w:r w:rsidR="006202C2" w:rsidRPr="006202C2">
        <w:rPr>
          <w:rFonts w:ascii="Times New Roman" w:hAnsi="Times New Roman" w:cs="Times New Roman"/>
          <w:sz w:val="24"/>
          <w:szCs w:val="24"/>
        </w:rPr>
        <w:t xml:space="preserve"> iyi yürütülmesi, hakkaniyete uygun davranılması,</w:t>
      </w:r>
      <w:r w:rsidR="006202C2">
        <w:rPr>
          <w:rFonts w:ascii="Times New Roman" w:hAnsi="Times New Roman" w:cs="Times New Roman"/>
          <w:sz w:val="24"/>
          <w:szCs w:val="24"/>
        </w:rPr>
        <w:t xml:space="preserve"> idarenin </w:t>
      </w:r>
      <w:r w:rsidR="006202C2" w:rsidRPr="006202C2">
        <w:rPr>
          <w:rFonts w:ascii="Times New Roman" w:hAnsi="Times New Roman" w:cs="Times New Roman"/>
          <w:sz w:val="24"/>
          <w:szCs w:val="24"/>
        </w:rPr>
        <w:t>keyfi davranışların</w:t>
      </w:r>
      <w:r w:rsidR="006202C2">
        <w:rPr>
          <w:rFonts w:ascii="Times New Roman" w:hAnsi="Times New Roman" w:cs="Times New Roman"/>
          <w:sz w:val="24"/>
          <w:szCs w:val="24"/>
        </w:rPr>
        <w:t>ın ve eksikliklerinin</w:t>
      </w:r>
      <w:r w:rsidR="006202C2" w:rsidRPr="006202C2">
        <w:rPr>
          <w:rFonts w:ascii="Times New Roman" w:hAnsi="Times New Roman" w:cs="Times New Roman"/>
          <w:sz w:val="24"/>
          <w:szCs w:val="24"/>
        </w:rPr>
        <w:t xml:space="preserve"> ortaya çıkarılması için gerekli tüm araştırma ve</w:t>
      </w:r>
      <w:r w:rsidR="00C31993">
        <w:rPr>
          <w:rFonts w:ascii="Times New Roman" w:hAnsi="Times New Roman" w:cs="Times New Roman"/>
          <w:sz w:val="24"/>
          <w:szCs w:val="24"/>
        </w:rPr>
        <w:t xml:space="preserve"> soruşturmaları yapar </w:t>
      </w:r>
      <w:r w:rsidR="006202C2">
        <w:rPr>
          <w:rFonts w:ascii="Times New Roman" w:hAnsi="Times New Roman" w:cs="Times New Roman"/>
          <w:sz w:val="24"/>
          <w:szCs w:val="24"/>
        </w:rPr>
        <w:t>(Çakmak, 2008: 59).</w:t>
      </w:r>
      <w:r w:rsidR="00902430">
        <w:rPr>
          <w:rFonts w:ascii="Times New Roman" w:hAnsi="Times New Roman" w:cs="Times New Roman"/>
          <w:sz w:val="24"/>
          <w:szCs w:val="24"/>
        </w:rPr>
        <w:t xml:space="preserve"> Hatta arabulucu gerekli olduğu hallerde tüm kamu kurumlarının yetkililerinden teftiş kurulları aracılığıyla her türlü araştırma ve soruşturmanın yapılmasını da isteyebilir. Ayrıca Sayıştay ve Danıştay’dan da her türlü incelemenin yapılmasını talep edebilir (Şahin, 2015: 58-59).</w:t>
      </w:r>
    </w:p>
    <w:p w14:paraId="28B4A9A0" w14:textId="156D23E8" w:rsidR="00527606" w:rsidRDefault="00527606" w:rsidP="006202C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Arabulucu, yaptığı inceleme ve soruşturma sonucunda ilgili kuruluşlara önerilerini iletmekte veya sorunun çözümü için gerekli girişimlerde bulunabilmektedir. Ayrıca hatalı olduğu tespit edilen kamu görevlileri hakkında disiplin veya ceza soruştur</w:t>
      </w:r>
      <w:r w:rsidR="00AC42DF">
        <w:rPr>
          <w:rFonts w:ascii="Times New Roman" w:hAnsi="Times New Roman" w:cs="Times New Roman"/>
          <w:sz w:val="24"/>
          <w:szCs w:val="24"/>
        </w:rPr>
        <w:t xml:space="preserve">ması açılmasını talep edebilir </w:t>
      </w:r>
      <w:r>
        <w:rPr>
          <w:rFonts w:ascii="Times New Roman" w:hAnsi="Times New Roman" w:cs="Times New Roman"/>
          <w:sz w:val="24"/>
          <w:szCs w:val="24"/>
        </w:rPr>
        <w:t>(Kılavız vd., 2003: 60).</w:t>
      </w:r>
    </w:p>
    <w:p w14:paraId="48481499" w14:textId="03B28ED8" w:rsidR="00BE550F" w:rsidRDefault="00F63033" w:rsidP="00F6303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Fransız Arabulucusu’nun hakkaniyet konusundaki önerilerinin, idare tarafından dikkate alınması Arabulucu’nun çalışmalarının</w:t>
      </w:r>
      <w:r w:rsidR="00902430">
        <w:rPr>
          <w:rFonts w:ascii="Times New Roman" w:hAnsi="Times New Roman" w:cs="Times New Roman"/>
          <w:sz w:val="24"/>
          <w:szCs w:val="24"/>
        </w:rPr>
        <w:t xml:space="preserve"> da</w:t>
      </w:r>
      <w:r>
        <w:rPr>
          <w:rFonts w:ascii="Times New Roman" w:hAnsi="Times New Roman" w:cs="Times New Roman"/>
          <w:sz w:val="24"/>
          <w:szCs w:val="24"/>
        </w:rPr>
        <w:t xml:space="preserve"> önemini artırmaktadır. Arabulucu’nun asıl önemi de bu noktada ortaya çıkmaktadır. Kanunlarda hakkaniyete uygun olmayan düzenlemeler bazı adaletsizliklere sebep olabilir. Bu halde idarenin ve yargının yapabileceği </w:t>
      </w:r>
      <w:r w:rsidR="00F91870">
        <w:rPr>
          <w:rFonts w:ascii="Times New Roman" w:hAnsi="Times New Roman" w:cs="Times New Roman"/>
          <w:sz w:val="24"/>
          <w:szCs w:val="24"/>
        </w:rPr>
        <w:t xml:space="preserve">pek fazla </w:t>
      </w:r>
      <w:r>
        <w:rPr>
          <w:rFonts w:ascii="Times New Roman" w:hAnsi="Times New Roman" w:cs="Times New Roman"/>
          <w:sz w:val="24"/>
          <w:szCs w:val="24"/>
        </w:rPr>
        <w:t xml:space="preserve">şey söz konusu olmaz. Çünkü idare kanunlara karşı gelerek zarara uğrayan vatandaşı koruyamayacaktır. </w:t>
      </w:r>
      <w:r w:rsidR="009E0C22">
        <w:rPr>
          <w:rFonts w:ascii="Times New Roman" w:hAnsi="Times New Roman" w:cs="Times New Roman"/>
          <w:sz w:val="24"/>
          <w:szCs w:val="24"/>
        </w:rPr>
        <w:t>Bu durumda bulunan bir vatandaş için, hakkaniyete uygun bir işlem tesis edilmesinin tek yolu yargı mercine başvurmaktır. Bu halde kamu yönetimi konusunda bilgili olan arabulucu, kamu kurumlarının imkanlarını kullanarak haksızlığı önleyebilir. Çünkü arabulucunun önerileri devlet yöneticilerinin re’sen yapabilecekleri, fakat sorumluluk almak istemedikleri için teşebbüs edemedikleri işlemler olabilir (Demir, 2002: 151-152).</w:t>
      </w:r>
    </w:p>
    <w:p w14:paraId="7474863C" w14:textId="3FB35055" w:rsidR="009763E5" w:rsidRDefault="00152BD3" w:rsidP="00EB628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Arabulucunun (Ombudsman) çalışmalarını yürütürken </w:t>
      </w:r>
      <w:r w:rsidRPr="00152BD3">
        <w:rPr>
          <w:rFonts w:ascii="Times New Roman" w:hAnsi="Times New Roman" w:cs="Times New Roman"/>
          <w:sz w:val="24"/>
          <w:szCs w:val="24"/>
        </w:rPr>
        <w:t xml:space="preserve">üç </w:t>
      </w:r>
      <w:r>
        <w:rPr>
          <w:rFonts w:ascii="Times New Roman" w:hAnsi="Times New Roman" w:cs="Times New Roman"/>
          <w:sz w:val="24"/>
          <w:szCs w:val="24"/>
        </w:rPr>
        <w:t>yardımcısı bulunmaktadır.</w:t>
      </w:r>
      <w:r w:rsidRPr="00152BD3">
        <w:rPr>
          <w:rFonts w:ascii="Times New Roman" w:hAnsi="Times New Roman" w:cs="Times New Roman"/>
          <w:sz w:val="24"/>
          <w:szCs w:val="24"/>
        </w:rPr>
        <w:t xml:space="preserve"> Bunlar sırasıyl</w:t>
      </w:r>
      <w:r>
        <w:rPr>
          <w:rFonts w:ascii="Times New Roman" w:hAnsi="Times New Roman" w:cs="Times New Roman"/>
          <w:sz w:val="24"/>
          <w:szCs w:val="24"/>
        </w:rPr>
        <w:t xml:space="preserve">a çocuk haklarının savunulması, </w:t>
      </w:r>
      <w:r w:rsidRPr="00152BD3">
        <w:rPr>
          <w:rFonts w:ascii="Times New Roman" w:hAnsi="Times New Roman" w:cs="Times New Roman"/>
          <w:sz w:val="24"/>
          <w:szCs w:val="24"/>
        </w:rPr>
        <w:t>ayrımcılıkla mücadele ve eşitliğin dest</w:t>
      </w:r>
      <w:r>
        <w:rPr>
          <w:rFonts w:ascii="Times New Roman" w:hAnsi="Times New Roman" w:cs="Times New Roman"/>
          <w:sz w:val="24"/>
          <w:szCs w:val="24"/>
        </w:rPr>
        <w:t xml:space="preserve">eklenmesi ile güvenlik alanında </w:t>
      </w:r>
      <w:r w:rsidRPr="00152BD3">
        <w:rPr>
          <w:rFonts w:ascii="Times New Roman" w:hAnsi="Times New Roman" w:cs="Times New Roman"/>
          <w:sz w:val="24"/>
          <w:szCs w:val="24"/>
        </w:rPr>
        <w:t>etik yönetimi alanlarından soruml</w:t>
      </w:r>
      <w:r>
        <w:rPr>
          <w:rFonts w:ascii="Times New Roman" w:hAnsi="Times New Roman" w:cs="Times New Roman"/>
          <w:sz w:val="24"/>
          <w:szCs w:val="24"/>
        </w:rPr>
        <w:t xml:space="preserve">udur. Ayrıca Arabulucu </w:t>
      </w:r>
      <w:r w:rsidRPr="00152BD3">
        <w:rPr>
          <w:rFonts w:ascii="Times New Roman" w:hAnsi="Times New Roman" w:cs="Times New Roman"/>
          <w:sz w:val="24"/>
          <w:szCs w:val="24"/>
        </w:rPr>
        <w:t>(Ombudsman),</w:t>
      </w:r>
      <w:r>
        <w:rPr>
          <w:rFonts w:ascii="Times New Roman" w:hAnsi="Times New Roman" w:cs="Times New Roman"/>
          <w:sz w:val="24"/>
          <w:szCs w:val="24"/>
        </w:rPr>
        <w:t xml:space="preserve"> </w:t>
      </w:r>
      <w:r w:rsidRPr="00152BD3">
        <w:rPr>
          <w:rFonts w:ascii="Times New Roman" w:hAnsi="Times New Roman" w:cs="Times New Roman"/>
          <w:sz w:val="24"/>
          <w:szCs w:val="24"/>
        </w:rPr>
        <w:t>çocuk haklarının savunulması, ayrımcılıkla müca</w:t>
      </w:r>
      <w:r>
        <w:rPr>
          <w:rFonts w:ascii="Times New Roman" w:hAnsi="Times New Roman" w:cs="Times New Roman"/>
          <w:sz w:val="24"/>
          <w:szCs w:val="24"/>
        </w:rPr>
        <w:t xml:space="preserve">dele ve eşitliğin desteklenmesi </w:t>
      </w:r>
      <w:r w:rsidRPr="00152BD3">
        <w:rPr>
          <w:rFonts w:ascii="Times New Roman" w:hAnsi="Times New Roman" w:cs="Times New Roman"/>
          <w:sz w:val="24"/>
          <w:szCs w:val="24"/>
        </w:rPr>
        <w:t>ile güvenlik alanında etik yönetim</w:t>
      </w:r>
      <w:r>
        <w:rPr>
          <w:rFonts w:ascii="Times New Roman" w:hAnsi="Times New Roman" w:cs="Times New Roman"/>
          <w:sz w:val="24"/>
          <w:szCs w:val="24"/>
        </w:rPr>
        <w:t>ine ilişkin üç kurula da başkanlık etmektedir. Bu şekilde</w:t>
      </w:r>
      <w:r w:rsidRPr="00152BD3">
        <w:rPr>
          <w:rFonts w:ascii="Times New Roman" w:hAnsi="Times New Roman" w:cs="Times New Roman"/>
          <w:sz w:val="24"/>
          <w:szCs w:val="24"/>
        </w:rPr>
        <w:t xml:space="preserve"> önüne gelen her yeni sorunda i</w:t>
      </w:r>
      <w:r>
        <w:rPr>
          <w:rFonts w:ascii="Times New Roman" w:hAnsi="Times New Roman" w:cs="Times New Roman"/>
          <w:sz w:val="24"/>
          <w:szCs w:val="24"/>
        </w:rPr>
        <w:t>lgili kurula danışabilmektedir (Gişi, 2017: 22).</w:t>
      </w:r>
    </w:p>
    <w:p w14:paraId="56E52D21" w14:textId="77777777" w:rsidR="00EB628B" w:rsidRPr="009763E5" w:rsidRDefault="00EB628B" w:rsidP="00536193">
      <w:pPr>
        <w:autoSpaceDE w:val="0"/>
        <w:autoSpaceDN w:val="0"/>
        <w:adjustRightInd w:val="0"/>
        <w:spacing w:after="0" w:line="360" w:lineRule="auto"/>
        <w:jc w:val="both"/>
        <w:rPr>
          <w:rFonts w:ascii="Times New Roman" w:hAnsi="Times New Roman" w:cs="Times New Roman"/>
          <w:sz w:val="24"/>
          <w:szCs w:val="24"/>
        </w:rPr>
      </w:pPr>
    </w:p>
    <w:p w14:paraId="1622C680" w14:textId="0336E6E6" w:rsidR="00BE550F" w:rsidRDefault="004B4DB5" w:rsidP="00BF2A94">
      <w:pPr>
        <w:pStyle w:val="Balk1"/>
        <w:spacing w:line="360" w:lineRule="auto"/>
        <w:ind w:left="708"/>
        <w:jc w:val="both"/>
      </w:pPr>
      <w:bookmarkStart w:id="171" w:name="_Toc44418032"/>
      <w:r w:rsidRPr="004B4DB5">
        <w:t>2.2</w:t>
      </w:r>
      <w:r>
        <w:t xml:space="preserve">.6. </w:t>
      </w:r>
      <w:r w:rsidR="00B43CA5">
        <w:t>Denetimin</w:t>
      </w:r>
      <w:r w:rsidR="00BF2A94">
        <w:t xml:space="preserve"> Yaptırımı ve </w:t>
      </w:r>
      <w:r w:rsidRPr="004B4DB5">
        <w:t>Etkinliği</w:t>
      </w:r>
      <w:bookmarkEnd w:id="171"/>
    </w:p>
    <w:p w14:paraId="75749663" w14:textId="4E5663E3" w:rsidR="007D04FB" w:rsidRDefault="00A83AAB" w:rsidP="00247E5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00AA0185">
        <w:rPr>
          <w:rFonts w:ascii="Times New Roman" w:hAnsi="Times New Roman" w:cs="Times New Roman"/>
          <w:sz w:val="24"/>
          <w:szCs w:val="24"/>
        </w:rPr>
        <w:t xml:space="preserve">Fransa’da Ombudsmanlık Kurumu’nun herhangi bir yaptırım uygulaması mümkün değildir. Nitekim kurum, yalnızca tavsiye ve önerilerde bulunabilir. Bu </w:t>
      </w:r>
      <w:r w:rsidR="005848B9">
        <w:rPr>
          <w:rFonts w:ascii="Times New Roman" w:hAnsi="Times New Roman" w:cs="Times New Roman"/>
          <w:sz w:val="24"/>
          <w:szCs w:val="24"/>
        </w:rPr>
        <w:t>kapsamda O</w:t>
      </w:r>
      <w:r w:rsidR="00D11CAB">
        <w:rPr>
          <w:rFonts w:ascii="Times New Roman" w:hAnsi="Times New Roman" w:cs="Times New Roman"/>
          <w:sz w:val="24"/>
          <w:szCs w:val="24"/>
        </w:rPr>
        <w:t>m</w:t>
      </w:r>
      <w:r w:rsidR="00AA0185">
        <w:rPr>
          <w:rFonts w:ascii="Times New Roman" w:hAnsi="Times New Roman" w:cs="Times New Roman"/>
          <w:sz w:val="24"/>
          <w:szCs w:val="24"/>
        </w:rPr>
        <w:t>budsman</w:t>
      </w:r>
      <w:r w:rsidR="005848B9">
        <w:rPr>
          <w:rFonts w:ascii="Times New Roman" w:hAnsi="Times New Roman" w:cs="Times New Roman"/>
          <w:sz w:val="24"/>
          <w:szCs w:val="24"/>
        </w:rPr>
        <w:t>lık Kurumunun kesin hüküm niteliğinde</w:t>
      </w:r>
      <w:r w:rsidR="00AA0185">
        <w:rPr>
          <w:rFonts w:ascii="Times New Roman" w:hAnsi="Times New Roman" w:cs="Times New Roman"/>
          <w:sz w:val="24"/>
          <w:szCs w:val="24"/>
        </w:rPr>
        <w:t xml:space="preserve"> karar alma gücü mevcut değildir. Buna karşın idare, ombudsmanlık kurumunun aldığı kararlara genel itibar</w:t>
      </w:r>
      <w:r w:rsidR="009763E5">
        <w:rPr>
          <w:rFonts w:ascii="Times New Roman" w:hAnsi="Times New Roman" w:cs="Times New Roman"/>
          <w:sz w:val="24"/>
          <w:szCs w:val="24"/>
        </w:rPr>
        <w:t>iyle uymaktadır. Ayrıca Fransa Ombudsmanlık K</w:t>
      </w:r>
      <w:r w:rsidR="00AA0185">
        <w:rPr>
          <w:rFonts w:ascii="Times New Roman" w:hAnsi="Times New Roman" w:cs="Times New Roman"/>
          <w:sz w:val="24"/>
          <w:szCs w:val="24"/>
        </w:rPr>
        <w:t>urumu, mahkemede dava konusu edilmiş bir şikayet hakkında harekete geçememekte, mahkeme kararlarının yerindeliğini sorgulayamamakta ve özel kişilerin kendi aralarındaki uyuşma</w:t>
      </w:r>
      <w:r w:rsidR="00D11CAB">
        <w:rPr>
          <w:rFonts w:ascii="Times New Roman" w:hAnsi="Times New Roman" w:cs="Times New Roman"/>
          <w:sz w:val="24"/>
          <w:szCs w:val="24"/>
        </w:rPr>
        <w:t>zlıklarına</w:t>
      </w:r>
      <w:r w:rsidR="002B7C3E">
        <w:rPr>
          <w:rFonts w:ascii="Times New Roman" w:hAnsi="Times New Roman" w:cs="Times New Roman"/>
          <w:sz w:val="24"/>
          <w:szCs w:val="24"/>
        </w:rPr>
        <w:t xml:space="preserve"> müdahil olamamaktadır (Parlak ve Doğan, 2019: 227).</w:t>
      </w:r>
    </w:p>
    <w:p w14:paraId="0FE0B1CE" w14:textId="0087158A" w:rsidR="00933258" w:rsidRDefault="007D04FB" w:rsidP="007D04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43FED">
        <w:rPr>
          <w:rFonts w:ascii="Times New Roman" w:hAnsi="Times New Roman" w:cs="Times New Roman"/>
          <w:sz w:val="24"/>
          <w:szCs w:val="24"/>
        </w:rPr>
        <w:t>Arabulucunun görevlerini verimli ve etkili bir şekilde yürütebilmesinin ve idareye karşı saygınlık kazanmasının sebebi, incelemelerinin sonuçlarına dair raporlar düzenlemesi ve bu raporları kamuoyuna açıklayabilmesidir (Doğan, 2004: 133).</w:t>
      </w:r>
      <w:r w:rsidR="00AA0185">
        <w:rPr>
          <w:rFonts w:ascii="Times New Roman" w:hAnsi="Times New Roman" w:cs="Times New Roman"/>
          <w:sz w:val="24"/>
          <w:szCs w:val="24"/>
        </w:rPr>
        <w:t xml:space="preserve"> </w:t>
      </w:r>
      <w:r w:rsidR="00A83AAB" w:rsidRPr="00A83AAB">
        <w:rPr>
          <w:rFonts w:ascii="Times New Roman" w:hAnsi="Times New Roman" w:cs="Times New Roman"/>
          <w:sz w:val="24"/>
          <w:szCs w:val="24"/>
        </w:rPr>
        <w:t>Arabulucu her yıl kendisin</w:t>
      </w:r>
      <w:r w:rsidR="00536193">
        <w:rPr>
          <w:rFonts w:ascii="Times New Roman" w:hAnsi="Times New Roman" w:cs="Times New Roman"/>
          <w:sz w:val="24"/>
          <w:szCs w:val="24"/>
        </w:rPr>
        <w:t xml:space="preserve">e iletilen şikayetleri ve </w:t>
      </w:r>
      <w:r w:rsidR="00A83AAB" w:rsidRPr="00A83AAB">
        <w:rPr>
          <w:rFonts w:ascii="Times New Roman" w:hAnsi="Times New Roman" w:cs="Times New Roman"/>
          <w:sz w:val="24"/>
          <w:szCs w:val="24"/>
        </w:rPr>
        <w:t xml:space="preserve">sonuçlarını içeren bir raporu Cumhurbaşkanı ve Parlamento’ya sunar. Daha sonra </w:t>
      </w:r>
      <w:r w:rsidR="00D03632">
        <w:rPr>
          <w:rFonts w:ascii="Times New Roman" w:hAnsi="Times New Roman" w:cs="Times New Roman"/>
          <w:sz w:val="24"/>
          <w:szCs w:val="24"/>
        </w:rPr>
        <w:t xml:space="preserve">bu rapor </w:t>
      </w:r>
      <w:r w:rsidR="00A83AAB" w:rsidRPr="00A83AAB">
        <w:rPr>
          <w:rFonts w:ascii="Times New Roman" w:hAnsi="Times New Roman" w:cs="Times New Roman"/>
          <w:sz w:val="24"/>
          <w:szCs w:val="24"/>
        </w:rPr>
        <w:t xml:space="preserve">yayınlanır. Arabulucu bu raporla, kendisine yapılan şikayetleri ve sonuçlarını, </w:t>
      </w:r>
      <w:r w:rsidR="00536193">
        <w:rPr>
          <w:rFonts w:ascii="Times New Roman" w:hAnsi="Times New Roman" w:cs="Times New Roman"/>
          <w:sz w:val="24"/>
          <w:szCs w:val="24"/>
        </w:rPr>
        <w:t>kanuni</w:t>
      </w:r>
      <w:r w:rsidR="00A83AAB" w:rsidRPr="00A83AAB">
        <w:rPr>
          <w:rFonts w:ascii="Times New Roman" w:hAnsi="Times New Roman" w:cs="Times New Roman"/>
          <w:sz w:val="24"/>
          <w:szCs w:val="24"/>
        </w:rPr>
        <w:t xml:space="preserve"> ve idari </w:t>
      </w:r>
      <w:r w:rsidR="00536193">
        <w:rPr>
          <w:rFonts w:ascii="Times New Roman" w:hAnsi="Times New Roman" w:cs="Times New Roman"/>
          <w:sz w:val="24"/>
          <w:szCs w:val="24"/>
        </w:rPr>
        <w:t>mevzuata yönelik</w:t>
      </w:r>
      <w:r w:rsidR="00A83AAB" w:rsidRPr="00A83AAB">
        <w:rPr>
          <w:rFonts w:ascii="Times New Roman" w:hAnsi="Times New Roman" w:cs="Times New Roman"/>
          <w:sz w:val="24"/>
          <w:szCs w:val="24"/>
        </w:rPr>
        <w:t xml:space="preserve"> </w:t>
      </w:r>
      <w:r w:rsidR="00536193">
        <w:rPr>
          <w:rFonts w:ascii="Times New Roman" w:hAnsi="Times New Roman" w:cs="Times New Roman"/>
          <w:sz w:val="24"/>
          <w:szCs w:val="24"/>
        </w:rPr>
        <w:t>reform tekliflerini</w:t>
      </w:r>
      <w:r w:rsidR="00A83AAB" w:rsidRPr="00A83AAB">
        <w:rPr>
          <w:rFonts w:ascii="Times New Roman" w:hAnsi="Times New Roman" w:cs="Times New Roman"/>
          <w:sz w:val="24"/>
          <w:szCs w:val="24"/>
        </w:rPr>
        <w:t xml:space="preserve"> </w:t>
      </w:r>
      <w:r w:rsidR="00536193">
        <w:rPr>
          <w:rFonts w:ascii="Times New Roman" w:hAnsi="Times New Roman" w:cs="Times New Roman"/>
          <w:sz w:val="24"/>
          <w:szCs w:val="24"/>
        </w:rPr>
        <w:t>ve çalışmalarının hesabını sunar</w:t>
      </w:r>
      <w:r w:rsidR="00A83AAB" w:rsidRPr="00A83AAB">
        <w:rPr>
          <w:rFonts w:ascii="Times New Roman" w:hAnsi="Times New Roman" w:cs="Times New Roman"/>
          <w:sz w:val="24"/>
          <w:szCs w:val="24"/>
        </w:rPr>
        <w:t>. Bu raporlar devlet idaresi tarafından dikkatle okunur, b</w:t>
      </w:r>
      <w:r w:rsidR="009763E5">
        <w:rPr>
          <w:rFonts w:ascii="Times New Roman" w:hAnsi="Times New Roman" w:cs="Times New Roman"/>
          <w:sz w:val="24"/>
          <w:szCs w:val="24"/>
        </w:rPr>
        <w:t>elirttiği reform önerileri ise Bakanlar K</w:t>
      </w:r>
      <w:r w:rsidR="00A83AAB" w:rsidRPr="00A83AAB">
        <w:rPr>
          <w:rFonts w:ascii="Times New Roman" w:hAnsi="Times New Roman" w:cs="Times New Roman"/>
          <w:sz w:val="24"/>
          <w:szCs w:val="24"/>
        </w:rPr>
        <w:t>urulu ve Parlamento tarafından genellikle dikkate alınır (Kestane, 2006: 137).</w:t>
      </w:r>
      <w:r w:rsidR="00D03632">
        <w:rPr>
          <w:rFonts w:ascii="Times New Roman" w:hAnsi="Times New Roman" w:cs="Times New Roman"/>
          <w:sz w:val="24"/>
          <w:szCs w:val="24"/>
        </w:rPr>
        <w:t xml:space="preserve"> </w:t>
      </w:r>
      <w:r w:rsidR="00933258">
        <w:rPr>
          <w:rFonts w:ascii="Times New Roman" w:hAnsi="Times New Roman" w:cs="Times New Roman"/>
          <w:sz w:val="24"/>
          <w:szCs w:val="24"/>
        </w:rPr>
        <w:t xml:space="preserve">Yasalaşmış bir adli kararın icra edilmemesi halinde, ilgili kuruma tespit edilen süre içerisinde gerekeni yapması gerektiği ihtar olunur. Eğer bu ihtar yerine getirilmez ise </w:t>
      </w:r>
      <w:r w:rsidR="00BC0144">
        <w:rPr>
          <w:rFonts w:ascii="Times New Roman" w:hAnsi="Times New Roman" w:cs="Times New Roman"/>
          <w:sz w:val="24"/>
          <w:szCs w:val="24"/>
        </w:rPr>
        <w:t>adli kararın uygulanmaması özel bir rapor ile Parlamento</w:t>
      </w:r>
      <w:r w:rsidR="009763E5">
        <w:rPr>
          <w:rFonts w:ascii="Times New Roman" w:hAnsi="Times New Roman" w:cs="Times New Roman"/>
          <w:sz w:val="24"/>
          <w:szCs w:val="24"/>
        </w:rPr>
        <w:t>’</w:t>
      </w:r>
      <w:r w:rsidR="00BC0144">
        <w:rPr>
          <w:rFonts w:ascii="Times New Roman" w:hAnsi="Times New Roman" w:cs="Times New Roman"/>
          <w:sz w:val="24"/>
          <w:szCs w:val="24"/>
        </w:rPr>
        <w:t>ya ve Cumhurbaşkanı</w:t>
      </w:r>
      <w:r w:rsidR="009763E5">
        <w:rPr>
          <w:rFonts w:ascii="Times New Roman" w:hAnsi="Times New Roman" w:cs="Times New Roman"/>
          <w:sz w:val="24"/>
          <w:szCs w:val="24"/>
        </w:rPr>
        <w:t>’na sunulur. Ayrıca Resmi G</w:t>
      </w:r>
      <w:r w:rsidR="00BC0144">
        <w:rPr>
          <w:rFonts w:ascii="Times New Roman" w:hAnsi="Times New Roman" w:cs="Times New Roman"/>
          <w:sz w:val="24"/>
          <w:szCs w:val="24"/>
        </w:rPr>
        <w:t>azete</w:t>
      </w:r>
      <w:r w:rsidR="009763E5">
        <w:rPr>
          <w:rFonts w:ascii="Times New Roman" w:hAnsi="Times New Roman" w:cs="Times New Roman"/>
          <w:sz w:val="24"/>
          <w:szCs w:val="24"/>
        </w:rPr>
        <w:t>’</w:t>
      </w:r>
      <w:r w:rsidR="00BC0144">
        <w:rPr>
          <w:rFonts w:ascii="Times New Roman" w:hAnsi="Times New Roman" w:cs="Times New Roman"/>
          <w:sz w:val="24"/>
          <w:szCs w:val="24"/>
        </w:rPr>
        <w:t>de yayınlanarak kamuoyuna duyurulur (Kaya, 1992: 55).</w:t>
      </w:r>
    </w:p>
    <w:p w14:paraId="187F2D1F" w14:textId="61F52DF9" w:rsidR="000C7EDE" w:rsidRDefault="00A8659D" w:rsidP="00933258">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Rapor</w:t>
      </w:r>
      <w:r w:rsidR="00933258">
        <w:rPr>
          <w:rFonts w:ascii="Times New Roman" w:hAnsi="Times New Roman" w:cs="Times New Roman"/>
          <w:sz w:val="24"/>
          <w:szCs w:val="24"/>
        </w:rPr>
        <w:t>lar</w:t>
      </w:r>
      <w:r w:rsidR="00536193">
        <w:rPr>
          <w:rFonts w:ascii="Times New Roman" w:hAnsi="Times New Roman" w:cs="Times New Roman"/>
          <w:sz w:val="24"/>
          <w:szCs w:val="24"/>
        </w:rPr>
        <w:t xml:space="preserve"> ayrıca kuruma ait resmi</w:t>
      </w:r>
      <w:r>
        <w:rPr>
          <w:rFonts w:ascii="Times New Roman" w:hAnsi="Times New Roman" w:cs="Times New Roman"/>
          <w:sz w:val="24"/>
          <w:szCs w:val="24"/>
        </w:rPr>
        <w:t xml:space="preserve"> internet sitesinde yayınlanır. </w:t>
      </w:r>
      <w:r w:rsidR="00CD22F2">
        <w:rPr>
          <w:rFonts w:ascii="Times New Roman" w:hAnsi="Times New Roman" w:cs="Times New Roman"/>
          <w:sz w:val="24"/>
          <w:szCs w:val="24"/>
        </w:rPr>
        <w:t>Yıllık raporlarda, kurumun işleyişine iliş</w:t>
      </w:r>
      <w:r w:rsidRPr="00A8659D">
        <w:rPr>
          <w:rFonts w:ascii="Times New Roman" w:hAnsi="Times New Roman" w:cs="Times New Roman"/>
          <w:sz w:val="24"/>
          <w:szCs w:val="24"/>
        </w:rPr>
        <w:t>kin bilgiler verildikten</w:t>
      </w:r>
      <w:r>
        <w:rPr>
          <w:rFonts w:ascii="Times New Roman" w:hAnsi="Times New Roman" w:cs="Times New Roman"/>
          <w:sz w:val="24"/>
          <w:szCs w:val="24"/>
        </w:rPr>
        <w:t xml:space="preserve"> sonra o yıl içerisinde yapılan çalışmalar</w:t>
      </w:r>
      <w:r w:rsidRPr="00A8659D">
        <w:rPr>
          <w:rFonts w:ascii="Times New Roman" w:hAnsi="Times New Roman" w:cs="Times New Roman"/>
          <w:sz w:val="24"/>
          <w:szCs w:val="24"/>
        </w:rPr>
        <w:t xml:space="preserve">, örnek olaylar </w:t>
      </w:r>
      <w:r w:rsidR="00CD22F2">
        <w:rPr>
          <w:rFonts w:ascii="Times New Roman" w:hAnsi="Times New Roman" w:cs="Times New Roman"/>
          <w:sz w:val="24"/>
          <w:szCs w:val="24"/>
        </w:rPr>
        <w:t>hakkında bilgiler ve istatistiksel verilere yer veril</w:t>
      </w:r>
      <w:r w:rsidRPr="00A8659D">
        <w:rPr>
          <w:rFonts w:ascii="Times New Roman" w:hAnsi="Times New Roman" w:cs="Times New Roman"/>
          <w:sz w:val="24"/>
          <w:szCs w:val="24"/>
        </w:rPr>
        <w:t>ir</w:t>
      </w:r>
      <w:r w:rsidR="000C7EDE">
        <w:rPr>
          <w:rFonts w:ascii="Times New Roman" w:hAnsi="Times New Roman" w:cs="Times New Roman"/>
          <w:sz w:val="24"/>
          <w:szCs w:val="24"/>
        </w:rPr>
        <w:t xml:space="preserve"> (Erdengi, 2009: 74).</w:t>
      </w:r>
    </w:p>
    <w:p w14:paraId="381AB7E4" w14:textId="7CA16954" w:rsidR="007D04FB" w:rsidRDefault="007D04FB" w:rsidP="007D04F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Arabulucu kendisine iletilen şikayeti yetkileri çerçevesinde inceleyip araştırdıktan sonra sorunu çözmeye yönelik bütün tavsiyeleri yapar ve gerektiğinde ilgili kuruluşun işleyişini iyileştirmeye yönelik gereken önerileri yapar. Bu şekilde arabulucu sadece </w:t>
      </w:r>
      <w:r w:rsidR="00E10AA6">
        <w:rPr>
          <w:rFonts w:ascii="Times New Roman" w:hAnsi="Times New Roman" w:cs="Times New Roman"/>
          <w:sz w:val="24"/>
          <w:szCs w:val="24"/>
        </w:rPr>
        <w:t>bireysel sorunlara ve belirli işlevsel bozukluklara çözüm bulmakla kalmaz, tespit ettiği işlevsel bozukluğun üzerinde durarak aynı sorunların tekrar etmesini engelleyerek gerçek anlamda bir değişim meydana getirir (Demirel, 2003: 174).</w:t>
      </w:r>
      <w:r w:rsidR="000C7EDE">
        <w:rPr>
          <w:rFonts w:ascii="Times New Roman" w:hAnsi="Times New Roman" w:cs="Times New Roman"/>
          <w:sz w:val="24"/>
          <w:szCs w:val="24"/>
        </w:rPr>
        <w:t xml:space="preserve"> </w:t>
      </w:r>
      <w:r w:rsidR="000C7EDE" w:rsidRPr="000C7EDE">
        <w:rPr>
          <w:rFonts w:ascii="Times New Roman" w:hAnsi="Times New Roman" w:cs="Times New Roman"/>
          <w:sz w:val="24"/>
          <w:szCs w:val="24"/>
        </w:rPr>
        <w:t xml:space="preserve">Fakat arabulucunun sunmuş olduğu çözüm önerileri üçüncü kişilerin mağduriyetine yol açmamalı, maddi anlamda uygulanabilmeli ve çözüm önerisinin </w:t>
      </w:r>
      <w:r w:rsidR="000C7EDE" w:rsidRPr="000C7EDE">
        <w:rPr>
          <w:rFonts w:ascii="Times New Roman" w:hAnsi="Times New Roman" w:cs="Times New Roman"/>
          <w:sz w:val="24"/>
          <w:szCs w:val="24"/>
        </w:rPr>
        <w:lastRenderedPageBreak/>
        <w:t>gerektirdiği masrafları, idarenin karşılayabilecek finansal gücü bulunmalıdır (Çakmak, 2008: 60).</w:t>
      </w:r>
    </w:p>
    <w:p w14:paraId="3749A003" w14:textId="3C579E84" w:rsidR="00676457" w:rsidRDefault="000C7EDE" w:rsidP="0067645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Arabulucu</w:t>
      </w:r>
      <w:r w:rsidR="000117A1">
        <w:rPr>
          <w:rFonts w:ascii="Times New Roman" w:hAnsi="Times New Roman" w:cs="Times New Roman"/>
          <w:sz w:val="24"/>
          <w:szCs w:val="24"/>
        </w:rPr>
        <w:t>, yetkili ida</w:t>
      </w:r>
      <w:r>
        <w:rPr>
          <w:rFonts w:ascii="Times New Roman" w:hAnsi="Times New Roman" w:cs="Times New Roman"/>
          <w:sz w:val="24"/>
          <w:szCs w:val="24"/>
        </w:rPr>
        <w:t xml:space="preserve">ri otoritelerin yerine sorumlulara karşı disiplin soruşturması açabilir ve sonuçta eyleme karşılık gelen disiplin </w:t>
      </w:r>
      <w:r w:rsidR="00CD22F2">
        <w:rPr>
          <w:rFonts w:ascii="Times New Roman" w:hAnsi="Times New Roman" w:cs="Times New Roman"/>
          <w:sz w:val="24"/>
          <w:szCs w:val="24"/>
        </w:rPr>
        <w:t>cezalarını verebilir. Verilen cezalar</w:t>
      </w:r>
      <w:r w:rsidR="004545CD">
        <w:rPr>
          <w:rFonts w:ascii="Times New Roman" w:hAnsi="Times New Roman" w:cs="Times New Roman"/>
          <w:sz w:val="24"/>
          <w:szCs w:val="24"/>
        </w:rPr>
        <w:t xml:space="preserve"> devlet memurlarının, tavsiye ve önerilerin gereğini yapmasında etkili o</w:t>
      </w:r>
      <w:r w:rsidR="00CD22F2">
        <w:rPr>
          <w:rFonts w:ascii="Times New Roman" w:hAnsi="Times New Roman" w:cs="Times New Roman"/>
          <w:sz w:val="24"/>
          <w:szCs w:val="24"/>
        </w:rPr>
        <w:t xml:space="preserve">lur. Ayrıca arabulucu </w:t>
      </w:r>
      <w:r w:rsidR="004545CD">
        <w:rPr>
          <w:rFonts w:ascii="Times New Roman" w:hAnsi="Times New Roman" w:cs="Times New Roman"/>
          <w:sz w:val="24"/>
          <w:szCs w:val="24"/>
        </w:rPr>
        <w:t>ceza mahkemeleri huzurunda sorumlular hakkında ceza davası açılmasını sağla</w:t>
      </w:r>
      <w:r w:rsidR="00CD22F2">
        <w:rPr>
          <w:rFonts w:ascii="Times New Roman" w:hAnsi="Times New Roman" w:cs="Times New Roman"/>
          <w:sz w:val="24"/>
          <w:szCs w:val="24"/>
        </w:rPr>
        <w:t>yabili</w:t>
      </w:r>
      <w:r w:rsidR="004545CD">
        <w:rPr>
          <w:rFonts w:ascii="Times New Roman" w:hAnsi="Times New Roman" w:cs="Times New Roman"/>
          <w:sz w:val="24"/>
          <w:szCs w:val="24"/>
        </w:rPr>
        <w:t xml:space="preserve">r. Söz konusu </w:t>
      </w:r>
      <w:r w:rsidR="00CD22F2">
        <w:rPr>
          <w:rFonts w:ascii="Times New Roman" w:hAnsi="Times New Roman" w:cs="Times New Roman"/>
          <w:sz w:val="24"/>
          <w:szCs w:val="24"/>
        </w:rPr>
        <w:t>yaptırımlar</w:t>
      </w:r>
      <w:r w:rsidR="004545CD">
        <w:rPr>
          <w:rFonts w:ascii="Times New Roman" w:hAnsi="Times New Roman" w:cs="Times New Roman"/>
          <w:sz w:val="24"/>
          <w:szCs w:val="24"/>
        </w:rPr>
        <w:t xml:space="preserve"> ancak, inceleme konusu yapılan olaylar s</w:t>
      </w:r>
      <w:r w:rsidR="00CD22F2">
        <w:rPr>
          <w:rFonts w:ascii="Times New Roman" w:hAnsi="Times New Roman" w:cs="Times New Roman"/>
          <w:sz w:val="24"/>
          <w:szCs w:val="24"/>
        </w:rPr>
        <w:t>ırasında idari veya cezai bakımdan suç teşkil eden bir eylem veya işlemin tespiti halinde mümkündür (</w:t>
      </w:r>
      <w:r w:rsidR="004545CD">
        <w:rPr>
          <w:rFonts w:ascii="Times New Roman" w:hAnsi="Times New Roman" w:cs="Times New Roman"/>
          <w:sz w:val="24"/>
          <w:szCs w:val="24"/>
        </w:rPr>
        <w:t>Kuruüzüm, 2008: 154).</w:t>
      </w:r>
      <w:r w:rsidR="00676457" w:rsidRPr="00676457">
        <w:t xml:space="preserve"> </w:t>
      </w:r>
    </w:p>
    <w:p w14:paraId="1C8B91F8" w14:textId="591FB870" w:rsidR="00676457" w:rsidRDefault="00676457" w:rsidP="00676457">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Arabulucu </w:t>
      </w:r>
      <w:r w:rsidRPr="00676457">
        <w:rPr>
          <w:rFonts w:ascii="Times New Roman" w:hAnsi="Times New Roman" w:cs="Times New Roman"/>
          <w:sz w:val="24"/>
          <w:szCs w:val="24"/>
        </w:rPr>
        <w:t>soruşturmaya</w:t>
      </w:r>
      <w:r>
        <w:rPr>
          <w:rFonts w:ascii="Times New Roman" w:hAnsi="Times New Roman" w:cs="Times New Roman"/>
          <w:sz w:val="24"/>
          <w:szCs w:val="24"/>
        </w:rPr>
        <w:t xml:space="preserve"> </w:t>
      </w:r>
      <w:r w:rsidRPr="00676457">
        <w:rPr>
          <w:rFonts w:ascii="Times New Roman" w:hAnsi="Times New Roman" w:cs="Times New Roman"/>
          <w:sz w:val="24"/>
          <w:szCs w:val="24"/>
        </w:rPr>
        <w:t>konu olan kişiye özel bir rapor düzenler ve ilgili kişiye gönderir. İlgili k</w:t>
      </w:r>
      <w:r>
        <w:rPr>
          <w:rFonts w:ascii="Times New Roman" w:hAnsi="Times New Roman" w:cs="Times New Roman"/>
          <w:sz w:val="24"/>
          <w:szCs w:val="24"/>
        </w:rPr>
        <w:t xml:space="preserve">işinin vereceği </w:t>
      </w:r>
      <w:r w:rsidRPr="00676457">
        <w:rPr>
          <w:rFonts w:ascii="Times New Roman" w:hAnsi="Times New Roman" w:cs="Times New Roman"/>
          <w:sz w:val="24"/>
          <w:szCs w:val="24"/>
        </w:rPr>
        <w:t>cevaba göre, hazırlanmış olan bu özel rapor kamuoyu ile</w:t>
      </w:r>
      <w:r>
        <w:rPr>
          <w:rFonts w:ascii="Times New Roman" w:hAnsi="Times New Roman" w:cs="Times New Roman"/>
          <w:sz w:val="24"/>
          <w:szCs w:val="24"/>
        </w:rPr>
        <w:t xml:space="preserve"> paylaşılır. Arabulucu </w:t>
      </w:r>
      <w:r w:rsidRPr="00676457">
        <w:rPr>
          <w:rFonts w:ascii="Times New Roman" w:hAnsi="Times New Roman" w:cs="Times New Roman"/>
          <w:sz w:val="24"/>
          <w:szCs w:val="24"/>
        </w:rPr>
        <w:t>kendisine iletilmiş olan sorunun çözümü için uzlaşma yo</w:t>
      </w:r>
      <w:r>
        <w:rPr>
          <w:rFonts w:ascii="Times New Roman" w:hAnsi="Times New Roman" w:cs="Times New Roman"/>
          <w:sz w:val="24"/>
          <w:szCs w:val="24"/>
        </w:rPr>
        <w:t xml:space="preserve">lunu da kullanarak </w:t>
      </w:r>
      <w:r w:rsidRPr="00676457">
        <w:rPr>
          <w:rFonts w:ascii="Times New Roman" w:hAnsi="Times New Roman" w:cs="Times New Roman"/>
          <w:sz w:val="24"/>
          <w:szCs w:val="24"/>
        </w:rPr>
        <w:t>ilgili taraflar arasında arabuluculuk (médiation) yapabilir</w:t>
      </w:r>
      <w:r w:rsidR="00CD22F2">
        <w:rPr>
          <w:rFonts w:ascii="Times New Roman" w:hAnsi="Times New Roman" w:cs="Times New Roman"/>
          <w:sz w:val="24"/>
          <w:szCs w:val="24"/>
        </w:rPr>
        <w:t xml:space="preserve"> </w:t>
      </w:r>
      <w:r>
        <w:rPr>
          <w:rFonts w:ascii="Times New Roman" w:hAnsi="Times New Roman" w:cs="Times New Roman"/>
          <w:sz w:val="24"/>
          <w:szCs w:val="24"/>
        </w:rPr>
        <w:t>(Gül ve Kılıç, 2016: 199).</w:t>
      </w:r>
      <w:r>
        <w:rPr>
          <w:rFonts w:ascii="Times New Roman" w:hAnsi="Times New Roman" w:cs="Times New Roman"/>
          <w:sz w:val="24"/>
          <w:szCs w:val="24"/>
        </w:rPr>
        <w:tab/>
      </w:r>
    </w:p>
    <w:p w14:paraId="430BB51D" w14:textId="7259E585" w:rsidR="00D11CAB" w:rsidRDefault="00D11CAB" w:rsidP="00D11CA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Parlamento dahil hiçbir devlet otoritesi, ombudsmanın kararları üzerinde et</w:t>
      </w:r>
      <w:r w:rsidR="00ED76AE">
        <w:rPr>
          <w:rFonts w:ascii="Times New Roman" w:hAnsi="Times New Roman" w:cs="Times New Roman"/>
          <w:sz w:val="24"/>
          <w:szCs w:val="24"/>
        </w:rPr>
        <w:t>kili olamaz. Danıştay genelgesi ile tanımlanan şartlarda belirtilmiş devamlı engellilik durumu ya da görevi ihmal söz konusu olduğu hallerde sadece, Danıştay, Yargıtay ve Sayıştay başkanlarından meydana gelen ve oybirliği ile karar vermesi gereken bir kurul tarafından söz konusu durumla</w:t>
      </w:r>
      <w:r w:rsidR="009763E5">
        <w:rPr>
          <w:rFonts w:ascii="Times New Roman" w:hAnsi="Times New Roman" w:cs="Times New Roman"/>
          <w:sz w:val="24"/>
          <w:szCs w:val="24"/>
        </w:rPr>
        <w:t>rdan birinin tespit edilmesiyle</w:t>
      </w:r>
      <w:r w:rsidR="00ED76AE">
        <w:rPr>
          <w:rFonts w:ascii="Times New Roman" w:hAnsi="Times New Roman" w:cs="Times New Roman"/>
          <w:sz w:val="24"/>
          <w:szCs w:val="24"/>
        </w:rPr>
        <w:t xml:space="preserve"> Arabulucu görevinden alınabilir. Bu kurulu göreve Cumhurbaşkanı davet eder (</w:t>
      </w:r>
      <w:r w:rsidR="00AC42DF">
        <w:rPr>
          <w:rStyle w:val="AklamaBavurusu"/>
          <w:rFonts w:ascii="Times New Roman" w:eastAsiaTheme="minorEastAsia" w:hAnsi="Times New Roman" w:cs="Times New Roman"/>
          <w:sz w:val="24"/>
          <w:szCs w:val="24"/>
          <w:lang w:eastAsia="tr-TR"/>
        </w:rPr>
        <w:t>Av</w:t>
      </w:r>
      <w:r w:rsidR="00ED76AE">
        <w:rPr>
          <w:rFonts w:ascii="Times New Roman" w:hAnsi="Times New Roman" w:cs="Times New Roman"/>
          <w:sz w:val="24"/>
          <w:szCs w:val="24"/>
        </w:rPr>
        <w:t>şar, 2012: 292).</w:t>
      </w:r>
    </w:p>
    <w:p w14:paraId="54CBE205" w14:textId="62B70293" w:rsidR="00340E8C" w:rsidRDefault="00BC0144" w:rsidP="00D11CAB">
      <w:pPr>
        <w:autoSpaceDE w:val="0"/>
        <w:autoSpaceDN w:val="0"/>
        <w:adjustRightInd w:val="0"/>
        <w:spacing w:after="0" w:line="360" w:lineRule="auto"/>
        <w:ind w:firstLine="709"/>
        <w:jc w:val="both"/>
        <w:rPr>
          <w:rFonts w:ascii="Times New Roman" w:hAnsi="Times New Roman" w:cs="Times New Roman"/>
          <w:sz w:val="24"/>
          <w:szCs w:val="24"/>
        </w:rPr>
      </w:pPr>
      <w:r w:rsidRPr="00BC0144">
        <w:rPr>
          <w:rFonts w:ascii="Times New Roman" w:hAnsi="Times New Roman" w:cs="Times New Roman"/>
          <w:sz w:val="24"/>
          <w:szCs w:val="24"/>
        </w:rPr>
        <w:t>Ombudsman kurumuna her yıl devlet bütçesinden belirli bir pay ayrı</w:t>
      </w:r>
      <w:r w:rsidR="001D11FD">
        <w:rPr>
          <w:rFonts w:ascii="Times New Roman" w:hAnsi="Times New Roman" w:cs="Times New Roman"/>
          <w:sz w:val="24"/>
          <w:szCs w:val="24"/>
        </w:rPr>
        <w:t>lır. Ombudsmanın harcamalarıyla</w:t>
      </w:r>
      <w:r w:rsidRPr="00BC0144">
        <w:rPr>
          <w:rFonts w:ascii="Times New Roman" w:hAnsi="Times New Roman" w:cs="Times New Roman"/>
          <w:sz w:val="24"/>
          <w:szCs w:val="24"/>
        </w:rPr>
        <w:t xml:space="preserve"> ilgili denetimi ise Sayıştay yapar (Özden, 2005: 60).</w:t>
      </w:r>
      <w:r>
        <w:rPr>
          <w:rFonts w:ascii="Times New Roman" w:hAnsi="Times New Roman" w:cs="Times New Roman"/>
          <w:sz w:val="24"/>
          <w:szCs w:val="24"/>
        </w:rPr>
        <w:t xml:space="preserve"> Bu durum da Parlamento ve ombudsman arasında yakın ilişkilerin olduğunu göstermektedir</w:t>
      </w:r>
      <w:r w:rsidR="001D11FD">
        <w:rPr>
          <w:rFonts w:ascii="Times New Roman" w:hAnsi="Times New Roman" w:cs="Times New Roman"/>
          <w:sz w:val="24"/>
          <w:szCs w:val="24"/>
        </w:rPr>
        <w:t>. Ayrıca Fransa’da ombudsmanlık kurumunun Cumhurbaşkanı</w:t>
      </w:r>
      <w:r w:rsidR="009763E5">
        <w:rPr>
          <w:rFonts w:ascii="Times New Roman" w:hAnsi="Times New Roman" w:cs="Times New Roman"/>
          <w:sz w:val="24"/>
          <w:szCs w:val="24"/>
        </w:rPr>
        <w:t>’</w:t>
      </w:r>
      <w:r w:rsidR="001D11FD">
        <w:rPr>
          <w:rFonts w:ascii="Times New Roman" w:hAnsi="Times New Roman" w:cs="Times New Roman"/>
          <w:sz w:val="24"/>
          <w:szCs w:val="24"/>
        </w:rPr>
        <w:t>na yıllık rapor sunması, hükümet üyeleriyle de karşılıklı temas halinde olduğunu gösterir</w:t>
      </w:r>
      <w:r>
        <w:rPr>
          <w:rFonts w:ascii="Times New Roman" w:hAnsi="Times New Roman" w:cs="Times New Roman"/>
          <w:sz w:val="24"/>
          <w:szCs w:val="24"/>
        </w:rPr>
        <w:t xml:space="preserve"> </w:t>
      </w:r>
      <w:r w:rsidR="00B43CA5">
        <w:rPr>
          <w:rFonts w:ascii="Times New Roman" w:hAnsi="Times New Roman" w:cs="Times New Roman"/>
          <w:sz w:val="24"/>
          <w:szCs w:val="24"/>
        </w:rPr>
        <w:t xml:space="preserve">                                        </w:t>
      </w:r>
      <w:r>
        <w:rPr>
          <w:rFonts w:ascii="Times New Roman" w:hAnsi="Times New Roman" w:cs="Times New Roman"/>
          <w:sz w:val="24"/>
          <w:szCs w:val="24"/>
        </w:rPr>
        <w:t xml:space="preserve">(Parlak ve Doğan, 2019: 227). </w:t>
      </w:r>
    </w:p>
    <w:p w14:paraId="1CA383F7" w14:textId="6B628C17" w:rsidR="00240273" w:rsidRDefault="00240273" w:rsidP="00D11CAB">
      <w:pPr>
        <w:autoSpaceDE w:val="0"/>
        <w:autoSpaceDN w:val="0"/>
        <w:adjustRightInd w:val="0"/>
        <w:spacing w:after="0" w:line="360" w:lineRule="auto"/>
        <w:ind w:firstLine="709"/>
        <w:jc w:val="both"/>
        <w:rPr>
          <w:rFonts w:ascii="Times New Roman" w:hAnsi="Times New Roman" w:cs="Times New Roman"/>
          <w:sz w:val="24"/>
          <w:szCs w:val="24"/>
        </w:rPr>
      </w:pPr>
      <w:r w:rsidRPr="00240273">
        <w:rPr>
          <w:rFonts w:ascii="Times New Roman" w:hAnsi="Times New Roman" w:cs="Times New Roman"/>
          <w:sz w:val="24"/>
          <w:szCs w:val="24"/>
        </w:rPr>
        <w:t xml:space="preserve">Arabulucunun en önemli özelliği </w:t>
      </w:r>
      <w:r w:rsidR="00527968">
        <w:rPr>
          <w:rFonts w:ascii="Times New Roman" w:hAnsi="Times New Roman" w:cs="Times New Roman"/>
          <w:sz w:val="24"/>
          <w:szCs w:val="24"/>
        </w:rPr>
        <w:t xml:space="preserve">ilk kez Fransa gibi </w:t>
      </w:r>
      <w:r w:rsidRPr="00240273">
        <w:rPr>
          <w:rFonts w:ascii="Times New Roman" w:hAnsi="Times New Roman" w:cs="Times New Roman"/>
          <w:sz w:val="24"/>
          <w:szCs w:val="24"/>
        </w:rPr>
        <w:t xml:space="preserve">idari yargı sistemine sahip bir ülkede oluşturulmasıdır. </w:t>
      </w:r>
      <w:r w:rsidR="00527968">
        <w:rPr>
          <w:rFonts w:ascii="Times New Roman" w:hAnsi="Times New Roman" w:cs="Times New Roman"/>
          <w:sz w:val="24"/>
          <w:szCs w:val="24"/>
        </w:rPr>
        <w:t>Uzun süre, ayrı bir idari yargı sistemi bulunmayan</w:t>
      </w:r>
      <w:r w:rsidRPr="00240273">
        <w:rPr>
          <w:rFonts w:ascii="Times New Roman" w:hAnsi="Times New Roman" w:cs="Times New Roman"/>
          <w:sz w:val="24"/>
          <w:szCs w:val="24"/>
        </w:rPr>
        <w:t xml:space="preserve"> ülkelerde, idarenin denetlenmesi imkanlarının artırılması </w:t>
      </w:r>
      <w:r w:rsidR="00527968">
        <w:rPr>
          <w:rFonts w:ascii="Times New Roman" w:hAnsi="Times New Roman" w:cs="Times New Roman"/>
          <w:sz w:val="24"/>
          <w:szCs w:val="24"/>
        </w:rPr>
        <w:t>için kurulduğu düşüncesi öne çıkan</w:t>
      </w:r>
      <w:r w:rsidRPr="00240273">
        <w:rPr>
          <w:rFonts w:ascii="Times New Roman" w:hAnsi="Times New Roman" w:cs="Times New Roman"/>
          <w:sz w:val="24"/>
          <w:szCs w:val="24"/>
        </w:rPr>
        <w:t xml:space="preserve"> kurum, Fransa’da </w:t>
      </w:r>
      <w:r w:rsidR="00527968">
        <w:rPr>
          <w:rFonts w:ascii="Times New Roman" w:hAnsi="Times New Roman" w:cs="Times New Roman"/>
          <w:sz w:val="24"/>
          <w:szCs w:val="24"/>
        </w:rPr>
        <w:t xml:space="preserve">uygulanmasından sonra milletlerarası alanda </w:t>
      </w:r>
      <w:r w:rsidRPr="00240273">
        <w:rPr>
          <w:rFonts w:ascii="Times New Roman" w:hAnsi="Times New Roman" w:cs="Times New Roman"/>
          <w:sz w:val="24"/>
          <w:szCs w:val="24"/>
        </w:rPr>
        <w:t xml:space="preserve">idari yargının eksikliklerini tamamlayacak bir </w:t>
      </w:r>
      <w:r w:rsidR="00527968">
        <w:rPr>
          <w:rFonts w:ascii="Times New Roman" w:hAnsi="Times New Roman" w:cs="Times New Roman"/>
          <w:sz w:val="24"/>
          <w:szCs w:val="24"/>
        </w:rPr>
        <w:t>özellik de</w:t>
      </w:r>
      <w:r w:rsidR="00FA67D5">
        <w:rPr>
          <w:rFonts w:ascii="Times New Roman" w:hAnsi="Times New Roman" w:cs="Times New Roman"/>
          <w:sz w:val="24"/>
          <w:szCs w:val="24"/>
        </w:rPr>
        <w:t xml:space="preserve"> kazanmıştır</w:t>
      </w:r>
      <w:r w:rsidRPr="00240273">
        <w:rPr>
          <w:rFonts w:ascii="Times New Roman" w:hAnsi="Times New Roman" w:cs="Times New Roman"/>
          <w:sz w:val="24"/>
          <w:szCs w:val="24"/>
        </w:rPr>
        <w:t>. İdari yargının sadece hukukilik denetimi yapması, sıkı şekil şartlarına bağlı olması, pah</w:t>
      </w:r>
      <w:r w:rsidR="00FA67D5">
        <w:rPr>
          <w:rFonts w:ascii="Times New Roman" w:hAnsi="Times New Roman" w:cs="Times New Roman"/>
          <w:sz w:val="24"/>
          <w:szCs w:val="24"/>
        </w:rPr>
        <w:t>alı ve hantal işleyişine karşılık;</w:t>
      </w:r>
      <w:r w:rsidRPr="00240273">
        <w:rPr>
          <w:rFonts w:ascii="Times New Roman" w:hAnsi="Times New Roman" w:cs="Times New Roman"/>
          <w:sz w:val="24"/>
          <w:szCs w:val="24"/>
        </w:rPr>
        <w:t xml:space="preserve"> </w:t>
      </w:r>
      <w:r w:rsidRPr="00240273">
        <w:rPr>
          <w:rFonts w:ascii="Times New Roman" w:hAnsi="Times New Roman" w:cs="Times New Roman"/>
          <w:sz w:val="24"/>
          <w:szCs w:val="24"/>
        </w:rPr>
        <w:lastRenderedPageBreak/>
        <w:t>hızlı, ücretsiz, şekilci olmayan ve sadece hukukilik denetimi ile sınırlı olmayan yerindelik denetimi de yapabilen bir kuruma ihtiyaç hissedilmiş</w:t>
      </w:r>
      <w:r w:rsidR="00527968">
        <w:rPr>
          <w:rFonts w:ascii="Times New Roman" w:hAnsi="Times New Roman" w:cs="Times New Roman"/>
          <w:sz w:val="24"/>
          <w:szCs w:val="24"/>
        </w:rPr>
        <w:t>tir. B</w:t>
      </w:r>
      <w:r w:rsidR="00FA67D5">
        <w:rPr>
          <w:rFonts w:ascii="Times New Roman" w:hAnsi="Times New Roman" w:cs="Times New Roman"/>
          <w:sz w:val="24"/>
          <w:szCs w:val="24"/>
        </w:rPr>
        <w:t xml:space="preserve">elirtilen </w:t>
      </w:r>
      <w:r w:rsidR="00527968">
        <w:rPr>
          <w:rFonts w:ascii="Times New Roman" w:hAnsi="Times New Roman" w:cs="Times New Roman"/>
          <w:sz w:val="24"/>
          <w:szCs w:val="24"/>
        </w:rPr>
        <w:t xml:space="preserve">ihtiyaçlar </w:t>
      </w:r>
      <w:r w:rsidRPr="00240273">
        <w:rPr>
          <w:rFonts w:ascii="Times New Roman" w:hAnsi="Times New Roman" w:cs="Times New Roman"/>
          <w:sz w:val="24"/>
          <w:szCs w:val="24"/>
        </w:rPr>
        <w:t xml:space="preserve">idari yargının </w:t>
      </w:r>
      <w:r w:rsidR="00527968">
        <w:rPr>
          <w:rFonts w:ascii="Times New Roman" w:hAnsi="Times New Roman" w:cs="Times New Roman"/>
          <w:sz w:val="24"/>
          <w:szCs w:val="24"/>
        </w:rPr>
        <w:t>beşiği kabul edilen</w:t>
      </w:r>
      <w:r w:rsidRPr="00240273">
        <w:rPr>
          <w:rFonts w:ascii="Times New Roman" w:hAnsi="Times New Roman" w:cs="Times New Roman"/>
          <w:sz w:val="24"/>
          <w:szCs w:val="24"/>
        </w:rPr>
        <w:t xml:space="preserve"> Fransa’yı ombudsm</w:t>
      </w:r>
      <w:r w:rsidR="00FA67D5">
        <w:rPr>
          <w:rFonts w:ascii="Times New Roman" w:hAnsi="Times New Roman" w:cs="Times New Roman"/>
          <w:sz w:val="24"/>
          <w:szCs w:val="24"/>
        </w:rPr>
        <w:t xml:space="preserve">an kurumunu </w:t>
      </w:r>
      <w:r w:rsidR="00527968">
        <w:rPr>
          <w:rFonts w:ascii="Times New Roman" w:hAnsi="Times New Roman" w:cs="Times New Roman"/>
          <w:sz w:val="24"/>
          <w:szCs w:val="24"/>
        </w:rPr>
        <w:t xml:space="preserve">oluşturmaya yönlendirmiştir. </w:t>
      </w:r>
      <w:r w:rsidRPr="00240273">
        <w:rPr>
          <w:rFonts w:ascii="Times New Roman" w:hAnsi="Times New Roman" w:cs="Times New Roman"/>
          <w:sz w:val="24"/>
          <w:szCs w:val="24"/>
        </w:rPr>
        <w:t>Bu kurumu</w:t>
      </w:r>
      <w:r w:rsidR="00527968">
        <w:rPr>
          <w:rFonts w:ascii="Times New Roman" w:hAnsi="Times New Roman" w:cs="Times New Roman"/>
          <w:sz w:val="24"/>
          <w:szCs w:val="24"/>
        </w:rPr>
        <w:t>n Fransa’da oluşturulması, farklı hukuk sistemlerin</w:t>
      </w:r>
      <w:r w:rsidRPr="00240273">
        <w:rPr>
          <w:rFonts w:ascii="Times New Roman" w:hAnsi="Times New Roman" w:cs="Times New Roman"/>
          <w:sz w:val="24"/>
          <w:szCs w:val="24"/>
        </w:rPr>
        <w:t>e</w:t>
      </w:r>
      <w:r w:rsidR="00527968">
        <w:rPr>
          <w:rFonts w:ascii="Times New Roman" w:hAnsi="Times New Roman" w:cs="Times New Roman"/>
          <w:sz w:val="24"/>
          <w:szCs w:val="24"/>
        </w:rPr>
        <w:t xml:space="preserve"> sahip ülkelerde</w:t>
      </w:r>
      <w:r w:rsidRPr="00240273">
        <w:rPr>
          <w:rFonts w:ascii="Times New Roman" w:hAnsi="Times New Roman" w:cs="Times New Roman"/>
          <w:sz w:val="24"/>
          <w:szCs w:val="24"/>
        </w:rPr>
        <w:t xml:space="preserve"> </w:t>
      </w:r>
      <w:r w:rsidR="00FA67D5">
        <w:rPr>
          <w:rFonts w:ascii="Times New Roman" w:hAnsi="Times New Roman" w:cs="Times New Roman"/>
          <w:sz w:val="24"/>
          <w:szCs w:val="24"/>
        </w:rPr>
        <w:t xml:space="preserve">uygulanabileceğini de göstermiştir </w:t>
      </w:r>
      <w:r w:rsidRPr="00240273">
        <w:rPr>
          <w:rFonts w:ascii="Times New Roman" w:hAnsi="Times New Roman" w:cs="Times New Roman"/>
          <w:sz w:val="24"/>
          <w:szCs w:val="24"/>
        </w:rPr>
        <w:t>(Mutta, 2005: 88).</w:t>
      </w:r>
    </w:p>
    <w:p w14:paraId="6470D6DB" w14:textId="77777777" w:rsidR="001D11FD" w:rsidRDefault="001D11FD" w:rsidP="00D11CAB">
      <w:pPr>
        <w:autoSpaceDE w:val="0"/>
        <w:autoSpaceDN w:val="0"/>
        <w:adjustRightInd w:val="0"/>
        <w:spacing w:after="0" w:line="360" w:lineRule="auto"/>
        <w:ind w:firstLine="709"/>
        <w:jc w:val="both"/>
        <w:rPr>
          <w:rFonts w:ascii="Times New Roman" w:hAnsi="Times New Roman" w:cs="Times New Roman"/>
          <w:sz w:val="24"/>
          <w:szCs w:val="24"/>
        </w:rPr>
      </w:pPr>
    </w:p>
    <w:p w14:paraId="47EDD32D" w14:textId="3B56DFC7" w:rsidR="002E1920" w:rsidRDefault="00FD73CA" w:rsidP="00BF2A94">
      <w:pPr>
        <w:pStyle w:val="Balk1"/>
        <w:spacing w:line="360" w:lineRule="auto"/>
        <w:ind w:left="0" w:firstLine="708"/>
      </w:pPr>
      <w:bookmarkStart w:id="172" w:name="_Toc44418033"/>
      <w:r w:rsidRPr="00FD73CA">
        <w:t xml:space="preserve">2.3. </w:t>
      </w:r>
      <w:r w:rsidR="00681183">
        <w:t>R</w:t>
      </w:r>
      <w:r w:rsidR="00681183" w:rsidRPr="00FD73CA">
        <w:t>usya</w:t>
      </w:r>
      <w:r w:rsidR="00681183">
        <w:t xml:space="preserve"> Ombudsman</w:t>
      </w:r>
      <w:bookmarkEnd w:id="172"/>
      <w:r w:rsidR="00681183">
        <w:t>ı</w:t>
      </w:r>
    </w:p>
    <w:p w14:paraId="444C3EBC" w14:textId="268B739D" w:rsidR="006F3416" w:rsidRDefault="00BC2B21" w:rsidP="00BF2A94">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Rusya, Moskova Knezliği Çarlığı</w:t>
      </w:r>
      <w:r w:rsidR="00131E50">
        <w:rPr>
          <w:rFonts w:ascii="Times New Roman" w:hAnsi="Times New Roman" w:cs="Times New Roman"/>
          <w:sz w:val="24"/>
          <w:szCs w:val="24"/>
        </w:rPr>
        <w:t>’</w:t>
      </w:r>
      <w:r>
        <w:rPr>
          <w:rFonts w:ascii="Times New Roman" w:hAnsi="Times New Roman" w:cs="Times New Roman"/>
          <w:sz w:val="24"/>
          <w:szCs w:val="24"/>
        </w:rPr>
        <w:t>na dönüştüğü dönemden başlayarak günümüze kadar dünya siyaseti ve ekonomisinin önemli merkezlerinden birisi olmuştur. Bazı dönemlerde güç kayıplarına uğramış ols</w:t>
      </w:r>
      <w:r w:rsidR="00AC42DF">
        <w:rPr>
          <w:rFonts w:ascii="Times New Roman" w:hAnsi="Times New Roman" w:cs="Times New Roman"/>
          <w:sz w:val="24"/>
          <w:szCs w:val="24"/>
        </w:rPr>
        <w:t>a da</w:t>
      </w:r>
      <w:r>
        <w:rPr>
          <w:rFonts w:ascii="Times New Roman" w:hAnsi="Times New Roman" w:cs="Times New Roman"/>
          <w:sz w:val="24"/>
          <w:szCs w:val="24"/>
        </w:rPr>
        <w:t xml:space="preserve"> bu durum Rusya’nın etkili ülkelerden birisi olma özelliğini son yedi sekiz yüzyıldır devam ettirmesinin önüne geçememiştir. Rusya’nın tüm dünyada etkili bir ülke olmasının altında yatan temel etmenler; geniş coğrafyası, teknolojik gücü ve nüfus büyüklüğüdür. Fakat sayılan bu etmenler vatandaşların bireysel mutluluğunu sağladığı anlamına gelmemek</w:t>
      </w:r>
      <w:r w:rsidR="00131E50">
        <w:rPr>
          <w:rFonts w:ascii="Times New Roman" w:hAnsi="Times New Roman" w:cs="Times New Roman"/>
          <w:sz w:val="24"/>
          <w:szCs w:val="24"/>
        </w:rPr>
        <w:t>tedir. Zira günümüzde diğer pek</w:t>
      </w:r>
      <w:r>
        <w:rPr>
          <w:rFonts w:ascii="Times New Roman" w:hAnsi="Times New Roman" w:cs="Times New Roman"/>
          <w:sz w:val="24"/>
          <w:szCs w:val="24"/>
        </w:rPr>
        <w:t xml:space="preserve">çok etmenle beraber </w:t>
      </w:r>
      <w:r w:rsidR="00F82F3E" w:rsidRPr="00F82F3E">
        <w:rPr>
          <w:rFonts w:ascii="Times New Roman" w:hAnsi="Times New Roman" w:cs="Times New Roman"/>
          <w:sz w:val="24"/>
          <w:szCs w:val="24"/>
        </w:rPr>
        <w:t>demokratik haklara sahip olmak, bireysel mutluluğun olmazsa olmaz şartlarındandır (Bozaslan, 2016: 94).</w:t>
      </w:r>
    </w:p>
    <w:p w14:paraId="587F3F8C" w14:textId="24B5C88F" w:rsidR="00A20415" w:rsidRDefault="006F3416" w:rsidP="00A2041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Demokratikleşme amacıyla</w:t>
      </w:r>
      <w:r w:rsidRPr="006F3416">
        <w:rPr>
          <w:rFonts w:ascii="Times New Roman" w:hAnsi="Times New Roman" w:cs="Times New Roman"/>
          <w:sz w:val="24"/>
          <w:szCs w:val="24"/>
        </w:rPr>
        <w:t xml:space="preserve"> </w:t>
      </w:r>
      <w:r>
        <w:rPr>
          <w:rFonts w:ascii="Times New Roman" w:hAnsi="Times New Roman" w:cs="Times New Roman"/>
          <w:sz w:val="24"/>
          <w:szCs w:val="24"/>
        </w:rPr>
        <w:t xml:space="preserve">atılan adımların geçmişi, Rusya’da </w:t>
      </w:r>
      <w:r w:rsidRPr="006F3416">
        <w:rPr>
          <w:rFonts w:ascii="Times New Roman" w:hAnsi="Times New Roman" w:cs="Times New Roman"/>
          <w:sz w:val="24"/>
          <w:szCs w:val="24"/>
        </w:rPr>
        <w:t>oldukça e</w:t>
      </w:r>
      <w:r>
        <w:rPr>
          <w:rFonts w:ascii="Times New Roman" w:hAnsi="Times New Roman" w:cs="Times New Roman"/>
          <w:sz w:val="24"/>
          <w:szCs w:val="24"/>
        </w:rPr>
        <w:t>skiye dayanmaktadır. D</w:t>
      </w:r>
      <w:r w:rsidRPr="006F3416">
        <w:rPr>
          <w:rFonts w:ascii="Times New Roman" w:hAnsi="Times New Roman" w:cs="Times New Roman"/>
          <w:sz w:val="24"/>
          <w:szCs w:val="24"/>
        </w:rPr>
        <w:t>emokratikleşme tarihi</w:t>
      </w:r>
      <w:r>
        <w:rPr>
          <w:rFonts w:ascii="Times New Roman" w:hAnsi="Times New Roman" w:cs="Times New Roman"/>
          <w:sz w:val="24"/>
          <w:szCs w:val="24"/>
        </w:rPr>
        <w:t xml:space="preserve"> Rusya’da üç </w:t>
      </w:r>
      <w:r w:rsidRPr="006F3416">
        <w:rPr>
          <w:rFonts w:ascii="Times New Roman" w:hAnsi="Times New Roman" w:cs="Times New Roman"/>
          <w:sz w:val="24"/>
          <w:szCs w:val="24"/>
        </w:rPr>
        <w:t xml:space="preserve">dönem </w:t>
      </w:r>
      <w:r>
        <w:rPr>
          <w:rFonts w:ascii="Times New Roman" w:hAnsi="Times New Roman" w:cs="Times New Roman"/>
          <w:sz w:val="24"/>
          <w:szCs w:val="24"/>
        </w:rPr>
        <w:t>şeklinde incelenebilir:</w:t>
      </w:r>
      <w:r w:rsidRPr="006F3416">
        <w:rPr>
          <w:rFonts w:ascii="Times New Roman" w:hAnsi="Times New Roman" w:cs="Times New Roman"/>
          <w:sz w:val="24"/>
          <w:szCs w:val="24"/>
        </w:rPr>
        <w:t xml:space="preserve"> Bolşevik</w:t>
      </w:r>
      <w:r>
        <w:rPr>
          <w:rFonts w:ascii="Times New Roman" w:hAnsi="Times New Roman" w:cs="Times New Roman"/>
          <w:sz w:val="24"/>
          <w:szCs w:val="24"/>
        </w:rPr>
        <w:t xml:space="preserve"> devrimi ile sonlanan Çarlıklar </w:t>
      </w:r>
      <w:r w:rsidRPr="006F3416">
        <w:rPr>
          <w:rFonts w:ascii="Times New Roman" w:hAnsi="Times New Roman" w:cs="Times New Roman"/>
          <w:sz w:val="24"/>
          <w:szCs w:val="24"/>
        </w:rPr>
        <w:t>dönemi, 1917 devrimi ile başla</w:t>
      </w:r>
      <w:r>
        <w:rPr>
          <w:rFonts w:ascii="Times New Roman" w:hAnsi="Times New Roman" w:cs="Times New Roman"/>
          <w:sz w:val="24"/>
          <w:szCs w:val="24"/>
        </w:rPr>
        <w:t xml:space="preserve">yan Sovyetler Birliği dönemi ve </w:t>
      </w:r>
      <w:r w:rsidRPr="006F3416">
        <w:rPr>
          <w:rFonts w:ascii="Times New Roman" w:hAnsi="Times New Roman" w:cs="Times New Roman"/>
          <w:sz w:val="24"/>
          <w:szCs w:val="24"/>
        </w:rPr>
        <w:t>Sovyetler Birliği’nin dağılması</w:t>
      </w:r>
      <w:r>
        <w:rPr>
          <w:rFonts w:ascii="Times New Roman" w:hAnsi="Times New Roman" w:cs="Times New Roman"/>
          <w:sz w:val="24"/>
          <w:szCs w:val="24"/>
        </w:rPr>
        <w:t xml:space="preserve"> ile başlayan Rusya Federasyonu </w:t>
      </w:r>
      <w:r w:rsidRPr="006F3416">
        <w:rPr>
          <w:rFonts w:ascii="Times New Roman" w:hAnsi="Times New Roman" w:cs="Times New Roman"/>
          <w:sz w:val="24"/>
          <w:szCs w:val="24"/>
        </w:rPr>
        <w:t>dönemi.</w:t>
      </w:r>
      <w:r>
        <w:rPr>
          <w:rFonts w:ascii="Times New Roman" w:hAnsi="Times New Roman" w:cs="Times New Roman"/>
          <w:sz w:val="24"/>
          <w:szCs w:val="24"/>
        </w:rPr>
        <w:t xml:space="preserve"> </w:t>
      </w:r>
      <w:r w:rsidRPr="006F3416">
        <w:rPr>
          <w:rFonts w:ascii="Times New Roman" w:hAnsi="Times New Roman" w:cs="Times New Roman"/>
          <w:sz w:val="24"/>
          <w:szCs w:val="24"/>
        </w:rPr>
        <w:t>Çarlıklar döneminde mut</w:t>
      </w:r>
      <w:r>
        <w:rPr>
          <w:rFonts w:ascii="Times New Roman" w:hAnsi="Times New Roman" w:cs="Times New Roman"/>
          <w:sz w:val="24"/>
          <w:szCs w:val="24"/>
        </w:rPr>
        <w:t xml:space="preserve">lak monarşiyle yönetilen ülkede </w:t>
      </w:r>
      <w:r w:rsidRPr="006F3416">
        <w:rPr>
          <w:rFonts w:ascii="Times New Roman" w:hAnsi="Times New Roman" w:cs="Times New Roman"/>
          <w:sz w:val="24"/>
          <w:szCs w:val="24"/>
        </w:rPr>
        <w:t xml:space="preserve">birkaç </w:t>
      </w:r>
      <w:r>
        <w:rPr>
          <w:rFonts w:ascii="Times New Roman" w:hAnsi="Times New Roman" w:cs="Times New Roman"/>
          <w:sz w:val="24"/>
          <w:szCs w:val="24"/>
        </w:rPr>
        <w:t>küçük değişim haricinde</w:t>
      </w:r>
      <w:r w:rsidRPr="006F3416">
        <w:rPr>
          <w:rFonts w:ascii="Times New Roman" w:hAnsi="Times New Roman" w:cs="Times New Roman"/>
          <w:sz w:val="24"/>
          <w:szCs w:val="24"/>
        </w:rPr>
        <w:t xml:space="preserve"> demokratik</w:t>
      </w:r>
      <w:r>
        <w:rPr>
          <w:rFonts w:ascii="Times New Roman" w:hAnsi="Times New Roman" w:cs="Times New Roman"/>
          <w:sz w:val="24"/>
          <w:szCs w:val="24"/>
        </w:rPr>
        <w:t xml:space="preserve">leşme adına ciddi adımlar atılamamıştır. </w:t>
      </w:r>
      <w:r w:rsidR="00C943A3">
        <w:rPr>
          <w:rFonts w:ascii="Times New Roman" w:hAnsi="Times New Roman" w:cs="Times New Roman"/>
          <w:sz w:val="24"/>
          <w:szCs w:val="24"/>
        </w:rPr>
        <w:t xml:space="preserve">SSCB dönemine gelindiğinde ise </w:t>
      </w:r>
      <w:r w:rsidRPr="006F3416">
        <w:rPr>
          <w:rFonts w:ascii="Times New Roman" w:hAnsi="Times New Roman" w:cs="Times New Roman"/>
          <w:sz w:val="24"/>
          <w:szCs w:val="24"/>
        </w:rPr>
        <w:t>iktidar komünist partinin tekelinde</w:t>
      </w:r>
      <w:r w:rsidR="00C943A3">
        <w:rPr>
          <w:rFonts w:ascii="Times New Roman" w:hAnsi="Times New Roman" w:cs="Times New Roman"/>
          <w:sz w:val="24"/>
          <w:szCs w:val="24"/>
        </w:rPr>
        <w:t xml:space="preserve"> kalarak</w:t>
      </w:r>
      <w:r w:rsidRPr="006F3416">
        <w:rPr>
          <w:rFonts w:ascii="Times New Roman" w:hAnsi="Times New Roman" w:cs="Times New Roman"/>
          <w:sz w:val="24"/>
          <w:szCs w:val="24"/>
        </w:rPr>
        <w:t>, geniş katılımlı bir mecli</w:t>
      </w:r>
      <w:r w:rsidR="00C943A3">
        <w:rPr>
          <w:rFonts w:ascii="Times New Roman" w:hAnsi="Times New Roman" w:cs="Times New Roman"/>
          <w:sz w:val="24"/>
          <w:szCs w:val="24"/>
        </w:rPr>
        <w:t xml:space="preserve">s görüntüsü veren Yüksek Sovyet </w:t>
      </w:r>
      <w:r w:rsidRPr="006F3416">
        <w:rPr>
          <w:rFonts w:ascii="Times New Roman" w:hAnsi="Times New Roman" w:cs="Times New Roman"/>
          <w:sz w:val="24"/>
          <w:szCs w:val="24"/>
        </w:rPr>
        <w:t>aslında tamamen göste</w:t>
      </w:r>
      <w:r w:rsidR="00C943A3" w:rsidRPr="00C943A3">
        <w:rPr>
          <w:rFonts w:ascii="Times New Roman" w:hAnsi="Times New Roman" w:cs="Times New Roman"/>
          <w:sz w:val="24"/>
          <w:szCs w:val="24"/>
        </w:rPr>
        <w:t>rmelik bir kurum haline gelmiş ve komünist partisi tarafından alınan kararları o</w:t>
      </w:r>
      <w:r w:rsidR="00C943A3">
        <w:rPr>
          <w:rFonts w:ascii="Times New Roman" w:hAnsi="Times New Roman" w:cs="Times New Roman"/>
          <w:sz w:val="24"/>
          <w:szCs w:val="24"/>
        </w:rPr>
        <w:t xml:space="preserve">naylamaktan öteye gidememiştir. Ancak 1985 yılında Gorbaçov reformları sayesinde </w:t>
      </w:r>
      <w:r w:rsidR="00C943A3" w:rsidRPr="00C943A3">
        <w:rPr>
          <w:rFonts w:ascii="Times New Roman" w:hAnsi="Times New Roman" w:cs="Times New Roman"/>
          <w:sz w:val="24"/>
          <w:szCs w:val="24"/>
        </w:rPr>
        <w:t xml:space="preserve">sınırlı </w:t>
      </w:r>
      <w:r w:rsidR="00C943A3">
        <w:rPr>
          <w:rFonts w:ascii="Times New Roman" w:hAnsi="Times New Roman" w:cs="Times New Roman"/>
          <w:sz w:val="24"/>
          <w:szCs w:val="24"/>
        </w:rPr>
        <w:t>bir biçimde</w:t>
      </w:r>
      <w:r w:rsidR="00C943A3" w:rsidRPr="00C943A3">
        <w:rPr>
          <w:rFonts w:ascii="Times New Roman" w:hAnsi="Times New Roman" w:cs="Times New Roman"/>
          <w:sz w:val="24"/>
          <w:szCs w:val="24"/>
        </w:rPr>
        <w:t xml:space="preserve"> demokrasi</w:t>
      </w:r>
      <w:r w:rsidR="00C943A3">
        <w:rPr>
          <w:rFonts w:ascii="Times New Roman" w:hAnsi="Times New Roman" w:cs="Times New Roman"/>
          <w:sz w:val="24"/>
          <w:szCs w:val="24"/>
        </w:rPr>
        <w:t xml:space="preserve"> sahasında ilerleme kaydedilmiştir (Baharçiçek ve Ağır, 2014: 5). </w:t>
      </w:r>
    </w:p>
    <w:p w14:paraId="0A4BD6BB" w14:textId="538FC650" w:rsidR="00C943A3" w:rsidRDefault="00E70EF6" w:rsidP="00DD0935">
      <w:pPr>
        <w:autoSpaceDE w:val="0"/>
        <w:autoSpaceDN w:val="0"/>
        <w:adjustRightInd w:val="0"/>
        <w:spacing w:after="0" w:line="360" w:lineRule="auto"/>
        <w:ind w:firstLine="709"/>
        <w:jc w:val="both"/>
        <w:rPr>
          <w:rFonts w:ascii="Times New Roman" w:hAnsi="Times New Roman" w:cs="Times New Roman"/>
          <w:sz w:val="24"/>
          <w:szCs w:val="24"/>
        </w:rPr>
      </w:pPr>
      <w:r w:rsidRPr="00E70EF6">
        <w:rPr>
          <w:rFonts w:ascii="Times New Roman" w:hAnsi="Times New Roman" w:cs="Times New Roman"/>
          <w:sz w:val="24"/>
          <w:szCs w:val="24"/>
        </w:rPr>
        <w:t>Doğu bloku ülkeleri yeniden yapılanmaya çalışırken demokrasinin ilkelerini benimseyerek ombudsmanlık modelini de sistemlerine dahil etmek istemişlerdir. Özellikle Sovyet Sosyalist Cumhuriyetler Birliği</w:t>
      </w:r>
      <w:r w:rsidR="00131E50">
        <w:rPr>
          <w:rFonts w:ascii="Times New Roman" w:hAnsi="Times New Roman" w:cs="Times New Roman"/>
          <w:sz w:val="24"/>
          <w:szCs w:val="24"/>
        </w:rPr>
        <w:t>’</w:t>
      </w:r>
      <w:r w:rsidRPr="00E70EF6">
        <w:rPr>
          <w:rFonts w:ascii="Times New Roman" w:hAnsi="Times New Roman" w:cs="Times New Roman"/>
          <w:sz w:val="24"/>
          <w:szCs w:val="24"/>
        </w:rPr>
        <w:t>nin dağılmasıyla, ön plana çıkan insan hakları sorunu, ombudsmana duyulan ihtiyacı artırmıştır (Demir, 2002: 160).</w:t>
      </w:r>
    </w:p>
    <w:p w14:paraId="09595295" w14:textId="1E76DEAE" w:rsidR="002E1920" w:rsidRDefault="00BD4CE6" w:rsidP="00E70EF6">
      <w:pPr>
        <w:autoSpaceDE w:val="0"/>
        <w:autoSpaceDN w:val="0"/>
        <w:adjustRightInd w:val="0"/>
        <w:spacing w:after="0" w:line="360" w:lineRule="auto"/>
        <w:ind w:firstLine="708"/>
        <w:jc w:val="both"/>
        <w:rPr>
          <w:rFonts w:ascii="Times New Roman" w:hAnsi="Times New Roman" w:cs="Times New Roman"/>
          <w:sz w:val="24"/>
          <w:szCs w:val="24"/>
        </w:rPr>
      </w:pPr>
      <w:r w:rsidRPr="00BD4CE6">
        <w:rPr>
          <w:rFonts w:ascii="Times New Roman" w:hAnsi="Times New Roman" w:cs="Times New Roman"/>
          <w:sz w:val="24"/>
          <w:szCs w:val="24"/>
        </w:rPr>
        <w:lastRenderedPageBreak/>
        <w:t>Totaliter yönetim sistemini benimseyen</w:t>
      </w:r>
      <w:r>
        <w:rPr>
          <w:rFonts w:ascii="Times New Roman" w:hAnsi="Times New Roman" w:cs="Times New Roman"/>
          <w:sz w:val="24"/>
          <w:szCs w:val="24"/>
        </w:rPr>
        <w:t xml:space="preserve"> Sovyet Sosyalist Cumhuriyetler </w:t>
      </w:r>
      <w:r w:rsidRPr="00BD4CE6">
        <w:rPr>
          <w:rFonts w:ascii="Times New Roman" w:hAnsi="Times New Roman" w:cs="Times New Roman"/>
          <w:sz w:val="24"/>
          <w:szCs w:val="24"/>
        </w:rPr>
        <w:t>Birl</w:t>
      </w:r>
      <w:r>
        <w:rPr>
          <w:rFonts w:ascii="Times New Roman" w:hAnsi="Times New Roman" w:cs="Times New Roman"/>
          <w:sz w:val="24"/>
          <w:szCs w:val="24"/>
        </w:rPr>
        <w:t xml:space="preserve">iği (SSCB)’nin 1991 yılında parçalanması sonucunda onbeş devlet bağımsızlığını </w:t>
      </w:r>
      <w:r w:rsidRPr="00BD4CE6">
        <w:rPr>
          <w:rFonts w:ascii="Times New Roman" w:hAnsi="Times New Roman" w:cs="Times New Roman"/>
          <w:sz w:val="24"/>
          <w:szCs w:val="24"/>
        </w:rPr>
        <w:t>ilan etmiştir.</w:t>
      </w:r>
      <w:r>
        <w:rPr>
          <w:rFonts w:ascii="Times New Roman" w:hAnsi="Times New Roman" w:cs="Times New Roman"/>
          <w:sz w:val="24"/>
          <w:szCs w:val="24"/>
        </w:rPr>
        <w:t xml:space="preserve"> </w:t>
      </w:r>
      <w:r w:rsidRPr="00BD4CE6">
        <w:rPr>
          <w:rFonts w:ascii="Times New Roman" w:hAnsi="Times New Roman" w:cs="Times New Roman"/>
          <w:sz w:val="24"/>
          <w:szCs w:val="24"/>
        </w:rPr>
        <w:t>Eski düzenin yıkılmasıyla ortaya çıkan Rusya Federasyo</w:t>
      </w:r>
      <w:r>
        <w:rPr>
          <w:rFonts w:ascii="Times New Roman" w:hAnsi="Times New Roman" w:cs="Times New Roman"/>
          <w:sz w:val="24"/>
          <w:szCs w:val="24"/>
        </w:rPr>
        <w:t>nu’nda birçok alanı kapsayan kanuni</w:t>
      </w:r>
      <w:r w:rsidRPr="00BD4CE6">
        <w:rPr>
          <w:rFonts w:ascii="Times New Roman" w:hAnsi="Times New Roman" w:cs="Times New Roman"/>
          <w:sz w:val="24"/>
          <w:szCs w:val="24"/>
        </w:rPr>
        <w:t xml:space="preserve"> d</w:t>
      </w:r>
      <w:r>
        <w:rPr>
          <w:rFonts w:ascii="Times New Roman" w:hAnsi="Times New Roman" w:cs="Times New Roman"/>
          <w:sz w:val="24"/>
          <w:szCs w:val="24"/>
        </w:rPr>
        <w:t>üzenlemeler ve reform süreci hız kazanmıştır</w:t>
      </w:r>
      <w:r w:rsidRPr="00BD4CE6">
        <w:rPr>
          <w:rFonts w:ascii="Times New Roman" w:hAnsi="Times New Roman" w:cs="Times New Roman"/>
          <w:sz w:val="24"/>
          <w:szCs w:val="24"/>
        </w:rPr>
        <w:t>.</w:t>
      </w:r>
      <w:r>
        <w:rPr>
          <w:rFonts w:ascii="Times New Roman" w:hAnsi="Times New Roman" w:cs="Times New Roman"/>
          <w:sz w:val="24"/>
          <w:szCs w:val="24"/>
        </w:rPr>
        <w:t xml:space="preserve"> Ayrıca insan hak ve özgürlüklerinin iyileştirilmesi amacıyla çeşitli çalışmalar yapılmaya başlanmıştır. </w:t>
      </w:r>
      <w:r w:rsidR="00A6715E">
        <w:rPr>
          <w:rFonts w:ascii="Times New Roman" w:hAnsi="Times New Roman" w:cs="Times New Roman"/>
          <w:sz w:val="24"/>
          <w:szCs w:val="24"/>
        </w:rPr>
        <w:t xml:space="preserve">Bu konuda </w:t>
      </w:r>
      <w:r w:rsidR="00A6715E" w:rsidRPr="00A6715E">
        <w:rPr>
          <w:rFonts w:ascii="Times New Roman" w:hAnsi="Times New Roman" w:cs="Times New Roman"/>
          <w:sz w:val="24"/>
          <w:szCs w:val="24"/>
        </w:rPr>
        <w:t>1996 yılında kabul e</w:t>
      </w:r>
      <w:r w:rsidR="00A6715E">
        <w:rPr>
          <w:rFonts w:ascii="Times New Roman" w:hAnsi="Times New Roman" w:cs="Times New Roman"/>
          <w:sz w:val="24"/>
          <w:szCs w:val="24"/>
        </w:rPr>
        <w:t xml:space="preserve">dilen “Rusya Federasyonu </w:t>
      </w:r>
      <w:r w:rsidR="00A6715E" w:rsidRPr="00A6715E">
        <w:rPr>
          <w:rFonts w:ascii="Times New Roman" w:hAnsi="Times New Roman" w:cs="Times New Roman"/>
          <w:sz w:val="24"/>
          <w:szCs w:val="24"/>
        </w:rPr>
        <w:t>İnsan</w:t>
      </w:r>
      <w:r w:rsidR="00131E50">
        <w:rPr>
          <w:rFonts w:ascii="Times New Roman" w:hAnsi="Times New Roman" w:cs="Times New Roman"/>
          <w:sz w:val="24"/>
          <w:szCs w:val="24"/>
        </w:rPr>
        <w:t xml:space="preserve"> Hakları Ombudsmanı”</w:t>
      </w:r>
      <w:r w:rsidR="00A6715E">
        <w:rPr>
          <w:rFonts w:ascii="Times New Roman" w:hAnsi="Times New Roman" w:cs="Times New Roman"/>
          <w:sz w:val="24"/>
          <w:szCs w:val="24"/>
        </w:rPr>
        <w:t xml:space="preserve">na ilişkin kanun bu amaçla yapılan en önemli düzenlemelerden biridir. </w:t>
      </w:r>
      <w:r w:rsidR="00A6715E" w:rsidRPr="00A6715E">
        <w:rPr>
          <w:rFonts w:ascii="Times New Roman" w:hAnsi="Times New Roman" w:cs="Times New Roman"/>
          <w:sz w:val="24"/>
          <w:szCs w:val="24"/>
        </w:rPr>
        <w:t>Zir</w:t>
      </w:r>
      <w:r w:rsidR="00A6715E">
        <w:rPr>
          <w:rFonts w:ascii="Times New Roman" w:hAnsi="Times New Roman" w:cs="Times New Roman"/>
          <w:sz w:val="24"/>
          <w:szCs w:val="24"/>
        </w:rPr>
        <w:t>a ombudsman devlet ile vatand</w:t>
      </w:r>
      <w:r w:rsidR="00AC42DF">
        <w:rPr>
          <w:rFonts w:ascii="Times New Roman" w:hAnsi="Times New Roman" w:cs="Times New Roman"/>
          <w:sz w:val="24"/>
          <w:szCs w:val="24"/>
        </w:rPr>
        <w:t>aş</w:t>
      </w:r>
      <w:r w:rsidR="00A6715E">
        <w:rPr>
          <w:rFonts w:ascii="Times New Roman" w:hAnsi="Times New Roman" w:cs="Times New Roman"/>
          <w:sz w:val="24"/>
          <w:szCs w:val="24"/>
        </w:rPr>
        <w:t xml:space="preserve"> arasında bir köprü vazifesi görerek,</w:t>
      </w:r>
      <w:r w:rsidR="00A6715E" w:rsidRPr="00A6715E">
        <w:rPr>
          <w:rFonts w:ascii="Times New Roman" w:hAnsi="Times New Roman" w:cs="Times New Roman"/>
          <w:sz w:val="24"/>
          <w:szCs w:val="24"/>
        </w:rPr>
        <w:t xml:space="preserve"> vatandaşlardan devlet kuruml</w:t>
      </w:r>
      <w:r w:rsidR="00A6715E">
        <w:rPr>
          <w:rFonts w:ascii="Times New Roman" w:hAnsi="Times New Roman" w:cs="Times New Roman"/>
          <w:sz w:val="24"/>
          <w:szCs w:val="24"/>
        </w:rPr>
        <w:t>arı ile ilgili gelen şikayetleri değerlendirip bir çeşit</w:t>
      </w:r>
      <w:r w:rsidR="00A6715E" w:rsidRPr="00A6715E">
        <w:rPr>
          <w:rFonts w:ascii="Times New Roman" w:hAnsi="Times New Roman" w:cs="Times New Roman"/>
          <w:sz w:val="24"/>
          <w:szCs w:val="24"/>
        </w:rPr>
        <w:t xml:space="preserve"> vatandaş</w:t>
      </w:r>
      <w:r w:rsidR="00A6715E">
        <w:rPr>
          <w:rFonts w:ascii="Times New Roman" w:hAnsi="Times New Roman" w:cs="Times New Roman"/>
          <w:sz w:val="24"/>
          <w:szCs w:val="24"/>
        </w:rPr>
        <w:t>ların avukatı sıfatına sahip olacaktır</w:t>
      </w:r>
      <w:r w:rsidR="00A6715E" w:rsidRPr="00A6715E">
        <w:rPr>
          <w:rFonts w:ascii="Times New Roman" w:hAnsi="Times New Roman" w:cs="Times New Roman"/>
          <w:sz w:val="24"/>
          <w:szCs w:val="24"/>
        </w:rPr>
        <w:t>.</w:t>
      </w:r>
      <w:r w:rsidR="00A6715E">
        <w:rPr>
          <w:rFonts w:ascii="Times New Roman" w:hAnsi="Times New Roman" w:cs="Times New Roman"/>
          <w:sz w:val="24"/>
          <w:szCs w:val="24"/>
        </w:rPr>
        <w:t xml:space="preserve"> SSCB’nin dağılması sonucu 1990’lı yıllardan başlayarak</w:t>
      </w:r>
      <w:r w:rsidR="00A6715E" w:rsidRPr="00A6715E">
        <w:rPr>
          <w:rFonts w:ascii="Times New Roman" w:hAnsi="Times New Roman" w:cs="Times New Roman"/>
          <w:sz w:val="24"/>
          <w:szCs w:val="24"/>
        </w:rPr>
        <w:t xml:space="preserve"> </w:t>
      </w:r>
      <w:r w:rsidR="00A6715E">
        <w:rPr>
          <w:rFonts w:ascii="Times New Roman" w:hAnsi="Times New Roman" w:cs="Times New Roman"/>
          <w:sz w:val="24"/>
          <w:szCs w:val="24"/>
        </w:rPr>
        <w:t xml:space="preserve">devam eden kriz; suç oranındaki </w:t>
      </w:r>
      <w:r w:rsidR="00A6715E" w:rsidRPr="00A6715E">
        <w:rPr>
          <w:rFonts w:ascii="Times New Roman" w:hAnsi="Times New Roman" w:cs="Times New Roman"/>
          <w:sz w:val="24"/>
          <w:szCs w:val="24"/>
        </w:rPr>
        <w:t>artışı, vatandaşların hak ve özgürlükle</w:t>
      </w:r>
      <w:r w:rsidR="00A6715E">
        <w:rPr>
          <w:rFonts w:ascii="Times New Roman" w:hAnsi="Times New Roman" w:cs="Times New Roman"/>
          <w:sz w:val="24"/>
          <w:szCs w:val="24"/>
        </w:rPr>
        <w:t xml:space="preserve">rinin azalması, yürürlükte olan </w:t>
      </w:r>
      <w:r w:rsidR="00A6715E" w:rsidRPr="00A6715E">
        <w:rPr>
          <w:rFonts w:ascii="Times New Roman" w:hAnsi="Times New Roman" w:cs="Times New Roman"/>
          <w:sz w:val="24"/>
          <w:szCs w:val="24"/>
        </w:rPr>
        <w:t>mevzuatın birçok alanda ihlal edilmesi g</w:t>
      </w:r>
      <w:r w:rsidR="00A6715E">
        <w:rPr>
          <w:rFonts w:ascii="Times New Roman" w:hAnsi="Times New Roman" w:cs="Times New Roman"/>
          <w:sz w:val="24"/>
          <w:szCs w:val="24"/>
        </w:rPr>
        <w:t>ibi olumsuz nedenler ortaya çıkarmıştır</w:t>
      </w:r>
      <w:r w:rsidR="00A6715E" w:rsidRPr="00A6715E">
        <w:rPr>
          <w:rFonts w:ascii="Times New Roman" w:hAnsi="Times New Roman" w:cs="Times New Roman"/>
          <w:sz w:val="24"/>
          <w:szCs w:val="24"/>
        </w:rPr>
        <w:t>.</w:t>
      </w:r>
      <w:r w:rsidR="00A6715E">
        <w:rPr>
          <w:rFonts w:ascii="Times New Roman" w:hAnsi="Times New Roman" w:cs="Times New Roman"/>
          <w:sz w:val="24"/>
          <w:szCs w:val="24"/>
        </w:rPr>
        <w:t xml:space="preserve"> Belirtilen nedenler vatandaşların hak ve özgürlüklerini korumak amacıyla </w:t>
      </w:r>
      <w:r w:rsidR="00A640AA">
        <w:rPr>
          <w:rFonts w:ascii="Times New Roman" w:hAnsi="Times New Roman" w:cs="Times New Roman"/>
          <w:sz w:val="24"/>
          <w:szCs w:val="24"/>
        </w:rPr>
        <w:t xml:space="preserve">farklı denetim mekanizmalarına ihtiyaç olduğunu göstermiştir. Bu kapsamda 1996 senesinde Rusya’da ombudsmanlık kurumunun oluşturulması, demokratik alanda yapılan en önemli yeniliklerden birisi olmuştur (Akman ve </w:t>
      </w:r>
      <w:r w:rsidR="00A640AA" w:rsidRPr="00A640AA">
        <w:rPr>
          <w:rFonts w:ascii="Times New Roman" w:hAnsi="Times New Roman" w:cs="Times New Roman"/>
          <w:sz w:val="24"/>
          <w:szCs w:val="24"/>
        </w:rPr>
        <w:t>Chıftchı</w:t>
      </w:r>
      <w:r w:rsidR="00A640AA">
        <w:rPr>
          <w:rFonts w:ascii="Times New Roman" w:hAnsi="Times New Roman" w:cs="Times New Roman"/>
          <w:sz w:val="24"/>
          <w:szCs w:val="24"/>
        </w:rPr>
        <w:t>, 2018: 184).</w:t>
      </w:r>
    </w:p>
    <w:p w14:paraId="64522182" w14:textId="37D4F84F" w:rsidR="00FE2DE8" w:rsidRDefault="00E70EF6" w:rsidP="00E70EF6">
      <w:pPr>
        <w:autoSpaceDE w:val="0"/>
        <w:autoSpaceDN w:val="0"/>
        <w:adjustRightInd w:val="0"/>
        <w:spacing w:after="0" w:line="360" w:lineRule="auto"/>
        <w:ind w:firstLine="708"/>
        <w:jc w:val="both"/>
        <w:rPr>
          <w:rFonts w:ascii="Times New Roman" w:hAnsi="Times New Roman" w:cs="Times New Roman"/>
          <w:sz w:val="24"/>
          <w:szCs w:val="24"/>
        </w:rPr>
      </w:pPr>
      <w:r w:rsidRPr="00E70EF6">
        <w:rPr>
          <w:rFonts w:ascii="Times New Roman" w:hAnsi="Times New Roman" w:cs="Times New Roman"/>
          <w:sz w:val="24"/>
          <w:szCs w:val="24"/>
        </w:rPr>
        <w:t xml:space="preserve">Rusya’da </w:t>
      </w:r>
      <w:r>
        <w:rPr>
          <w:rFonts w:ascii="Times New Roman" w:hAnsi="Times New Roman" w:cs="Times New Roman"/>
          <w:sz w:val="24"/>
          <w:szCs w:val="24"/>
        </w:rPr>
        <w:t xml:space="preserve">1998 yılında </w:t>
      </w:r>
      <w:r w:rsidRPr="00E70EF6">
        <w:rPr>
          <w:rFonts w:ascii="Times New Roman" w:hAnsi="Times New Roman" w:cs="Times New Roman"/>
          <w:sz w:val="24"/>
          <w:szCs w:val="24"/>
        </w:rPr>
        <w:t>ombudsmanlık kurumu, “İ</w:t>
      </w:r>
      <w:r>
        <w:rPr>
          <w:rFonts w:ascii="Times New Roman" w:hAnsi="Times New Roman" w:cs="Times New Roman"/>
          <w:sz w:val="24"/>
          <w:szCs w:val="24"/>
        </w:rPr>
        <w:t xml:space="preserve">nsan Hakları Yüksek Komiserliği </w:t>
      </w:r>
      <w:r w:rsidRPr="00E70EF6">
        <w:rPr>
          <w:rFonts w:ascii="Times New Roman" w:hAnsi="Times New Roman" w:cs="Times New Roman"/>
          <w:sz w:val="24"/>
          <w:szCs w:val="24"/>
        </w:rPr>
        <w:t>(High Commissioner for Human R</w:t>
      </w:r>
      <w:r>
        <w:rPr>
          <w:rFonts w:ascii="Times New Roman" w:hAnsi="Times New Roman" w:cs="Times New Roman"/>
          <w:sz w:val="24"/>
          <w:szCs w:val="24"/>
        </w:rPr>
        <w:t xml:space="preserve">ights)” adıyla </w:t>
      </w:r>
      <w:r w:rsidRPr="00E70EF6">
        <w:rPr>
          <w:rFonts w:ascii="Times New Roman" w:hAnsi="Times New Roman" w:cs="Times New Roman"/>
          <w:sz w:val="24"/>
          <w:szCs w:val="24"/>
        </w:rPr>
        <w:t>kurulmuştur</w:t>
      </w:r>
      <w:r>
        <w:rPr>
          <w:rFonts w:ascii="Times New Roman" w:hAnsi="Times New Roman" w:cs="Times New Roman"/>
          <w:sz w:val="24"/>
          <w:szCs w:val="24"/>
        </w:rPr>
        <w:t xml:space="preserve"> (Doğan ve Kalkışım, 2017: 423). </w:t>
      </w:r>
      <w:r w:rsidR="00A20415">
        <w:rPr>
          <w:rFonts w:ascii="Times New Roman" w:hAnsi="Times New Roman" w:cs="Times New Roman"/>
          <w:sz w:val="24"/>
          <w:szCs w:val="24"/>
        </w:rPr>
        <w:t>Fakat Rusya’da İnsan Hakları Yüksek Komserliği</w:t>
      </w:r>
      <w:r w:rsidR="00131E50">
        <w:rPr>
          <w:rFonts w:ascii="Times New Roman" w:hAnsi="Times New Roman" w:cs="Times New Roman"/>
          <w:sz w:val="24"/>
          <w:szCs w:val="24"/>
        </w:rPr>
        <w:t>’</w:t>
      </w:r>
      <w:r w:rsidR="00A20415">
        <w:rPr>
          <w:rFonts w:ascii="Times New Roman" w:hAnsi="Times New Roman" w:cs="Times New Roman"/>
          <w:sz w:val="24"/>
          <w:szCs w:val="24"/>
        </w:rPr>
        <w:t xml:space="preserve">nden çok daha önce idarenin denetlenmesi amacıyla kurulmuş Prokuratura kurumu mevcuttu. Bu kurum üç yüz yıllık tarihe sahip olan ve halen de yürürlükte olan bir denetim mekanizmasıdır. Prokuratura kurumu bazı denetim görevleri yönünden ombudsman kurumuna benzemekle beraber, bir ombudsman olarak nitelendirilemez (Özden, 2010: 90). </w:t>
      </w:r>
    </w:p>
    <w:p w14:paraId="5F250E99" w14:textId="37D878AD" w:rsidR="002E1920" w:rsidRDefault="00131E50" w:rsidP="00E70EF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Rusya ve Doğu Bloğ</w:t>
      </w:r>
      <w:r w:rsidR="0010393E">
        <w:rPr>
          <w:rFonts w:ascii="Times New Roman" w:hAnsi="Times New Roman" w:cs="Times New Roman"/>
          <w:sz w:val="24"/>
          <w:szCs w:val="24"/>
        </w:rPr>
        <w:t>u ülkelerinde ombudsmanların amacı çoğunlukla insan hakları ihlallerini çözmek ve geçmişte yaşanan yozlaşmaları ortadan kaldırarak devlette iyi yönetimi sağlamaktır (Fendoğlu, 2011: 99).</w:t>
      </w:r>
    </w:p>
    <w:p w14:paraId="283C95E3" w14:textId="3365D620" w:rsidR="0029717D" w:rsidRDefault="0029717D" w:rsidP="00E70EF6">
      <w:pPr>
        <w:autoSpaceDE w:val="0"/>
        <w:autoSpaceDN w:val="0"/>
        <w:adjustRightInd w:val="0"/>
        <w:spacing w:after="0" w:line="360" w:lineRule="auto"/>
        <w:ind w:firstLine="708"/>
        <w:jc w:val="both"/>
        <w:rPr>
          <w:rFonts w:ascii="Times New Roman" w:hAnsi="Times New Roman" w:cs="Times New Roman"/>
          <w:sz w:val="24"/>
          <w:szCs w:val="24"/>
        </w:rPr>
      </w:pPr>
      <w:r w:rsidRPr="0029717D">
        <w:rPr>
          <w:rFonts w:ascii="Times New Roman" w:hAnsi="Times New Roman" w:cs="Times New Roman"/>
          <w:sz w:val="24"/>
          <w:szCs w:val="24"/>
        </w:rPr>
        <w:t xml:space="preserve">Literatürde </w:t>
      </w:r>
      <w:r>
        <w:rPr>
          <w:rFonts w:ascii="Times New Roman" w:hAnsi="Times New Roman" w:cs="Times New Roman"/>
          <w:sz w:val="24"/>
          <w:szCs w:val="24"/>
        </w:rPr>
        <w:t>“İnsan Hakları Komiseri</w:t>
      </w:r>
      <w:r w:rsidRPr="0029717D">
        <w:rPr>
          <w:rFonts w:ascii="Times New Roman" w:hAnsi="Times New Roman" w:cs="Times New Roman"/>
          <w:sz w:val="24"/>
          <w:szCs w:val="24"/>
        </w:rPr>
        <w:t xml:space="preserve">” </w:t>
      </w:r>
      <w:r>
        <w:rPr>
          <w:rFonts w:ascii="Times New Roman" w:hAnsi="Times New Roman" w:cs="Times New Roman"/>
          <w:sz w:val="24"/>
          <w:szCs w:val="24"/>
        </w:rPr>
        <w:t>ifadesi Rusya</w:t>
      </w:r>
      <w:r w:rsidRPr="0029717D">
        <w:rPr>
          <w:rFonts w:ascii="Times New Roman" w:hAnsi="Times New Roman" w:cs="Times New Roman"/>
          <w:sz w:val="24"/>
          <w:szCs w:val="24"/>
        </w:rPr>
        <w:t xml:space="preserve"> Ombudsmanı’nı karşılayacak şekilde kullanılmıştır. Bu kapsamda çalışma içerisinde </w:t>
      </w:r>
      <w:r>
        <w:rPr>
          <w:rFonts w:ascii="Times New Roman" w:hAnsi="Times New Roman" w:cs="Times New Roman"/>
          <w:sz w:val="24"/>
          <w:szCs w:val="24"/>
        </w:rPr>
        <w:t>Rusya</w:t>
      </w:r>
      <w:r w:rsidRPr="0029717D">
        <w:rPr>
          <w:rFonts w:ascii="Times New Roman" w:hAnsi="Times New Roman" w:cs="Times New Roman"/>
          <w:sz w:val="24"/>
          <w:szCs w:val="24"/>
        </w:rPr>
        <w:t xml:space="preserve"> Ombudsmanı’nı anlatırken birçok yerde bu ifadeler birbirinin yerine kullanılmıştır.</w:t>
      </w:r>
    </w:p>
    <w:p w14:paraId="0F2F8B40" w14:textId="77777777" w:rsidR="00F82F3E" w:rsidRDefault="00F82F3E" w:rsidP="00F82F3E">
      <w:pPr>
        <w:autoSpaceDE w:val="0"/>
        <w:autoSpaceDN w:val="0"/>
        <w:adjustRightInd w:val="0"/>
        <w:spacing w:after="0" w:line="360" w:lineRule="auto"/>
        <w:jc w:val="both"/>
        <w:rPr>
          <w:rFonts w:ascii="Times New Roman" w:hAnsi="Times New Roman" w:cs="Times New Roman"/>
          <w:sz w:val="24"/>
          <w:szCs w:val="24"/>
        </w:rPr>
      </w:pPr>
    </w:p>
    <w:p w14:paraId="27011EC8" w14:textId="59A9F571" w:rsidR="005E4F49" w:rsidRPr="00257DDE" w:rsidRDefault="005E4F49" w:rsidP="00BF2A94">
      <w:pPr>
        <w:pStyle w:val="Balk1"/>
        <w:spacing w:line="360" w:lineRule="auto"/>
        <w:ind w:left="0" w:firstLine="708"/>
      </w:pPr>
      <w:bookmarkStart w:id="173" w:name="_Toc44418034"/>
      <w:r w:rsidRPr="00257DDE">
        <w:t xml:space="preserve">2.3.1. </w:t>
      </w:r>
      <w:r w:rsidR="00B43CA5" w:rsidRPr="00257DDE">
        <w:t>Kuruluş</w:t>
      </w:r>
      <w:r w:rsidRPr="00257DDE">
        <w:t xml:space="preserve"> ve Tarihsel Gelişim</w:t>
      </w:r>
      <w:bookmarkEnd w:id="173"/>
    </w:p>
    <w:p w14:paraId="550A881F" w14:textId="523900FF" w:rsidR="005E4F49" w:rsidRDefault="00131E50" w:rsidP="00BF2A94">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Rusya’da Ombudsmanlık Kurumunun, yaklaşık üç yüz</w:t>
      </w:r>
      <w:r w:rsidR="00140EC4">
        <w:rPr>
          <w:rFonts w:ascii="Times New Roman" w:hAnsi="Times New Roman" w:cs="Times New Roman"/>
          <w:sz w:val="24"/>
          <w:szCs w:val="24"/>
        </w:rPr>
        <w:t xml:space="preserve"> yıllık bir tarihe sahip olan ve günümüzde de hala varlığını devam ettiren “Prokuratura” adını taşıyan bir kurum ile benzer yönlerinin bulunduğu beyan edilmektedir. Ancak söz konusu kurumun işlevi, vatandaşların hak ve özgürlüklerini devlete karşı korumak yerine idar</w:t>
      </w:r>
      <w:r w:rsidR="003838F0">
        <w:rPr>
          <w:rFonts w:ascii="Times New Roman" w:hAnsi="Times New Roman" w:cs="Times New Roman"/>
          <w:sz w:val="24"/>
          <w:szCs w:val="24"/>
        </w:rPr>
        <w:t xml:space="preserve">enin denetlenmesini sağlamaktır </w:t>
      </w:r>
      <w:r w:rsidR="00257DDE">
        <w:rPr>
          <w:rFonts w:ascii="Times New Roman" w:hAnsi="Times New Roman" w:cs="Times New Roman"/>
          <w:sz w:val="24"/>
          <w:szCs w:val="24"/>
        </w:rPr>
        <w:t>(Bozaslan</w:t>
      </w:r>
      <w:r w:rsidR="00F4242B">
        <w:rPr>
          <w:rFonts w:ascii="Times New Roman" w:hAnsi="Times New Roman" w:cs="Times New Roman"/>
          <w:sz w:val="24"/>
          <w:szCs w:val="24"/>
        </w:rPr>
        <w:t>, 2016: 98).</w:t>
      </w:r>
    </w:p>
    <w:p w14:paraId="111BD2C7" w14:textId="163CD493" w:rsidR="00F4242B" w:rsidRDefault="00F4242B" w:rsidP="00E70EF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Batı ülkelerinde Prokuratura tarzı bir denetim kurumu uygulanmamıştır. Bu kurum sadece Çin Halk Cumhuriyeti</w:t>
      </w:r>
      <w:r w:rsidR="00257DDE">
        <w:rPr>
          <w:rFonts w:ascii="Times New Roman" w:hAnsi="Times New Roman" w:cs="Times New Roman"/>
          <w:sz w:val="24"/>
          <w:szCs w:val="24"/>
        </w:rPr>
        <w:t>’</w:t>
      </w:r>
      <w:r>
        <w:rPr>
          <w:rFonts w:ascii="Times New Roman" w:hAnsi="Times New Roman" w:cs="Times New Roman"/>
          <w:sz w:val="24"/>
          <w:szCs w:val="24"/>
        </w:rPr>
        <w:t xml:space="preserve">nde ve Doğu Avrupa sosyalist ülkelerinde </w:t>
      </w:r>
      <w:r w:rsidR="003838F0">
        <w:rPr>
          <w:rFonts w:ascii="Times New Roman" w:hAnsi="Times New Roman" w:cs="Times New Roman"/>
          <w:sz w:val="24"/>
          <w:szCs w:val="24"/>
        </w:rPr>
        <w:t xml:space="preserve">örnek model alınarak uygulanmaya koyulmuştur. Prokuratura; yapısı, işleyişi ve etkileri bakımından kendine özgü özellikleri olan bir denetleme kurumudur (Özden, 2010: 91). </w:t>
      </w:r>
    </w:p>
    <w:p w14:paraId="5B1BDD09" w14:textId="2B0194A4" w:rsidR="00260DAD" w:rsidRDefault="005A35DB" w:rsidP="00C51E6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1922 yılında Lenin tarafından Stalin’e yazılan bir mektupta kanunlara uyma, kutsal bir şey gibi Sovyet kanun ve emirlerine saygılı olma zorunluluğuna değinilmiştir. 1922 yılında kurulan Prokuratura kurumunun kaynağını bu kurumdan aldığı belirtilmektedir. 1936 tarihli Anayasa’nın 113 ve 117’inci maddelerinde de yer verilmiş ve 24 Mayıs 1955 sayılı bir </w:t>
      </w:r>
      <w:r w:rsidR="00496F81">
        <w:rPr>
          <w:rFonts w:ascii="Times New Roman" w:hAnsi="Times New Roman" w:cs="Times New Roman"/>
          <w:sz w:val="24"/>
          <w:szCs w:val="24"/>
        </w:rPr>
        <w:t xml:space="preserve">tüzükle statüsü belirlenmiştir. </w:t>
      </w:r>
      <w:r w:rsidR="00496F81" w:rsidRPr="00496F81">
        <w:t xml:space="preserve"> </w:t>
      </w:r>
      <w:r w:rsidR="00496F81" w:rsidRPr="00496F81">
        <w:rPr>
          <w:rFonts w:ascii="Times New Roman" w:hAnsi="Times New Roman" w:cs="Times New Roman"/>
          <w:sz w:val="24"/>
          <w:szCs w:val="24"/>
        </w:rPr>
        <w:t>Procureur</w:t>
      </w:r>
      <w:r w:rsidR="00496F81">
        <w:rPr>
          <w:rFonts w:ascii="Times New Roman" w:hAnsi="Times New Roman" w:cs="Times New Roman"/>
          <w:sz w:val="24"/>
          <w:szCs w:val="24"/>
        </w:rPr>
        <w:t xml:space="preserve"> </w:t>
      </w:r>
      <w:r>
        <w:rPr>
          <w:rFonts w:ascii="Times New Roman" w:hAnsi="Times New Roman" w:cs="Times New Roman"/>
          <w:sz w:val="24"/>
          <w:szCs w:val="24"/>
        </w:rPr>
        <w:t>denilen bu kişi</w:t>
      </w:r>
      <w:r w:rsidR="00C51E66">
        <w:rPr>
          <w:rFonts w:ascii="Times New Roman" w:hAnsi="Times New Roman" w:cs="Times New Roman"/>
          <w:sz w:val="24"/>
          <w:szCs w:val="24"/>
        </w:rPr>
        <w:t>nin</w:t>
      </w:r>
      <w:r>
        <w:rPr>
          <w:rFonts w:ascii="Times New Roman" w:hAnsi="Times New Roman" w:cs="Times New Roman"/>
          <w:sz w:val="24"/>
          <w:szCs w:val="24"/>
        </w:rPr>
        <w:t xml:space="preserve"> </w:t>
      </w:r>
      <w:r w:rsidR="00C51E66" w:rsidRPr="00C51E66">
        <w:rPr>
          <w:rFonts w:ascii="Times New Roman" w:hAnsi="Times New Roman" w:cs="Times New Roman"/>
          <w:sz w:val="24"/>
          <w:szCs w:val="24"/>
        </w:rPr>
        <w:t>hak ve ödevle</w:t>
      </w:r>
      <w:r w:rsidR="00C51E66">
        <w:rPr>
          <w:rFonts w:ascii="Times New Roman" w:hAnsi="Times New Roman" w:cs="Times New Roman"/>
          <w:sz w:val="24"/>
          <w:szCs w:val="24"/>
        </w:rPr>
        <w:t xml:space="preserve">ri; </w:t>
      </w:r>
      <w:r>
        <w:rPr>
          <w:rFonts w:ascii="Times New Roman" w:hAnsi="Times New Roman" w:cs="Times New Roman"/>
          <w:sz w:val="24"/>
          <w:szCs w:val="24"/>
        </w:rPr>
        <w:t xml:space="preserve">verilen kararların kanunlara aykırı olmamasını, kanunların anlamının ve yorumunun ülkenin farklı bölgeleri arasında </w:t>
      </w:r>
      <w:r w:rsidR="00C51E66">
        <w:rPr>
          <w:rFonts w:ascii="Times New Roman" w:hAnsi="Times New Roman" w:cs="Times New Roman"/>
          <w:sz w:val="24"/>
          <w:szCs w:val="24"/>
        </w:rPr>
        <w:t xml:space="preserve">değişmemesini </w:t>
      </w:r>
      <w:r w:rsidR="00257DDE">
        <w:rPr>
          <w:rFonts w:ascii="Times New Roman" w:hAnsi="Times New Roman" w:cs="Times New Roman"/>
          <w:sz w:val="24"/>
          <w:szCs w:val="24"/>
        </w:rPr>
        <w:t xml:space="preserve">sağlamaktır (Tortop, 1974: 46). </w:t>
      </w:r>
      <w:r w:rsidR="00C51E66">
        <w:rPr>
          <w:rFonts w:ascii="Times New Roman" w:hAnsi="Times New Roman" w:cs="Times New Roman"/>
          <w:sz w:val="24"/>
          <w:szCs w:val="24"/>
        </w:rPr>
        <w:t xml:space="preserve">Ancak </w:t>
      </w:r>
      <w:r w:rsidRPr="005A35DB">
        <w:rPr>
          <w:rFonts w:ascii="Times New Roman" w:hAnsi="Times New Roman" w:cs="Times New Roman"/>
          <w:sz w:val="24"/>
          <w:szCs w:val="24"/>
        </w:rPr>
        <w:t>Sovyet Sosyalist Cumhuriyetler Birliği (SSCB)’nin 1977 tarihli Anayasası’nda öngörülen kurum, Marksizm-Leninizm’in kurucu ilkesi olan fonksiyonların farklılaşmasını yasaklayan ilke nedeniyle bağımsızlığına kavuşamamıştır</w:t>
      </w:r>
      <w:r>
        <w:rPr>
          <w:rFonts w:ascii="Times New Roman" w:hAnsi="Times New Roman" w:cs="Times New Roman"/>
          <w:sz w:val="24"/>
          <w:szCs w:val="24"/>
        </w:rPr>
        <w:t xml:space="preserve"> </w:t>
      </w:r>
      <w:r w:rsidR="00FB5F6E">
        <w:rPr>
          <w:rFonts w:ascii="Times New Roman" w:hAnsi="Times New Roman" w:cs="Times New Roman"/>
          <w:sz w:val="24"/>
          <w:szCs w:val="24"/>
        </w:rPr>
        <w:t>(Bozaslan</w:t>
      </w:r>
      <w:r w:rsidRPr="005A35DB">
        <w:rPr>
          <w:rFonts w:ascii="Times New Roman" w:hAnsi="Times New Roman" w:cs="Times New Roman"/>
          <w:sz w:val="24"/>
          <w:szCs w:val="24"/>
        </w:rPr>
        <w:t>, 2016: 98).</w:t>
      </w:r>
    </w:p>
    <w:p w14:paraId="1E625EFD" w14:textId="216282C6" w:rsidR="005E7FEB" w:rsidRDefault="00C51E66" w:rsidP="00E940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Baş Prokuratura ülkenin meclisi olan yüksek soyvet tarafından yedi yıllık bir dönem için atanır. Bağlı Cumhuriyetlerin Baş Prokuraturaları’nı ise Sovyet Baş Prokuraturası beş yıllık bir dönem için atamaktadır. Cumhuriyetlerin prokuraturaları ise bölge, il ve ilçelerdeki prokuraturalarını seçer ve Sovyet Baş Prokuraturası’nın onayına sunar. Bir kişinin prokuratura olması için yüksek hukuk eğitimi alması şarttır. Kurumun bütçesi </w:t>
      </w:r>
      <w:r w:rsidR="00D73332">
        <w:rPr>
          <w:rFonts w:ascii="Times New Roman" w:hAnsi="Times New Roman" w:cs="Times New Roman"/>
          <w:sz w:val="24"/>
          <w:szCs w:val="24"/>
        </w:rPr>
        <w:t>merkezi hükümet tarafından finanse edilmektedir. Teoride kurumun merkezi hükümetten bağımsız ve özerk olması öngörülmüşse de, uygulamada Komünist Partisinin etki ve denetimi altında kalmıştır</w:t>
      </w:r>
      <w:r w:rsidR="005E7FEB">
        <w:rPr>
          <w:rFonts w:ascii="Times New Roman" w:hAnsi="Times New Roman" w:cs="Times New Roman"/>
          <w:sz w:val="24"/>
          <w:szCs w:val="24"/>
        </w:rPr>
        <w:t xml:space="preserve"> (Mutta, 2005: 89)</w:t>
      </w:r>
      <w:r w:rsidR="00D73332">
        <w:rPr>
          <w:rFonts w:ascii="Times New Roman" w:hAnsi="Times New Roman" w:cs="Times New Roman"/>
          <w:sz w:val="24"/>
          <w:szCs w:val="24"/>
        </w:rPr>
        <w:t xml:space="preserve">. </w:t>
      </w:r>
    </w:p>
    <w:p w14:paraId="5B3FB966" w14:textId="75DBF18E" w:rsidR="005E7FEB" w:rsidRDefault="005E7FEB" w:rsidP="00E940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Prokuraturanın görevleri, savcılık görevi ve genel gözetim görevi olmak üzere iki çeşittir. </w:t>
      </w:r>
      <w:r w:rsidR="0053089B">
        <w:rPr>
          <w:rFonts w:ascii="Times New Roman" w:hAnsi="Times New Roman" w:cs="Times New Roman"/>
          <w:sz w:val="24"/>
          <w:szCs w:val="24"/>
        </w:rPr>
        <w:t xml:space="preserve">Savcılık görevi, diğer ülkelerdeki savcılık görevine benzer bir görevdir. Ceza hukuku kapsamında suçluların soruşturulması ve kovuşturulması, medeni hukuk alanındaki bazı davaları açma ve takip etme yetkileri, Prokuraturanın bu türden </w:t>
      </w:r>
      <w:r w:rsidR="0053089B">
        <w:rPr>
          <w:rFonts w:ascii="Times New Roman" w:hAnsi="Times New Roman" w:cs="Times New Roman"/>
          <w:sz w:val="24"/>
          <w:szCs w:val="24"/>
        </w:rPr>
        <w:lastRenderedPageBreak/>
        <w:t>görevleri kapsamındadır. Bu görevlerinin yanısıra hapishanelerin gözetimi de prokuraturaya verilmiştir. Ülkede birinin tutuklanması için ya mahkeme kararı ya da prokuraturanın onayının olması gerekmektedir. Hatta prokuratura kanuna aykırı bir şekilde tutuklanmış kişilerin salıverilmesini isteyebilir (Özden, 2005: 65).</w:t>
      </w:r>
    </w:p>
    <w:p w14:paraId="6835DEFC" w14:textId="539D0E83" w:rsidR="003E6716" w:rsidRDefault="005E7FEB" w:rsidP="0053089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53089B">
        <w:rPr>
          <w:rFonts w:ascii="Times New Roman" w:hAnsi="Times New Roman" w:cs="Times New Roman"/>
          <w:sz w:val="24"/>
          <w:szCs w:val="24"/>
        </w:rPr>
        <w:t xml:space="preserve">Prokuraturanın diğer bir görevi ise genel gözetim görevidir. </w:t>
      </w:r>
      <w:r w:rsidR="00E940B9">
        <w:rPr>
          <w:rFonts w:ascii="Times New Roman" w:hAnsi="Times New Roman" w:cs="Times New Roman"/>
          <w:sz w:val="24"/>
          <w:szCs w:val="24"/>
        </w:rPr>
        <w:t>Anayasa göre, baş prokuratura ve ona bağlı olarak çalışan diğer prokuraturalar, hükümetin, parti temsilcilerinin ve kamu kurum ve kuruluşlarında çalışan personellerin tüm eylem ve işlemlerinin kanunlara uygunluğunu denetler. Bu bağlamada prokuraturanın asli görevi geleneksel bir denetim görevidir. Prokuraturalar kendiliğinden ya da vatandaşlardan gelen başvurular üzerine harekete geçerek denetim yapabilirler. Ayrıca yurtiçinde denetim amacıyla geziye çıkabilirler. İdarenin yaptığı bütün işlemleri inceleyebilirler. Hatta idarenin bazı kararlarının denetiminin sağlanması amacıyla, karar alma sürecinde prokuraturaya önceden bidirme yükümlülüğü vardır. Prokuratura, incelemeleri neticesinde idarenin yapmış olduğu eylem veya işlemin hatalı olduğu sonucuna varırsa, öncelikle hatalı işl</w:t>
      </w:r>
      <w:r>
        <w:rPr>
          <w:rFonts w:ascii="Times New Roman" w:hAnsi="Times New Roman" w:cs="Times New Roman"/>
          <w:sz w:val="24"/>
          <w:szCs w:val="24"/>
        </w:rPr>
        <w:t>em veya eylemi yapan kuruluşu ardından da üst kuruluşu durum hakkında bilgilendirir. Prokuraturanın vermiş olduğu tavsiye kararlarına idare genel olarak uymaktadır (Mutta, 2005: 89).</w:t>
      </w:r>
    </w:p>
    <w:p w14:paraId="19248CA4" w14:textId="37BB3C82" w:rsidR="00601338" w:rsidRPr="00601338" w:rsidRDefault="00601338" w:rsidP="0060133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Prokuratura’nun ombudsmana </w:t>
      </w:r>
      <w:r w:rsidRPr="00601338">
        <w:rPr>
          <w:rFonts w:ascii="Times New Roman" w:hAnsi="Times New Roman" w:cs="Times New Roman"/>
          <w:sz w:val="24"/>
          <w:szCs w:val="24"/>
        </w:rPr>
        <w:t>benzet</w:t>
      </w:r>
      <w:r>
        <w:rPr>
          <w:rFonts w:ascii="Times New Roman" w:hAnsi="Times New Roman" w:cs="Times New Roman"/>
          <w:sz w:val="24"/>
          <w:szCs w:val="24"/>
        </w:rPr>
        <w:t>ilmesindeki en önemli etkenlerden</w:t>
      </w:r>
      <w:r w:rsidRPr="00601338">
        <w:rPr>
          <w:rFonts w:ascii="Times New Roman" w:hAnsi="Times New Roman" w:cs="Times New Roman"/>
          <w:sz w:val="24"/>
          <w:szCs w:val="24"/>
        </w:rPr>
        <w:t xml:space="preserve"> biri</w:t>
      </w:r>
      <w:r>
        <w:rPr>
          <w:rFonts w:ascii="Times New Roman" w:hAnsi="Times New Roman" w:cs="Times New Roman"/>
          <w:sz w:val="24"/>
          <w:szCs w:val="24"/>
        </w:rPr>
        <w:t>si</w:t>
      </w:r>
      <w:r w:rsidRPr="00601338">
        <w:rPr>
          <w:rFonts w:ascii="Times New Roman" w:hAnsi="Times New Roman" w:cs="Times New Roman"/>
          <w:sz w:val="24"/>
          <w:szCs w:val="24"/>
        </w:rPr>
        <w:t>, bu kurumun</w:t>
      </w:r>
      <w:r>
        <w:rPr>
          <w:rFonts w:ascii="Times New Roman" w:hAnsi="Times New Roman" w:cs="Times New Roman"/>
          <w:sz w:val="24"/>
          <w:szCs w:val="24"/>
        </w:rPr>
        <w:t xml:space="preserve"> da halktan gelen şikayetler</w:t>
      </w:r>
      <w:r w:rsidR="00F33990">
        <w:rPr>
          <w:rFonts w:ascii="Times New Roman" w:hAnsi="Times New Roman" w:cs="Times New Roman"/>
          <w:color w:val="FF0000"/>
          <w:sz w:val="24"/>
          <w:szCs w:val="24"/>
        </w:rPr>
        <w:t xml:space="preserve"> </w:t>
      </w:r>
      <w:r>
        <w:rPr>
          <w:rFonts w:ascii="Times New Roman" w:hAnsi="Times New Roman" w:cs="Times New Roman"/>
          <w:sz w:val="24"/>
          <w:szCs w:val="24"/>
        </w:rPr>
        <w:t>sonucunda veya kendiliğinden harekete geçerek</w:t>
      </w:r>
      <w:r w:rsidR="00D57D75">
        <w:rPr>
          <w:rFonts w:ascii="Times New Roman" w:hAnsi="Times New Roman" w:cs="Times New Roman"/>
          <w:sz w:val="24"/>
          <w:szCs w:val="24"/>
        </w:rPr>
        <w:t xml:space="preserve"> idareyi denetlemesidir. Ancak Prokuratura, günümüzdeki anlamıyla tam bir ombudsman olarak nitelendirilemez (Doğan ve Kalkışım, 2017: 422).</w:t>
      </w:r>
    </w:p>
    <w:p w14:paraId="4FAD32E4" w14:textId="796A4614" w:rsidR="00C231B2" w:rsidRDefault="00C231B2" w:rsidP="0053089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C231B2">
        <w:rPr>
          <w:rFonts w:ascii="Times New Roman" w:hAnsi="Times New Roman" w:cs="Times New Roman"/>
          <w:sz w:val="24"/>
          <w:szCs w:val="24"/>
        </w:rPr>
        <w:t>Sovyet Sosyalist Cumhuriyetler Birliği (SSCB)’nin</w:t>
      </w:r>
      <w:r>
        <w:rPr>
          <w:rFonts w:ascii="Times New Roman" w:hAnsi="Times New Roman" w:cs="Times New Roman"/>
          <w:sz w:val="24"/>
          <w:szCs w:val="24"/>
        </w:rPr>
        <w:t xml:space="preserve"> dağılma sürecine girmeden hemen öncesindeki dönemde ombudsmanlık kurumunun kurulmasına ilişkin ilk girişimlerin arkasında, 1991 yılının Kasım ayında Rus Yüksek Sovyeti</w:t>
      </w:r>
      <w:r w:rsidR="00257DDE">
        <w:rPr>
          <w:rFonts w:ascii="Times New Roman" w:hAnsi="Times New Roman" w:cs="Times New Roman"/>
          <w:sz w:val="24"/>
          <w:szCs w:val="24"/>
        </w:rPr>
        <w:t>’</w:t>
      </w:r>
      <w:r>
        <w:rPr>
          <w:rFonts w:ascii="Times New Roman" w:hAnsi="Times New Roman" w:cs="Times New Roman"/>
          <w:sz w:val="24"/>
          <w:szCs w:val="24"/>
        </w:rPr>
        <w:t xml:space="preserve">nin, İnsan ve Vatandaş hak ve Özgürlükleri Deklarayonu’nu benimsemesi yer almaktadır. Söz konusu deklarasyon, hak ve özgürlüklere ilişkin bir ana hat belirlemeye yöneliktir. 40. maddede de İnsan Hakları Komiserliği oluşturulmasına yönelik bir düzenleme yer almıştır. Rus Yüksek Sovyeti, bu sırada bir yasa teklifinde bulunmuş, fakat söz konusu yasa teklifi yasalaşamamıştır. 1993 yılına gelindiğinde ise anayasa, ombudsmanlık kurumu oluşturulmasına ilişkin bir şart getirmiştir. Anayasa’nın bu şartı doğrultusunda Duma, 1994’te kanun uygulamaya geçene kadar geçici bir İnsan Hakları komiseri atamaya karar vermiştir. </w:t>
      </w:r>
      <w:r w:rsidR="008A31A6">
        <w:rPr>
          <w:rFonts w:ascii="Times New Roman" w:hAnsi="Times New Roman" w:cs="Times New Roman"/>
          <w:sz w:val="24"/>
          <w:szCs w:val="24"/>
        </w:rPr>
        <w:t xml:space="preserve">İnsan Hakları Komiserliği’ne Sergey Kovalev geçici süreliğine </w:t>
      </w:r>
      <w:r w:rsidR="008A31A6">
        <w:rPr>
          <w:rFonts w:ascii="Times New Roman" w:hAnsi="Times New Roman" w:cs="Times New Roman"/>
          <w:sz w:val="24"/>
          <w:szCs w:val="24"/>
        </w:rPr>
        <w:lastRenderedPageBreak/>
        <w:t>atanmıştır. Dönemin önde gelen isimlerinden olan Kovalev aynı zamanda görevde bulunduğu sırada insan hakları konusunda da önemli çalışmalar yapmıştır. Ombudsmanlık görevine atanan Kovalev’in İnsan Hakları Komisyonu Başkanlığından ve Duma üyeliğinden bu duruma ilişkin herhangi bir hukuki engel olmamasına rağmen istifa etmemesi kurumun tarafsızlığına ilişkin evrensel değerlere gö</w:t>
      </w:r>
      <w:r w:rsidR="00257DDE">
        <w:rPr>
          <w:rFonts w:ascii="Times New Roman" w:hAnsi="Times New Roman" w:cs="Times New Roman"/>
          <w:sz w:val="24"/>
          <w:szCs w:val="24"/>
        </w:rPr>
        <w:t>lge düşürmüştür (Bozaslan</w:t>
      </w:r>
      <w:r w:rsidR="008A31A6">
        <w:rPr>
          <w:rFonts w:ascii="Times New Roman" w:hAnsi="Times New Roman" w:cs="Times New Roman"/>
          <w:sz w:val="24"/>
          <w:szCs w:val="24"/>
        </w:rPr>
        <w:t>, 2016: 99).</w:t>
      </w:r>
    </w:p>
    <w:p w14:paraId="3960A138" w14:textId="7F43F2B9" w:rsidR="001F0CE4" w:rsidRDefault="001F0CE4" w:rsidP="001F0CE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1F0CE4">
        <w:rPr>
          <w:rFonts w:ascii="Times New Roman" w:hAnsi="Times New Roman" w:cs="Times New Roman"/>
          <w:sz w:val="24"/>
          <w:szCs w:val="24"/>
        </w:rPr>
        <w:t>Sovyetler Birliği’nin dağılmasın</w:t>
      </w:r>
      <w:r>
        <w:rPr>
          <w:rFonts w:ascii="Times New Roman" w:hAnsi="Times New Roman" w:cs="Times New Roman"/>
          <w:sz w:val="24"/>
          <w:szCs w:val="24"/>
        </w:rPr>
        <w:t xml:space="preserve">ın ardından kurulan birçok yeni </w:t>
      </w:r>
      <w:r w:rsidRPr="001F0CE4">
        <w:rPr>
          <w:rFonts w:ascii="Times New Roman" w:hAnsi="Times New Roman" w:cs="Times New Roman"/>
          <w:sz w:val="24"/>
          <w:szCs w:val="24"/>
        </w:rPr>
        <w:t>dev</w:t>
      </w:r>
      <w:r>
        <w:rPr>
          <w:rFonts w:ascii="Times New Roman" w:hAnsi="Times New Roman" w:cs="Times New Roman"/>
          <w:sz w:val="24"/>
          <w:szCs w:val="24"/>
        </w:rPr>
        <w:t>let kamu yönetimi sistemleri içinde ombudsmanlık denetimine</w:t>
      </w:r>
      <w:r w:rsidRPr="001F0CE4">
        <w:rPr>
          <w:rFonts w:ascii="Times New Roman" w:hAnsi="Times New Roman" w:cs="Times New Roman"/>
          <w:sz w:val="24"/>
          <w:szCs w:val="24"/>
        </w:rPr>
        <w:t xml:space="preserve"> yer vermiştir. </w:t>
      </w:r>
      <w:r>
        <w:rPr>
          <w:rFonts w:ascii="Times New Roman" w:hAnsi="Times New Roman" w:cs="Times New Roman"/>
          <w:sz w:val="24"/>
          <w:szCs w:val="24"/>
        </w:rPr>
        <w:t>Ancak bu konuda en önde</w:t>
      </w:r>
      <w:r w:rsidRPr="001F0CE4">
        <w:rPr>
          <w:rFonts w:ascii="Times New Roman" w:hAnsi="Times New Roman" w:cs="Times New Roman"/>
          <w:sz w:val="24"/>
          <w:szCs w:val="24"/>
        </w:rPr>
        <w:t xml:space="preserve"> gelen örneklerd</w:t>
      </w:r>
      <w:r>
        <w:rPr>
          <w:rFonts w:ascii="Times New Roman" w:hAnsi="Times New Roman" w:cs="Times New Roman"/>
          <w:sz w:val="24"/>
          <w:szCs w:val="24"/>
        </w:rPr>
        <w:t>en birisi Rusya olmuştur (Gülener, 2013: 17).</w:t>
      </w:r>
    </w:p>
    <w:p w14:paraId="750D2A8B" w14:textId="72E7C4B9" w:rsidR="008E3775" w:rsidRDefault="009D56A7" w:rsidP="00AD733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25 Aralık 1996 tarihinde gelindiğinde</w:t>
      </w:r>
      <w:r w:rsidRPr="009D56A7">
        <w:rPr>
          <w:rFonts w:ascii="Times New Roman" w:hAnsi="Times New Roman" w:cs="Times New Roman"/>
          <w:sz w:val="24"/>
          <w:szCs w:val="24"/>
        </w:rPr>
        <w:t xml:space="preserve"> parlamento tara</w:t>
      </w:r>
      <w:r>
        <w:rPr>
          <w:rFonts w:ascii="Times New Roman" w:hAnsi="Times New Roman" w:cs="Times New Roman"/>
          <w:sz w:val="24"/>
          <w:szCs w:val="24"/>
        </w:rPr>
        <w:t xml:space="preserve">fından “Rusya Federasyonu İnsan </w:t>
      </w:r>
      <w:r w:rsidRPr="009D56A7">
        <w:rPr>
          <w:rFonts w:ascii="Times New Roman" w:hAnsi="Times New Roman" w:cs="Times New Roman"/>
          <w:sz w:val="24"/>
          <w:szCs w:val="24"/>
        </w:rPr>
        <w:t>Hakları Omb</w:t>
      </w:r>
      <w:r>
        <w:rPr>
          <w:rFonts w:ascii="Times New Roman" w:hAnsi="Times New Roman" w:cs="Times New Roman"/>
          <w:sz w:val="24"/>
          <w:szCs w:val="24"/>
        </w:rPr>
        <w:t>udsmanı ile İlgili” federal kanun kabul edilmiştir. Söz konusu kanun 12 Şubat 1997 tarihinde</w:t>
      </w:r>
      <w:r w:rsidRPr="009D56A7">
        <w:rPr>
          <w:rFonts w:ascii="Times New Roman" w:hAnsi="Times New Roman" w:cs="Times New Roman"/>
          <w:sz w:val="24"/>
          <w:szCs w:val="24"/>
        </w:rPr>
        <w:t xml:space="preserve"> Federal Konseyin onayını alarak 26 Şubat 1997 yılında cumhurbaşkanı</w:t>
      </w:r>
      <w:r>
        <w:rPr>
          <w:rFonts w:ascii="Times New Roman" w:hAnsi="Times New Roman" w:cs="Times New Roman"/>
          <w:sz w:val="24"/>
          <w:szCs w:val="24"/>
        </w:rPr>
        <w:t xml:space="preserve"> </w:t>
      </w:r>
      <w:r w:rsidRPr="009D56A7">
        <w:rPr>
          <w:rFonts w:ascii="Times New Roman" w:hAnsi="Times New Roman" w:cs="Times New Roman"/>
          <w:sz w:val="24"/>
          <w:szCs w:val="24"/>
        </w:rPr>
        <w:t>tarafından imzalanmış</w:t>
      </w:r>
      <w:r>
        <w:rPr>
          <w:rFonts w:ascii="Times New Roman" w:hAnsi="Times New Roman" w:cs="Times New Roman"/>
          <w:sz w:val="24"/>
          <w:szCs w:val="24"/>
        </w:rPr>
        <w:t xml:space="preserve">tır. Kanunda ombudsmanlık </w:t>
      </w:r>
      <w:r w:rsidRPr="009D56A7">
        <w:rPr>
          <w:rFonts w:ascii="Times New Roman" w:hAnsi="Times New Roman" w:cs="Times New Roman"/>
          <w:sz w:val="24"/>
          <w:szCs w:val="24"/>
        </w:rPr>
        <w:t xml:space="preserve">kurumunun </w:t>
      </w:r>
      <w:r>
        <w:rPr>
          <w:rFonts w:ascii="Times New Roman" w:hAnsi="Times New Roman" w:cs="Times New Roman"/>
          <w:sz w:val="24"/>
          <w:szCs w:val="24"/>
        </w:rPr>
        <w:t xml:space="preserve">kurulmasındaki amaçların, </w:t>
      </w:r>
      <w:r w:rsidRPr="009D56A7">
        <w:rPr>
          <w:rFonts w:ascii="Times New Roman" w:hAnsi="Times New Roman" w:cs="Times New Roman"/>
          <w:sz w:val="24"/>
          <w:szCs w:val="24"/>
        </w:rPr>
        <w:t>Rusya Federasyonu Anayasa</w:t>
      </w:r>
      <w:r>
        <w:rPr>
          <w:rFonts w:ascii="Times New Roman" w:hAnsi="Times New Roman" w:cs="Times New Roman"/>
          <w:sz w:val="24"/>
          <w:szCs w:val="24"/>
        </w:rPr>
        <w:t xml:space="preserve">sına uygun olarak vatandaşların </w:t>
      </w:r>
      <w:r w:rsidRPr="009D56A7">
        <w:rPr>
          <w:rFonts w:ascii="Times New Roman" w:hAnsi="Times New Roman" w:cs="Times New Roman"/>
          <w:sz w:val="24"/>
          <w:szCs w:val="24"/>
        </w:rPr>
        <w:t>hak ve özgürlüklerini devlet</w:t>
      </w:r>
      <w:r>
        <w:rPr>
          <w:rFonts w:ascii="Times New Roman" w:hAnsi="Times New Roman" w:cs="Times New Roman"/>
          <w:sz w:val="24"/>
          <w:szCs w:val="24"/>
        </w:rPr>
        <w:t xml:space="preserve">in koruması altına almak, bu hakların devlet </w:t>
      </w:r>
      <w:r w:rsidRPr="009D56A7">
        <w:rPr>
          <w:rFonts w:ascii="Times New Roman" w:hAnsi="Times New Roman" w:cs="Times New Roman"/>
          <w:sz w:val="24"/>
          <w:szCs w:val="24"/>
        </w:rPr>
        <w:t>organları, yerel yönetim organları ve devlet memurları tarafından uygul</w:t>
      </w:r>
      <w:r>
        <w:rPr>
          <w:rFonts w:ascii="Times New Roman" w:hAnsi="Times New Roman" w:cs="Times New Roman"/>
          <w:sz w:val="24"/>
          <w:szCs w:val="24"/>
        </w:rPr>
        <w:t xml:space="preserve">anması ve saygı gösterilmesini sağlamak olduğu ifade edilmiştir. </w:t>
      </w:r>
      <w:r w:rsidR="00AD7333">
        <w:rPr>
          <w:rFonts w:ascii="Times New Roman" w:hAnsi="Times New Roman" w:cs="Times New Roman"/>
          <w:sz w:val="24"/>
          <w:szCs w:val="24"/>
        </w:rPr>
        <w:t>1997 tarihinde çıkarılan kanun</w:t>
      </w:r>
      <w:r w:rsidR="00AD7333" w:rsidRPr="00AD7333">
        <w:rPr>
          <w:rFonts w:ascii="Times New Roman" w:hAnsi="Times New Roman" w:cs="Times New Roman"/>
          <w:sz w:val="24"/>
          <w:szCs w:val="24"/>
        </w:rPr>
        <w:t>, ombudsmanın</w:t>
      </w:r>
      <w:r w:rsidR="00AD7333">
        <w:rPr>
          <w:rFonts w:ascii="Times New Roman" w:hAnsi="Times New Roman" w:cs="Times New Roman"/>
          <w:sz w:val="24"/>
          <w:szCs w:val="24"/>
        </w:rPr>
        <w:t xml:space="preserve"> statüsünü, yetkilerini, göreve </w:t>
      </w:r>
      <w:r w:rsidR="00AD7333" w:rsidRPr="00AD7333">
        <w:rPr>
          <w:rFonts w:ascii="Times New Roman" w:hAnsi="Times New Roman" w:cs="Times New Roman"/>
          <w:sz w:val="24"/>
          <w:szCs w:val="24"/>
        </w:rPr>
        <w:t>atanma ve görevden alınma prosedürünü, gö</w:t>
      </w:r>
      <w:r w:rsidR="00AD7333">
        <w:rPr>
          <w:rFonts w:ascii="Times New Roman" w:hAnsi="Times New Roman" w:cs="Times New Roman"/>
          <w:sz w:val="24"/>
          <w:szCs w:val="24"/>
        </w:rPr>
        <w:t xml:space="preserve">revini yerine getirme sürecinde </w:t>
      </w:r>
      <w:r w:rsidR="00AD7333" w:rsidRPr="00AD7333">
        <w:rPr>
          <w:rFonts w:ascii="Times New Roman" w:hAnsi="Times New Roman" w:cs="Times New Roman"/>
          <w:sz w:val="24"/>
          <w:szCs w:val="24"/>
        </w:rPr>
        <w:t>herhangi bir devlet organına ve memuruna hesap vermediğini ve onlardan bağımsız</w:t>
      </w:r>
      <w:r w:rsidR="00AD7333">
        <w:rPr>
          <w:rFonts w:ascii="Times New Roman" w:hAnsi="Times New Roman" w:cs="Times New Roman"/>
          <w:sz w:val="24"/>
          <w:szCs w:val="24"/>
        </w:rPr>
        <w:t xml:space="preserve"> </w:t>
      </w:r>
      <w:r w:rsidR="00AD7333" w:rsidRPr="00AD7333">
        <w:rPr>
          <w:rFonts w:ascii="Times New Roman" w:hAnsi="Times New Roman" w:cs="Times New Roman"/>
          <w:sz w:val="24"/>
          <w:szCs w:val="24"/>
        </w:rPr>
        <w:t>o</w:t>
      </w:r>
      <w:r w:rsidR="00AD7333">
        <w:rPr>
          <w:rFonts w:ascii="Times New Roman" w:hAnsi="Times New Roman" w:cs="Times New Roman"/>
          <w:sz w:val="24"/>
          <w:szCs w:val="24"/>
        </w:rPr>
        <w:t>lduğunu ifade etmiştir.</w:t>
      </w:r>
      <w:r w:rsidR="00AD7333" w:rsidRPr="00AD7333">
        <w:rPr>
          <w:rFonts w:ascii="Times New Roman" w:hAnsi="Times New Roman" w:cs="Times New Roman"/>
          <w:sz w:val="24"/>
          <w:szCs w:val="24"/>
        </w:rPr>
        <w:t xml:space="preserve"> </w:t>
      </w:r>
      <w:r w:rsidR="00AD7333">
        <w:rPr>
          <w:rFonts w:ascii="Times New Roman" w:hAnsi="Times New Roman" w:cs="Times New Roman"/>
          <w:sz w:val="24"/>
          <w:szCs w:val="24"/>
        </w:rPr>
        <w:t xml:space="preserve">Ayrıca </w:t>
      </w:r>
      <w:r w:rsidR="00AD7333" w:rsidRPr="00AD7333">
        <w:rPr>
          <w:rFonts w:ascii="Times New Roman" w:hAnsi="Times New Roman" w:cs="Times New Roman"/>
          <w:sz w:val="24"/>
          <w:szCs w:val="24"/>
        </w:rPr>
        <w:t>Rusya Federasyonu</w:t>
      </w:r>
      <w:r w:rsidR="00AD7333">
        <w:rPr>
          <w:rFonts w:ascii="Times New Roman" w:hAnsi="Times New Roman" w:cs="Times New Roman"/>
          <w:sz w:val="24"/>
          <w:szCs w:val="24"/>
        </w:rPr>
        <w:t>’na ait</w:t>
      </w:r>
      <w:r w:rsidR="00AD7333" w:rsidRPr="00AD7333">
        <w:rPr>
          <w:rFonts w:ascii="Times New Roman" w:hAnsi="Times New Roman" w:cs="Times New Roman"/>
          <w:sz w:val="24"/>
          <w:szCs w:val="24"/>
        </w:rPr>
        <w:t xml:space="preserve"> bölgelerinde de ombud</w:t>
      </w:r>
      <w:r w:rsidR="00AD7333">
        <w:rPr>
          <w:rFonts w:ascii="Times New Roman" w:hAnsi="Times New Roman" w:cs="Times New Roman"/>
          <w:sz w:val="24"/>
          <w:szCs w:val="24"/>
        </w:rPr>
        <w:t>smanlık kurumunun oluşturulması öngörülmüştür. Günümüzde Rusya’da seksen beş</w:t>
      </w:r>
      <w:r w:rsidR="00AD7333" w:rsidRPr="00AD7333">
        <w:rPr>
          <w:rFonts w:ascii="Times New Roman" w:hAnsi="Times New Roman" w:cs="Times New Roman"/>
          <w:sz w:val="24"/>
          <w:szCs w:val="24"/>
        </w:rPr>
        <w:t xml:space="preserve"> bölgede ombudsmanlık kurumu</w:t>
      </w:r>
      <w:r w:rsidR="00AD7333">
        <w:rPr>
          <w:rFonts w:ascii="Times New Roman" w:hAnsi="Times New Roman" w:cs="Times New Roman"/>
          <w:sz w:val="24"/>
          <w:szCs w:val="24"/>
        </w:rPr>
        <w:t xml:space="preserve"> mevcuttur ve faaliyetlerini sürdürmektedir (Akman ve Chıftchı, 2018: 191).</w:t>
      </w:r>
    </w:p>
    <w:p w14:paraId="1108BE8A" w14:textId="581AC683" w:rsidR="002A5831" w:rsidRDefault="00435D41" w:rsidP="00AD733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Buraya kadar </w:t>
      </w:r>
      <w:r w:rsidR="00A27977">
        <w:rPr>
          <w:rFonts w:ascii="Times New Roman" w:hAnsi="Times New Roman" w:cs="Times New Roman"/>
          <w:sz w:val="24"/>
          <w:szCs w:val="24"/>
        </w:rPr>
        <w:t xml:space="preserve">Rusya’da tarihsel süreç içerisinde </w:t>
      </w:r>
      <w:r>
        <w:rPr>
          <w:rFonts w:ascii="Times New Roman" w:hAnsi="Times New Roman" w:cs="Times New Roman"/>
          <w:sz w:val="24"/>
          <w:szCs w:val="24"/>
        </w:rPr>
        <w:t xml:space="preserve">ombudsman benzeri bir kurum olarak faaliyet gösteren </w:t>
      </w:r>
      <w:r w:rsidRPr="00435D41">
        <w:rPr>
          <w:rFonts w:ascii="Times New Roman" w:hAnsi="Times New Roman" w:cs="Times New Roman"/>
          <w:sz w:val="24"/>
          <w:szCs w:val="24"/>
        </w:rPr>
        <w:t>Prokuratura</w:t>
      </w:r>
      <w:r>
        <w:rPr>
          <w:rFonts w:ascii="Times New Roman" w:hAnsi="Times New Roman" w:cs="Times New Roman"/>
          <w:sz w:val="24"/>
          <w:szCs w:val="24"/>
        </w:rPr>
        <w:t xml:space="preserve"> hakkında bilgiler verilmiştir. Bundan sonra </w:t>
      </w:r>
      <w:r w:rsidR="00A27977">
        <w:rPr>
          <w:rFonts w:ascii="Times New Roman" w:hAnsi="Times New Roman" w:cs="Times New Roman"/>
          <w:sz w:val="24"/>
          <w:szCs w:val="24"/>
        </w:rPr>
        <w:t xml:space="preserve">ise </w:t>
      </w:r>
      <w:r>
        <w:rPr>
          <w:rFonts w:ascii="Times New Roman" w:hAnsi="Times New Roman" w:cs="Times New Roman"/>
          <w:sz w:val="24"/>
          <w:szCs w:val="24"/>
        </w:rPr>
        <w:t>Rusya’da günümüzde ombudsmanın özelliklerini taşıyan “</w:t>
      </w:r>
      <w:r w:rsidRPr="00435D41">
        <w:rPr>
          <w:rFonts w:ascii="Times New Roman" w:hAnsi="Times New Roman" w:cs="Times New Roman"/>
          <w:sz w:val="24"/>
          <w:szCs w:val="24"/>
        </w:rPr>
        <w:t>İnsan Hakları Komiseri</w:t>
      </w:r>
      <w:r>
        <w:rPr>
          <w:rFonts w:ascii="Times New Roman" w:hAnsi="Times New Roman" w:cs="Times New Roman"/>
          <w:sz w:val="24"/>
          <w:szCs w:val="24"/>
        </w:rPr>
        <w:t>” hakkında</w:t>
      </w:r>
      <w:r w:rsidR="002A5831">
        <w:rPr>
          <w:rFonts w:ascii="Times New Roman" w:hAnsi="Times New Roman" w:cs="Times New Roman"/>
          <w:sz w:val="24"/>
          <w:szCs w:val="24"/>
        </w:rPr>
        <w:t xml:space="preserve"> bilgiler verilecektir. </w:t>
      </w:r>
    </w:p>
    <w:p w14:paraId="2E5D2642" w14:textId="77777777" w:rsidR="002A5831" w:rsidRDefault="002A5831" w:rsidP="00AD7333">
      <w:pPr>
        <w:autoSpaceDE w:val="0"/>
        <w:autoSpaceDN w:val="0"/>
        <w:adjustRightInd w:val="0"/>
        <w:spacing w:after="0" w:line="360" w:lineRule="auto"/>
        <w:ind w:firstLine="709"/>
        <w:jc w:val="both"/>
        <w:rPr>
          <w:rFonts w:ascii="Times New Roman" w:hAnsi="Times New Roman" w:cs="Times New Roman"/>
          <w:sz w:val="24"/>
          <w:szCs w:val="24"/>
        </w:rPr>
      </w:pPr>
    </w:p>
    <w:p w14:paraId="3EA99D54" w14:textId="3A06D3C4" w:rsidR="003E6716" w:rsidRDefault="002A5831" w:rsidP="00BF2A94">
      <w:pPr>
        <w:pStyle w:val="Balk1"/>
        <w:spacing w:line="360" w:lineRule="auto"/>
        <w:ind w:left="0" w:firstLine="708"/>
      </w:pPr>
      <w:bookmarkStart w:id="174" w:name="_Toc44418035"/>
      <w:r w:rsidRPr="002A5831">
        <w:t xml:space="preserve">2.3.2. </w:t>
      </w:r>
      <w:r w:rsidR="00044FE0">
        <w:t>Atanma</w:t>
      </w:r>
      <w:r w:rsidRPr="002A5831">
        <w:t xml:space="preserve"> ve Statü</w:t>
      </w:r>
      <w:bookmarkEnd w:id="174"/>
    </w:p>
    <w:p w14:paraId="04DE1991" w14:textId="0A17BF4A" w:rsidR="002A5831" w:rsidRDefault="00EA7AAF" w:rsidP="00BF2A94">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İnsan Hakları Komiseri Kanunu</w:t>
      </w:r>
      <w:r w:rsidR="000F777D">
        <w:rPr>
          <w:rFonts w:ascii="Times New Roman" w:hAnsi="Times New Roman" w:cs="Times New Roman"/>
          <w:sz w:val="24"/>
          <w:szCs w:val="24"/>
        </w:rPr>
        <w:t>’nun</w:t>
      </w:r>
      <w:r>
        <w:rPr>
          <w:rFonts w:ascii="Times New Roman" w:hAnsi="Times New Roman" w:cs="Times New Roman"/>
          <w:sz w:val="24"/>
          <w:szCs w:val="24"/>
        </w:rPr>
        <w:t xml:space="preserve"> 1. ve 2. maddelerinde komiserin dokunulmazlığına ilişkin hükümler ile komiserin dokunulmazlık hakları üzerinde durulmuştur. Bu kapsamda İnsan Hakları Komiserliği Rusya Federasyonu Anayasası</w:t>
      </w:r>
      <w:r w:rsidR="00545B7B">
        <w:rPr>
          <w:rFonts w:ascii="Times New Roman" w:hAnsi="Times New Roman" w:cs="Times New Roman"/>
          <w:sz w:val="24"/>
          <w:szCs w:val="24"/>
        </w:rPr>
        <w:t>’</w:t>
      </w:r>
      <w:r>
        <w:rPr>
          <w:rFonts w:ascii="Times New Roman" w:hAnsi="Times New Roman" w:cs="Times New Roman"/>
          <w:sz w:val="24"/>
          <w:szCs w:val="24"/>
        </w:rPr>
        <w:t xml:space="preserve">na </w:t>
      </w:r>
      <w:r>
        <w:rPr>
          <w:rFonts w:ascii="Times New Roman" w:hAnsi="Times New Roman" w:cs="Times New Roman"/>
          <w:sz w:val="24"/>
          <w:szCs w:val="24"/>
        </w:rPr>
        <w:lastRenderedPageBreak/>
        <w:t xml:space="preserve">uygun olarak vatandaşların </w:t>
      </w:r>
      <w:r w:rsidR="009A418F">
        <w:rPr>
          <w:rFonts w:ascii="Times New Roman" w:hAnsi="Times New Roman" w:cs="Times New Roman"/>
          <w:sz w:val="24"/>
          <w:szCs w:val="24"/>
        </w:rPr>
        <w:t>hak ve özgürlüklerinin korunması</w:t>
      </w:r>
      <w:r>
        <w:rPr>
          <w:rFonts w:ascii="Times New Roman" w:hAnsi="Times New Roman" w:cs="Times New Roman"/>
          <w:sz w:val="24"/>
          <w:szCs w:val="24"/>
        </w:rPr>
        <w:t xml:space="preserve"> ve bu kapsamda </w:t>
      </w:r>
      <w:r w:rsidR="009A418F">
        <w:rPr>
          <w:rFonts w:ascii="Times New Roman" w:hAnsi="Times New Roman" w:cs="Times New Roman"/>
          <w:sz w:val="24"/>
          <w:szCs w:val="24"/>
        </w:rPr>
        <w:t xml:space="preserve">merkezi hükümetin, yerel yönetimlerin ve burada çalışan kamu görevlilerinin vatandaşlara tanınan haklara gereken özeni göstermesi amacıyla kurulmuştur. Komiser, Federal Meclis (Duma) tarafından atanır. İnsan hakları komiseri insan hakkı ihlallerini önlemek ve ulusal yasaların uluslararası insan hakları ilkelerine uygun olarak çıkartılması amacıyla çalışmalarını yürütmektedir. Komiser çalışmalarını yürütürken dokunulmazlık hakkına sahiptir (Şahin, 2015: 69). </w:t>
      </w:r>
      <w:r w:rsidR="000E592B">
        <w:rPr>
          <w:rFonts w:ascii="Times New Roman" w:hAnsi="Times New Roman" w:cs="Times New Roman"/>
          <w:sz w:val="24"/>
          <w:szCs w:val="24"/>
        </w:rPr>
        <w:t>Komiser görevini yerine getirirken, herhangi bir devlet kurumu veya memuru görevi dolayısıyla yaptığı işleri denetleyemez (Özden, 2005: 66).</w:t>
      </w:r>
    </w:p>
    <w:p w14:paraId="06E8C277" w14:textId="44C0C06B" w:rsidR="00BC401E" w:rsidRDefault="00257DDE" w:rsidP="00BC401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Ombudsmanlık görevine otuz beş</w:t>
      </w:r>
      <w:r w:rsidR="00BC401E">
        <w:rPr>
          <w:rFonts w:ascii="Times New Roman" w:hAnsi="Times New Roman" w:cs="Times New Roman"/>
          <w:sz w:val="24"/>
          <w:szCs w:val="24"/>
        </w:rPr>
        <w:t xml:space="preserve"> yaşını </w:t>
      </w:r>
      <w:r w:rsidR="00BC401E" w:rsidRPr="00BC401E">
        <w:rPr>
          <w:rFonts w:ascii="Times New Roman" w:hAnsi="Times New Roman" w:cs="Times New Roman"/>
          <w:sz w:val="24"/>
          <w:szCs w:val="24"/>
        </w:rPr>
        <w:t>doldurmuş insan hakları ve özgürlükleri konus</w:t>
      </w:r>
      <w:r w:rsidR="00BC401E">
        <w:rPr>
          <w:rFonts w:ascii="Times New Roman" w:hAnsi="Times New Roman" w:cs="Times New Roman"/>
          <w:sz w:val="24"/>
          <w:szCs w:val="24"/>
        </w:rPr>
        <w:t xml:space="preserve">unda bilgi ve tecrübe sahibi olan ve </w:t>
      </w:r>
      <w:r w:rsidR="00BC401E" w:rsidRPr="00BC401E">
        <w:rPr>
          <w:rFonts w:ascii="Times New Roman" w:hAnsi="Times New Roman" w:cs="Times New Roman"/>
          <w:sz w:val="24"/>
          <w:szCs w:val="24"/>
        </w:rPr>
        <w:t>Rusya F</w:t>
      </w:r>
      <w:r w:rsidR="00BC401E">
        <w:rPr>
          <w:rFonts w:ascii="Times New Roman" w:hAnsi="Times New Roman" w:cs="Times New Roman"/>
          <w:sz w:val="24"/>
          <w:szCs w:val="24"/>
        </w:rPr>
        <w:t xml:space="preserve">ederasyonu vatandaşı olan birisi </w:t>
      </w:r>
      <w:r w:rsidR="00BC401E" w:rsidRPr="00BC401E">
        <w:rPr>
          <w:rFonts w:ascii="Times New Roman" w:hAnsi="Times New Roman" w:cs="Times New Roman"/>
          <w:sz w:val="24"/>
          <w:szCs w:val="24"/>
        </w:rPr>
        <w:t xml:space="preserve">atanabilmektedir. </w:t>
      </w:r>
      <w:r w:rsidR="00BC401E">
        <w:rPr>
          <w:rFonts w:ascii="Times New Roman" w:hAnsi="Times New Roman" w:cs="Times New Roman"/>
          <w:sz w:val="24"/>
          <w:szCs w:val="24"/>
        </w:rPr>
        <w:t>Ombudsmanın g</w:t>
      </w:r>
      <w:r>
        <w:rPr>
          <w:rFonts w:ascii="Times New Roman" w:hAnsi="Times New Roman" w:cs="Times New Roman"/>
          <w:sz w:val="24"/>
          <w:szCs w:val="24"/>
        </w:rPr>
        <w:t>örev süresi beş</w:t>
      </w:r>
      <w:r w:rsidR="00BC401E" w:rsidRPr="00BC401E">
        <w:rPr>
          <w:rFonts w:ascii="Times New Roman" w:hAnsi="Times New Roman" w:cs="Times New Roman"/>
          <w:sz w:val="24"/>
          <w:szCs w:val="24"/>
        </w:rPr>
        <w:t xml:space="preserve"> yıl</w:t>
      </w:r>
      <w:r w:rsidR="00BC401E">
        <w:rPr>
          <w:rFonts w:ascii="Times New Roman" w:hAnsi="Times New Roman" w:cs="Times New Roman"/>
          <w:sz w:val="24"/>
          <w:szCs w:val="24"/>
        </w:rPr>
        <w:t xml:space="preserve">dır ve en fazla iki dönem seçilebilmektedir. </w:t>
      </w:r>
      <w:r w:rsidR="00BC401E" w:rsidRPr="00BC401E">
        <w:rPr>
          <w:rFonts w:ascii="Times New Roman" w:hAnsi="Times New Roman" w:cs="Times New Roman"/>
          <w:sz w:val="24"/>
          <w:szCs w:val="24"/>
        </w:rPr>
        <w:t>Om</w:t>
      </w:r>
      <w:r w:rsidR="00BC401E">
        <w:rPr>
          <w:rFonts w:ascii="Times New Roman" w:hAnsi="Times New Roman" w:cs="Times New Roman"/>
          <w:sz w:val="24"/>
          <w:szCs w:val="24"/>
        </w:rPr>
        <w:t xml:space="preserve">budsman adayları cumhurbaşkanı, </w:t>
      </w:r>
      <w:r w:rsidR="00BC401E" w:rsidRPr="00BC401E">
        <w:rPr>
          <w:rFonts w:ascii="Times New Roman" w:hAnsi="Times New Roman" w:cs="Times New Roman"/>
          <w:sz w:val="24"/>
          <w:szCs w:val="24"/>
        </w:rPr>
        <w:t>üst meclis, milletvekilleri veya milletve</w:t>
      </w:r>
      <w:r w:rsidR="00BC401E">
        <w:rPr>
          <w:rFonts w:ascii="Times New Roman" w:hAnsi="Times New Roman" w:cs="Times New Roman"/>
          <w:sz w:val="24"/>
          <w:szCs w:val="24"/>
        </w:rPr>
        <w:t xml:space="preserve">killeri birliği tarafından eski </w:t>
      </w:r>
      <w:r w:rsidR="00BC401E" w:rsidRPr="00BC401E">
        <w:rPr>
          <w:rFonts w:ascii="Times New Roman" w:hAnsi="Times New Roman" w:cs="Times New Roman"/>
          <w:sz w:val="24"/>
          <w:szCs w:val="24"/>
        </w:rPr>
        <w:t>ombu</w:t>
      </w:r>
      <w:r w:rsidR="00BC401E">
        <w:rPr>
          <w:rFonts w:ascii="Times New Roman" w:hAnsi="Times New Roman" w:cs="Times New Roman"/>
          <w:sz w:val="24"/>
          <w:szCs w:val="24"/>
        </w:rPr>
        <w:t>dsmanın görev süresi bitmeden</w:t>
      </w:r>
      <w:r w:rsidR="00BC401E" w:rsidRPr="00BC401E">
        <w:rPr>
          <w:rFonts w:ascii="Times New Roman" w:hAnsi="Times New Roman" w:cs="Times New Roman"/>
          <w:sz w:val="24"/>
          <w:szCs w:val="24"/>
        </w:rPr>
        <w:t xml:space="preserve"> bir a</w:t>
      </w:r>
      <w:r w:rsidR="00BC401E">
        <w:rPr>
          <w:rFonts w:ascii="Times New Roman" w:hAnsi="Times New Roman" w:cs="Times New Roman"/>
          <w:sz w:val="24"/>
          <w:szCs w:val="24"/>
        </w:rPr>
        <w:t>y önce parlamentoya sunulabilir (Akman ve Chıftchı, 2018: 193).</w:t>
      </w:r>
    </w:p>
    <w:p w14:paraId="3E42FBF8" w14:textId="6CF29D5D" w:rsidR="00F74260" w:rsidRDefault="00F74260" w:rsidP="00BC401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Bütün masrafları merkezi idare tarafından karşılanan komiserlik ofisinin başında bulunan komiser görevine başlamadan önce şu şekilde yemin eder: “Rusya Federasyonu Anayasası’ndaki amir hükümler çerçevesinde belirtilen görevlerimi yerine getireceğime, insan ve vatandaş hak ve özgürlüklerini savunacağıma ve tüm bu görevlerimi adaletle ve vicdanımın sesini dinleyerek yapacağ</w:t>
      </w:r>
      <w:r w:rsidR="00FB5F6E">
        <w:rPr>
          <w:rFonts w:ascii="Times New Roman" w:hAnsi="Times New Roman" w:cs="Times New Roman"/>
          <w:sz w:val="24"/>
          <w:szCs w:val="24"/>
        </w:rPr>
        <w:t>ıma ant içerim” (Bozaslan</w:t>
      </w:r>
      <w:r>
        <w:rPr>
          <w:rFonts w:ascii="Times New Roman" w:hAnsi="Times New Roman" w:cs="Times New Roman"/>
          <w:sz w:val="24"/>
          <w:szCs w:val="24"/>
        </w:rPr>
        <w:t>, 2016: 102).</w:t>
      </w:r>
    </w:p>
    <w:p w14:paraId="0823CB46" w14:textId="42D8A4DC" w:rsidR="000E592B" w:rsidRDefault="000E592B" w:rsidP="00BC401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Adaylar</w:t>
      </w:r>
      <w:r w:rsidR="0044747F">
        <w:rPr>
          <w:rFonts w:ascii="Times New Roman" w:hAnsi="Times New Roman" w:cs="Times New Roman"/>
          <w:sz w:val="24"/>
          <w:szCs w:val="24"/>
        </w:rPr>
        <w:t xml:space="preserve">, Duma’da yapılan gizli seçimde çoğunluk usulü ile seçilir. Duma’nın seçtiği adayın resmen göreve başlayabilmesi için Duma’da yemin etmesi gerekir. Komiserin görev süresi olan 5 yıl yemin ettiği andan itibaren işlemeye başlar. Eski komiserin görev süresi, yeni komiserin yemin etmesiyle sona ermiş olur </w:t>
      </w:r>
      <w:r w:rsidR="00044FE0">
        <w:rPr>
          <w:rFonts w:ascii="Times New Roman" w:hAnsi="Times New Roman" w:cs="Times New Roman"/>
          <w:sz w:val="24"/>
          <w:szCs w:val="24"/>
        </w:rPr>
        <w:t xml:space="preserve">                     </w:t>
      </w:r>
      <w:r w:rsidR="0044747F">
        <w:rPr>
          <w:rFonts w:ascii="Times New Roman" w:hAnsi="Times New Roman" w:cs="Times New Roman"/>
          <w:sz w:val="24"/>
          <w:szCs w:val="24"/>
        </w:rPr>
        <w:t>(Özden, 2005: 66).</w:t>
      </w:r>
    </w:p>
    <w:p w14:paraId="25FC7A56" w14:textId="4E7DC55E" w:rsidR="0044747F" w:rsidRDefault="0044747F" w:rsidP="00BC401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İnsan Hakları Komiseri olarak aday gösterilemeyec</w:t>
      </w:r>
      <w:r w:rsidR="00F74260">
        <w:rPr>
          <w:rFonts w:ascii="Times New Roman" w:hAnsi="Times New Roman" w:cs="Times New Roman"/>
          <w:sz w:val="24"/>
          <w:szCs w:val="24"/>
        </w:rPr>
        <w:t>e</w:t>
      </w:r>
      <w:r>
        <w:rPr>
          <w:rFonts w:ascii="Times New Roman" w:hAnsi="Times New Roman" w:cs="Times New Roman"/>
          <w:sz w:val="24"/>
          <w:szCs w:val="24"/>
        </w:rPr>
        <w:t xml:space="preserve">k kişiler şunlardır </w:t>
      </w:r>
      <w:r w:rsidR="00044FE0">
        <w:rPr>
          <w:rFonts w:ascii="Times New Roman" w:hAnsi="Times New Roman" w:cs="Times New Roman"/>
          <w:sz w:val="24"/>
          <w:szCs w:val="24"/>
        </w:rPr>
        <w:t xml:space="preserve">          </w:t>
      </w:r>
      <w:r w:rsidR="00257DDE">
        <w:rPr>
          <w:rFonts w:ascii="Times New Roman" w:hAnsi="Times New Roman" w:cs="Times New Roman"/>
          <w:sz w:val="24"/>
          <w:szCs w:val="24"/>
        </w:rPr>
        <w:t>(Özden, 2005: 67)</w:t>
      </w:r>
      <w:r>
        <w:rPr>
          <w:rFonts w:ascii="Times New Roman" w:hAnsi="Times New Roman" w:cs="Times New Roman"/>
          <w:sz w:val="24"/>
          <w:szCs w:val="24"/>
        </w:rPr>
        <w:t>:</w:t>
      </w:r>
    </w:p>
    <w:p w14:paraId="040D7295" w14:textId="650FAE1D" w:rsidR="0044747F" w:rsidRDefault="0044747F" w:rsidP="009972AC">
      <w:pPr>
        <w:pStyle w:val="ListeParagraf"/>
        <w:numPr>
          <w:ilvl w:val="0"/>
          <w:numId w:val="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Duma üyeleri,</w:t>
      </w:r>
    </w:p>
    <w:p w14:paraId="7F72756C" w14:textId="3D71F234" w:rsidR="0044747F" w:rsidRDefault="0044747F" w:rsidP="009972AC">
      <w:pPr>
        <w:pStyle w:val="ListeParagraf"/>
        <w:numPr>
          <w:ilvl w:val="0"/>
          <w:numId w:val="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Federasyon Meclisi üyeleri,</w:t>
      </w:r>
    </w:p>
    <w:p w14:paraId="25976E5F" w14:textId="6AA655B2" w:rsidR="0044747F" w:rsidRDefault="0044747F" w:rsidP="009972AC">
      <w:pPr>
        <w:pStyle w:val="ListeParagraf"/>
        <w:numPr>
          <w:ilvl w:val="0"/>
          <w:numId w:val="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Devlet memurları,</w:t>
      </w:r>
    </w:p>
    <w:p w14:paraId="2C0A4080" w14:textId="14DC7EEC" w:rsidR="00B92D04" w:rsidRDefault="0044747F" w:rsidP="009972AC">
      <w:pPr>
        <w:pStyle w:val="ListeParagraf"/>
        <w:numPr>
          <w:ilvl w:val="0"/>
          <w:numId w:val="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Maaşlı ya da maaşsız bir işte çalışanlar (Eğitim, bilim ve benzeri konular hariç).</w:t>
      </w:r>
    </w:p>
    <w:p w14:paraId="69FDF255" w14:textId="7EB496B0" w:rsidR="00B92D04" w:rsidRPr="00B92D04" w:rsidRDefault="00B92D04" w:rsidP="008864C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O</w:t>
      </w:r>
      <w:r w:rsidRPr="00B92D04">
        <w:rPr>
          <w:rFonts w:ascii="Times New Roman" w:hAnsi="Times New Roman" w:cs="Times New Roman"/>
          <w:sz w:val="24"/>
          <w:szCs w:val="24"/>
        </w:rPr>
        <w:t>mbudsmanlı</w:t>
      </w:r>
      <w:r w:rsidR="00916482">
        <w:rPr>
          <w:rFonts w:ascii="Times New Roman" w:hAnsi="Times New Roman" w:cs="Times New Roman"/>
          <w:sz w:val="24"/>
          <w:szCs w:val="24"/>
        </w:rPr>
        <w:t xml:space="preserve">k </w:t>
      </w:r>
      <w:r w:rsidRPr="00B92D04">
        <w:rPr>
          <w:rFonts w:ascii="Times New Roman" w:hAnsi="Times New Roman" w:cs="Times New Roman"/>
          <w:sz w:val="24"/>
          <w:szCs w:val="24"/>
        </w:rPr>
        <w:t xml:space="preserve">görevine başlayan </w:t>
      </w:r>
      <w:r w:rsidR="00916482">
        <w:rPr>
          <w:rFonts w:ascii="Times New Roman" w:hAnsi="Times New Roman" w:cs="Times New Roman"/>
          <w:sz w:val="24"/>
          <w:szCs w:val="24"/>
        </w:rPr>
        <w:t>bir kişi, yukarıda bel</w:t>
      </w:r>
      <w:r w:rsidR="008864C2">
        <w:rPr>
          <w:rFonts w:ascii="Times New Roman" w:hAnsi="Times New Roman" w:cs="Times New Roman"/>
          <w:sz w:val="24"/>
          <w:szCs w:val="24"/>
        </w:rPr>
        <w:t xml:space="preserve">irtilen herhangi bir işle </w:t>
      </w:r>
      <w:r w:rsidR="00916482">
        <w:rPr>
          <w:rFonts w:ascii="Times New Roman" w:hAnsi="Times New Roman" w:cs="Times New Roman"/>
          <w:sz w:val="24"/>
          <w:szCs w:val="24"/>
        </w:rPr>
        <w:t xml:space="preserve">uğraşıyor ise göreve </w:t>
      </w:r>
      <w:r w:rsidRPr="00B92D04">
        <w:rPr>
          <w:rFonts w:ascii="Times New Roman" w:hAnsi="Times New Roman" w:cs="Times New Roman"/>
          <w:sz w:val="24"/>
          <w:szCs w:val="24"/>
        </w:rPr>
        <w:t>başladığı g</w:t>
      </w:r>
      <w:r w:rsidR="00257DDE">
        <w:rPr>
          <w:rFonts w:ascii="Times New Roman" w:hAnsi="Times New Roman" w:cs="Times New Roman"/>
          <w:sz w:val="24"/>
          <w:szCs w:val="24"/>
        </w:rPr>
        <w:t>ünden itibaren on dört</w:t>
      </w:r>
      <w:r w:rsidR="00916482">
        <w:rPr>
          <w:rFonts w:ascii="Times New Roman" w:hAnsi="Times New Roman" w:cs="Times New Roman"/>
          <w:sz w:val="24"/>
          <w:szCs w:val="24"/>
        </w:rPr>
        <w:t xml:space="preserve"> gün içinde</w:t>
      </w:r>
      <w:r w:rsidRPr="00B92D04">
        <w:rPr>
          <w:rFonts w:ascii="Times New Roman" w:hAnsi="Times New Roman" w:cs="Times New Roman"/>
          <w:sz w:val="24"/>
          <w:szCs w:val="24"/>
        </w:rPr>
        <w:t xml:space="preserve"> e</w:t>
      </w:r>
      <w:r w:rsidR="00916482">
        <w:rPr>
          <w:rFonts w:ascii="Times New Roman" w:hAnsi="Times New Roman" w:cs="Times New Roman"/>
          <w:sz w:val="24"/>
          <w:szCs w:val="24"/>
        </w:rPr>
        <w:t xml:space="preserve">ski işinden ayrılmak zorundadır. </w:t>
      </w:r>
      <w:r w:rsidRPr="00B92D04">
        <w:rPr>
          <w:rFonts w:ascii="Times New Roman" w:hAnsi="Times New Roman" w:cs="Times New Roman"/>
          <w:sz w:val="24"/>
          <w:szCs w:val="24"/>
        </w:rPr>
        <w:t>Özellikle de üye</w:t>
      </w:r>
      <w:r w:rsidR="00916482">
        <w:rPr>
          <w:rFonts w:ascii="Times New Roman" w:hAnsi="Times New Roman" w:cs="Times New Roman"/>
          <w:sz w:val="24"/>
          <w:szCs w:val="24"/>
        </w:rPr>
        <w:t>si</w:t>
      </w:r>
      <w:r w:rsidRPr="00B92D04">
        <w:rPr>
          <w:rFonts w:ascii="Times New Roman" w:hAnsi="Times New Roman" w:cs="Times New Roman"/>
          <w:sz w:val="24"/>
          <w:szCs w:val="24"/>
        </w:rPr>
        <w:t xml:space="preserve"> olduğu siyasi partiden ayrılması </w:t>
      </w:r>
      <w:r w:rsidR="00916482">
        <w:rPr>
          <w:rFonts w:ascii="Times New Roman" w:hAnsi="Times New Roman" w:cs="Times New Roman"/>
          <w:sz w:val="24"/>
          <w:szCs w:val="24"/>
        </w:rPr>
        <w:t xml:space="preserve">da gerekmektedir. Aksi halde </w:t>
      </w:r>
      <w:r w:rsidRPr="00B92D04">
        <w:rPr>
          <w:rFonts w:ascii="Times New Roman" w:hAnsi="Times New Roman" w:cs="Times New Roman"/>
          <w:sz w:val="24"/>
          <w:szCs w:val="24"/>
        </w:rPr>
        <w:t>ombudsmanlık görevine son v</w:t>
      </w:r>
      <w:r w:rsidR="00916482">
        <w:rPr>
          <w:rFonts w:ascii="Times New Roman" w:hAnsi="Times New Roman" w:cs="Times New Roman"/>
          <w:sz w:val="24"/>
          <w:szCs w:val="24"/>
        </w:rPr>
        <w:t>erilmesi yasalarda ifade edilmiştir (Akman ve Chıftchı, 2018: 197).</w:t>
      </w:r>
      <w:r w:rsidR="001C44F3">
        <w:rPr>
          <w:rFonts w:ascii="Times New Roman" w:hAnsi="Times New Roman" w:cs="Times New Roman"/>
          <w:sz w:val="24"/>
          <w:szCs w:val="24"/>
        </w:rPr>
        <w:t xml:space="preserve"> Yasak olan işler </w:t>
      </w:r>
      <w:r w:rsidR="0030251A">
        <w:rPr>
          <w:rFonts w:ascii="Times New Roman" w:hAnsi="Times New Roman" w:cs="Times New Roman"/>
          <w:sz w:val="24"/>
          <w:szCs w:val="24"/>
        </w:rPr>
        <w:t>haricinde</w:t>
      </w:r>
      <w:r w:rsidR="001C44F3">
        <w:rPr>
          <w:rFonts w:ascii="Times New Roman" w:hAnsi="Times New Roman" w:cs="Times New Roman"/>
          <w:sz w:val="24"/>
          <w:szCs w:val="24"/>
        </w:rPr>
        <w:t xml:space="preserve"> ayrıca</w:t>
      </w:r>
      <w:r w:rsidR="0030251A">
        <w:rPr>
          <w:rFonts w:ascii="Times New Roman" w:hAnsi="Times New Roman" w:cs="Times New Roman"/>
          <w:sz w:val="24"/>
          <w:szCs w:val="24"/>
        </w:rPr>
        <w:t xml:space="preserve"> Rusya Federasyonu İnsan Hakları Ombudsmanı Yasası’nın 11. maddesine 2015 yılında eklenen düzenlemeye göre; komiser yabancı bir devletin vatandaşlığına, yabancı bir devlette oturma iznine veya kalıcı olarak ikamet etme hakkını sa</w:t>
      </w:r>
      <w:r w:rsidR="008864C2">
        <w:rPr>
          <w:rFonts w:ascii="Times New Roman" w:hAnsi="Times New Roman" w:cs="Times New Roman"/>
          <w:sz w:val="24"/>
          <w:szCs w:val="24"/>
        </w:rPr>
        <w:t xml:space="preserve">ğlayan bir belgeye sahip olamaz </w:t>
      </w:r>
      <w:r w:rsidR="001C44F3" w:rsidRPr="001C44F3">
        <w:rPr>
          <w:rFonts w:ascii="Times New Roman" w:hAnsi="Times New Roman" w:cs="Times New Roman"/>
          <w:sz w:val="24"/>
          <w:szCs w:val="24"/>
        </w:rPr>
        <w:t>(http://www.consultant. ru/document/cons_doc_LAW_13440/).</w:t>
      </w:r>
    </w:p>
    <w:p w14:paraId="67220398" w14:textId="4D3F4F6B" w:rsidR="00251CCA" w:rsidRPr="00251CCA" w:rsidRDefault="00251CCA" w:rsidP="0044747F">
      <w:pPr>
        <w:autoSpaceDE w:val="0"/>
        <w:autoSpaceDN w:val="0"/>
        <w:adjustRightInd w:val="0"/>
        <w:spacing w:after="0" w:line="360" w:lineRule="auto"/>
        <w:ind w:firstLine="708"/>
        <w:jc w:val="both"/>
        <w:rPr>
          <w:rFonts w:ascii="Times New Roman" w:hAnsi="Times New Roman" w:cs="Times New Roman"/>
          <w:sz w:val="24"/>
          <w:szCs w:val="24"/>
        </w:rPr>
      </w:pPr>
      <w:r w:rsidRPr="00251CCA">
        <w:rPr>
          <w:rFonts w:ascii="Times New Roman" w:hAnsi="Times New Roman" w:cs="Times New Roman"/>
          <w:sz w:val="24"/>
          <w:szCs w:val="24"/>
        </w:rPr>
        <w:t>O</w:t>
      </w:r>
      <w:r>
        <w:rPr>
          <w:rFonts w:ascii="Times New Roman" w:hAnsi="Times New Roman" w:cs="Times New Roman"/>
          <w:sz w:val="24"/>
          <w:szCs w:val="24"/>
        </w:rPr>
        <w:t>mbudsmanın görev süresi sona ermeden aşağıdaki</w:t>
      </w:r>
      <w:r w:rsidRPr="00251CCA">
        <w:rPr>
          <w:rFonts w:ascii="Times New Roman" w:hAnsi="Times New Roman" w:cs="Times New Roman"/>
          <w:sz w:val="24"/>
          <w:szCs w:val="24"/>
        </w:rPr>
        <w:t xml:space="preserve"> durumlarda</w:t>
      </w:r>
      <w:r>
        <w:rPr>
          <w:rFonts w:ascii="Times New Roman" w:hAnsi="Times New Roman" w:cs="Times New Roman"/>
          <w:sz w:val="24"/>
          <w:szCs w:val="24"/>
        </w:rPr>
        <w:t xml:space="preserve">n birinin varlığı halinde </w:t>
      </w:r>
      <w:r w:rsidR="00EB2504">
        <w:rPr>
          <w:rFonts w:ascii="Times New Roman" w:hAnsi="Times New Roman" w:cs="Times New Roman"/>
          <w:sz w:val="24"/>
          <w:szCs w:val="24"/>
        </w:rPr>
        <w:t xml:space="preserve">Duma tarafından </w:t>
      </w:r>
      <w:r>
        <w:rPr>
          <w:rFonts w:ascii="Times New Roman" w:hAnsi="Times New Roman" w:cs="Times New Roman"/>
          <w:sz w:val="24"/>
          <w:szCs w:val="24"/>
        </w:rPr>
        <w:t>görevine son verilebilir</w:t>
      </w:r>
      <w:r w:rsidR="0044747F">
        <w:rPr>
          <w:rFonts w:ascii="Times New Roman" w:hAnsi="Times New Roman" w:cs="Times New Roman"/>
          <w:sz w:val="24"/>
          <w:szCs w:val="24"/>
        </w:rPr>
        <w:t xml:space="preserve"> (Rusya Federasyonu İnsan Hakları O</w:t>
      </w:r>
      <w:r w:rsidR="00257DDE">
        <w:rPr>
          <w:rFonts w:ascii="Times New Roman" w:hAnsi="Times New Roman" w:cs="Times New Roman"/>
          <w:sz w:val="24"/>
          <w:szCs w:val="24"/>
        </w:rPr>
        <w:t>mbudsmanı Yasası, 1997: mad.13)</w:t>
      </w:r>
      <w:r>
        <w:rPr>
          <w:rFonts w:ascii="Times New Roman" w:hAnsi="Times New Roman" w:cs="Times New Roman"/>
          <w:sz w:val="24"/>
          <w:szCs w:val="24"/>
        </w:rPr>
        <w:t>:</w:t>
      </w:r>
    </w:p>
    <w:p w14:paraId="177C82F4" w14:textId="02B82DFE" w:rsidR="00251CCA" w:rsidRPr="00251CCA" w:rsidRDefault="00251CCA" w:rsidP="009972AC">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251CCA">
        <w:rPr>
          <w:rFonts w:ascii="Times New Roman" w:hAnsi="Times New Roman" w:cs="Times New Roman"/>
          <w:sz w:val="24"/>
          <w:szCs w:val="24"/>
        </w:rPr>
        <w:t>1997 tarihli Rusya Federasyonu İnsan Hakları Ombudsmanı Yasasının, 11. maddesinde belirtilen yasakların herhangi biriyle uğraşıyor olması (siyasi faaliyetlerde bulunmak, yabancı bir ülkenin vatandaşı olmak vb.),</w:t>
      </w:r>
    </w:p>
    <w:p w14:paraId="1EB88DA1" w14:textId="3A42B263" w:rsidR="00251CCA" w:rsidRPr="00251CCA" w:rsidRDefault="00251CCA" w:rsidP="009972AC">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251CCA">
        <w:rPr>
          <w:rFonts w:ascii="Times New Roman" w:hAnsi="Times New Roman" w:cs="Times New Roman"/>
          <w:sz w:val="24"/>
          <w:szCs w:val="24"/>
        </w:rPr>
        <w:t>Ombudsmana karşı mahkemenin mahkûmiyet kararı vermesi ve bunu infaz etmesi,</w:t>
      </w:r>
    </w:p>
    <w:p w14:paraId="031D57CD" w14:textId="50B36406" w:rsidR="00251CCA" w:rsidRPr="00251CCA" w:rsidRDefault="00251CCA" w:rsidP="009972AC">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251CCA">
        <w:rPr>
          <w:rFonts w:ascii="Times New Roman" w:hAnsi="Times New Roman" w:cs="Times New Roman"/>
          <w:sz w:val="24"/>
          <w:szCs w:val="24"/>
        </w:rPr>
        <w:t>Ombudsmanın sağlık durumundan veya başka sebeplerden dolayı en az 4 ay art arda görevine devam edememesi;</w:t>
      </w:r>
    </w:p>
    <w:p w14:paraId="62F34484" w14:textId="495496D1" w:rsidR="00044FE0" w:rsidRDefault="00251CCA" w:rsidP="00257DDE">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4761D3">
        <w:rPr>
          <w:rFonts w:ascii="Times New Roman" w:hAnsi="Times New Roman" w:cs="Times New Roman"/>
          <w:sz w:val="24"/>
          <w:szCs w:val="24"/>
        </w:rPr>
        <w:t>Son olarak kendi isteği istifasını vererek, parlamento ka</w:t>
      </w:r>
      <w:r w:rsidR="0044747F">
        <w:rPr>
          <w:rFonts w:ascii="Times New Roman" w:hAnsi="Times New Roman" w:cs="Times New Roman"/>
          <w:sz w:val="24"/>
          <w:szCs w:val="24"/>
        </w:rPr>
        <w:t>rarı sonucu görevden alınabilir.</w:t>
      </w:r>
    </w:p>
    <w:p w14:paraId="4D2AB454" w14:textId="77777777" w:rsidR="00257DDE" w:rsidRPr="00257DDE" w:rsidRDefault="00257DDE" w:rsidP="00257DDE">
      <w:pPr>
        <w:pStyle w:val="ListeParagraf"/>
        <w:autoSpaceDE w:val="0"/>
        <w:autoSpaceDN w:val="0"/>
        <w:adjustRightInd w:val="0"/>
        <w:spacing w:after="0" w:line="360" w:lineRule="auto"/>
        <w:jc w:val="both"/>
        <w:rPr>
          <w:rFonts w:ascii="Times New Roman" w:hAnsi="Times New Roman" w:cs="Times New Roman"/>
          <w:sz w:val="24"/>
          <w:szCs w:val="24"/>
        </w:rPr>
      </w:pPr>
    </w:p>
    <w:p w14:paraId="15196D5E" w14:textId="1A88BEF3" w:rsidR="004761D3" w:rsidRPr="004761D3" w:rsidRDefault="004761D3" w:rsidP="007707EC">
      <w:pPr>
        <w:pStyle w:val="Balk1"/>
        <w:spacing w:line="360" w:lineRule="auto"/>
        <w:ind w:left="0" w:firstLine="708"/>
      </w:pPr>
      <w:bookmarkStart w:id="175" w:name="_Toc44418036"/>
      <w:r w:rsidRPr="004761D3">
        <w:t xml:space="preserve">2.3.3. </w:t>
      </w:r>
      <w:r w:rsidR="00044FE0">
        <w:t>Görevler</w:t>
      </w:r>
      <w:r w:rsidRPr="004761D3">
        <w:t xml:space="preserve"> ve Yetki Alanı</w:t>
      </w:r>
      <w:bookmarkEnd w:id="175"/>
    </w:p>
    <w:p w14:paraId="5D91FA47" w14:textId="4E0D9616" w:rsidR="004761D3" w:rsidRDefault="00CF6A5F" w:rsidP="00BF2A94">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Demokratik gelişimini tamamlamış ülkelerde </w:t>
      </w:r>
      <w:r w:rsidR="00D271EE">
        <w:rPr>
          <w:rFonts w:ascii="Times New Roman" w:hAnsi="Times New Roman" w:cs="Times New Roman"/>
          <w:sz w:val="24"/>
          <w:szCs w:val="24"/>
        </w:rPr>
        <w:t>ombudsmanın asıl görevi, idarenin eylemlerini ve kanunların vatandaşlara uygulanma biçimini denetlemek</w:t>
      </w:r>
      <w:r w:rsidR="004E4D68">
        <w:rPr>
          <w:rFonts w:ascii="Times New Roman" w:hAnsi="Times New Roman" w:cs="Times New Roman"/>
          <w:sz w:val="24"/>
          <w:szCs w:val="24"/>
        </w:rPr>
        <w:t>ten ibarettir</w:t>
      </w:r>
      <w:r w:rsidR="00D271EE">
        <w:rPr>
          <w:rFonts w:ascii="Times New Roman" w:hAnsi="Times New Roman" w:cs="Times New Roman"/>
          <w:sz w:val="24"/>
          <w:szCs w:val="24"/>
        </w:rPr>
        <w:t xml:space="preserve">; </w:t>
      </w:r>
      <w:r w:rsidR="004E4D68">
        <w:rPr>
          <w:rFonts w:ascii="Times New Roman" w:hAnsi="Times New Roman" w:cs="Times New Roman"/>
          <w:sz w:val="24"/>
          <w:szCs w:val="24"/>
        </w:rPr>
        <w:t xml:space="preserve">fakat </w:t>
      </w:r>
      <w:r w:rsidR="00D271EE">
        <w:rPr>
          <w:rFonts w:ascii="Times New Roman" w:hAnsi="Times New Roman" w:cs="Times New Roman"/>
          <w:sz w:val="24"/>
          <w:szCs w:val="24"/>
        </w:rPr>
        <w:t>Rusya Federasyonu gibi demokratik gelişimini tamamlamamış ülkelerde</w:t>
      </w:r>
      <w:r w:rsidR="004E4D68">
        <w:rPr>
          <w:rFonts w:ascii="Times New Roman" w:hAnsi="Times New Roman" w:cs="Times New Roman"/>
          <w:sz w:val="24"/>
          <w:szCs w:val="24"/>
        </w:rPr>
        <w:t xml:space="preserve"> ombudsmanın</w:t>
      </w:r>
      <w:r w:rsidR="00D271EE">
        <w:rPr>
          <w:rFonts w:ascii="Times New Roman" w:hAnsi="Times New Roman" w:cs="Times New Roman"/>
          <w:sz w:val="24"/>
          <w:szCs w:val="24"/>
        </w:rPr>
        <w:t xml:space="preserve"> görev ve yetki alanı daha geniş olabilmektedir. Bu </w:t>
      </w:r>
      <w:r w:rsidR="00AE1566">
        <w:rPr>
          <w:rFonts w:ascii="Times New Roman" w:hAnsi="Times New Roman" w:cs="Times New Roman"/>
          <w:sz w:val="24"/>
          <w:szCs w:val="24"/>
        </w:rPr>
        <w:t>durum</w:t>
      </w:r>
      <w:r w:rsidR="00D271EE">
        <w:rPr>
          <w:rFonts w:ascii="Times New Roman" w:hAnsi="Times New Roman" w:cs="Times New Roman"/>
          <w:sz w:val="24"/>
          <w:szCs w:val="24"/>
        </w:rPr>
        <w:t>un asıl sebebi ise demokratik gelişim sürecini tamamlamış ülkelerde mevcut yargı denetimi ve yargı dışı denetim sistemlerinin vatandaş haklarını gerektiği şekilde korurken; Rusya Federasyonu</w:t>
      </w:r>
      <w:r w:rsidR="004E4D68">
        <w:rPr>
          <w:rFonts w:ascii="Times New Roman" w:hAnsi="Times New Roman" w:cs="Times New Roman"/>
          <w:sz w:val="24"/>
          <w:szCs w:val="24"/>
        </w:rPr>
        <w:t>’nda</w:t>
      </w:r>
      <w:r w:rsidR="00D271EE">
        <w:rPr>
          <w:rFonts w:ascii="Times New Roman" w:hAnsi="Times New Roman" w:cs="Times New Roman"/>
          <w:sz w:val="24"/>
          <w:szCs w:val="24"/>
        </w:rPr>
        <w:t xml:space="preserve"> insan haklarını koruma mekanizmalarının yeterli düzeyde olmamasından dolayı</w:t>
      </w:r>
      <w:r w:rsidR="00E3362F">
        <w:rPr>
          <w:rFonts w:ascii="Times New Roman" w:hAnsi="Times New Roman" w:cs="Times New Roman"/>
          <w:sz w:val="24"/>
          <w:szCs w:val="24"/>
        </w:rPr>
        <w:t xml:space="preserve"> geniş yetkilere sahip</w:t>
      </w:r>
      <w:r w:rsidR="00D271EE">
        <w:rPr>
          <w:rFonts w:ascii="Times New Roman" w:hAnsi="Times New Roman" w:cs="Times New Roman"/>
          <w:sz w:val="24"/>
          <w:szCs w:val="24"/>
        </w:rPr>
        <w:t xml:space="preserve"> ombudsmana daha çok görev dü</w:t>
      </w:r>
      <w:r w:rsidR="00E3362F">
        <w:rPr>
          <w:rFonts w:ascii="Times New Roman" w:hAnsi="Times New Roman" w:cs="Times New Roman"/>
          <w:sz w:val="24"/>
          <w:szCs w:val="24"/>
        </w:rPr>
        <w:t xml:space="preserve">şmesidir. Diğer bir ifadeyle </w:t>
      </w:r>
      <w:r w:rsidR="00E3362F" w:rsidRPr="00E3362F">
        <w:rPr>
          <w:rFonts w:ascii="Times New Roman" w:hAnsi="Times New Roman" w:cs="Times New Roman"/>
          <w:sz w:val="24"/>
          <w:szCs w:val="24"/>
        </w:rPr>
        <w:t>Rusya’daki ombud</w:t>
      </w:r>
      <w:r w:rsidR="00E3362F">
        <w:rPr>
          <w:rFonts w:ascii="Times New Roman" w:hAnsi="Times New Roman" w:cs="Times New Roman"/>
          <w:sz w:val="24"/>
          <w:szCs w:val="24"/>
        </w:rPr>
        <w:t>smanın geleneksel yetkilerine artı</w:t>
      </w:r>
      <w:r w:rsidR="00E3362F" w:rsidRPr="00E3362F">
        <w:rPr>
          <w:rFonts w:ascii="Times New Roman" w:hAnsi="Times New Roman" w:cs="Times New Roman"/>
          <w:sz w:val="24"/>
          <w:szCs w:val="24"/>
        </w:rPr>
        <w:t xml:space="preserve"> olarak ihlal </w:t>
      </w:r>
      <w:r w:rsidR="00E3362F" w:rsidRPr="00E3362F">
        <w:rPr>
          <w:rFonts w:ascii="Times New Roman" w:hAnsi="Times New Roman" w:cs="Times New Roman"/>
          <w:sz w:val="24"/>
          <w:szCs w:val="24"/>
        </w:rPr>
        <w:lastRenderedPageBreak/>
        <w:t xml:space="preserve">edilmiş </w:t>
      </w:r>
      <w:r w:rsidR="00E3362F">
        <w:rPr>
          <w:rFonts w:ascii="Times New Roman" w:hAnsi="Times New Roman" w:cs="Times New Roman"/>
          <w:sz w:val="24"/>
          <w:szCs w:val="24"/>
        </w:rPr>
        <w:t xml:space="preserve">insan </w:t>
      </w:r>
      <w:r w:rsidR="00E3362F" w:rsidRPr="00E3362F">
        <w:rPr>
          <w:rFonts w:ascii="Times New Roman" w:hAnsi="Times New Roman" w:cs="Times New Roman"/>
          <w:sz w:val="24"/>
          <w:szCs w:val="24"/>
        </w:rPr>
        <w:t>haklarını iade etme, varsa eksiklikleri bulup gel</w:t>
      </w:r>
      <w:r w:rsidR="00E3362F">
        <w:rPr>
          <w:rFonts w:ascii="Times New Roman" w:hAnsi="Times New Roman" w:cs="Times New Roman"/>
          <w:sz w:val="24"/>
          <w:szCs w:val="24"/>
        </w:rPr>
        <w:t>iştirmek amacıyla insan hakları alanında yürürlükte olan kanun</w:t>
      </w:r>
      <w:r w:rsidR="00E3362F" w:rsidRPr="00E3362F">
        <w:rPr>
          <w:rFonts w:ascii="Times New Roman" w:hAnsi="Times New Roman" w:cs="Times New Roman"/>
          <w:sz w:val="24"/>
          <w:szCs w:val="24"/>
        </w:rPr>
        <w:t xml:space="preserve"> ve normların anal</w:t>
      </w:r>
      <w:r w:rsidR="00681183">
        <w:rPr>
          <w:rFonts w:ascii="Times New Roman" w:hAnsi="Times New Roman" w:cs="Times New Roman"/>
          <w:sz w:val="24"/>
          <w:szCs w:val="24"/>
        </w:rPr>
        <w:t xml:space="preserve">izlerini yapma vb. yetkileri de </w:t>
      </w:r>
      <w:r w:rsidR="00E3362F">
        <w:rPr>
          <w:rFonts w:ascii="Times New Roman" w:hAnsi="Times New Roman" w:cs="Times New Roman"/>
          <w:sz w:val="24"/>
          <w:szCs w:val="24"/>
        </w:rPr>
        <w:t>mevcuttur</w:t>
      </w:r>
      <w:r w:rsidR="00681183">
        <w:rPr>
          <w:rFonts w:ascii="Times New Roman" w:hAnsi="Times New Roman" w:cs="Times New Roman"/>
          <w:sz w:val="24"/>
          <w:szCs w:val="24"/>
        </w:rPr>
        <w:t xml:space="preserve"> </w:t>
      </w:r>
      <w:r w:rsidR="00E3362F">
        <w:rPr>
          <w:rFonts w:ascii="Times New Roman" w:hAnsi="Times New Roman" w:cs="Times New Roman"/>
          <w:sz w:val="24"/>
          <w:szCs w:val="24"/>
        </w:rPr>
        <w:t>(Akman ve Chıftchı, 2018: 194).</w:t>
      </w:r>
    </w:p>
    <w:p w14:paraId="443B5FBE" w14:textId="6B93227B" w:rsidR="004761D3" w:rsidRDefault="00E3362F"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Federal Anayasa, İnsan Hakları Komiseri (Ombudsman)’nın görevle</w:t>
      </w:r>
      <w:r w:rsidR="006849AF">
        <w:rPr>
          <w:rFonts w:ascii="Times New Roman" w:hAnsi="Times New Roman" w:cs="Times New Roman"/>
          <w:sz w:val="24"/>
          <w:szCs w:val="24"/>
        </w:rPr>
        <w:t>rini şu şekilde</w:t>
      </w:r>
      <w:r w:rsidR="00FB5F6E">
        <w:rPr>
          <w:rFonts w:ascii="Times New Roman" w:hAnsi="Times New Roman" w:cs="Times New Roman"/>
          <w:sz w:val="24"/>
          <w:szCs w:val="24"/>
        </w:rPr>
        <w:t xml:space="preserve"> beyan etmiştir (Bozaslan</w:t>
      </w:r>
      <w:r w:rsidR="00257DDE">
        <w:rPr>
          <w:rFonts w:ascii="Times New Roman" w:hAnsi="Times New Roman" w:cs="Times New Roman"/>
          <w:sz w:val="24"/>
          <w:szCs w:val="24"/>
        </w:rPr>
        <w:t>, 2016: 101)</w:t>
      </w:r>
      <w:r w:rsidR="006849AF">
        <w:rPr>
          <w:rFonts w:ascii="Times New Roman" w:hAnsi="Times New Roman" w:cs="Times New Roman"/>
          <w:sz w:val="24"/>
          <w:szCs w:val="24"/>
        </w:rPr>
        <w:t>:</w:t>
      </w:r>
    </w:p>
    <w:p w14:paraId="1AFC8EFE" w14:textId="02896786" w:rsidR="006849AF" w:rsidRDefault="006849AF" w:rsidP="009972AC">
      <w:pPr>
        <w:pStyle w:val="ListeParagraf"/>
        <w:numPr>
          <w:ilvl w:val="0"/>
          <w:numId w:val="1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İhlale uğramış hakların iadesi ve bundan dolayı meydana gelen zararın giderilmesi,</w:t>
      </w:r>
    </w:p>
    <w:p w14:paraId="3013CC17" w14:textId="1C788D1F" w:rsidR="006849AF" w:rsidRDefault="006849AF" w:rsidP="009972AC">
      <w:pPr>
        <w:pStyle w:val="ListeParagraf"/>
        <w:numPr>
          <w:ilvl w:val="0"/>
          <w:numId w:val="1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İnsan ve vatandaş hakları adına yapılacak hukuki düzenlemelere ilişkin ön hazırlık yapmak,</w:t>
      </w:r>
    </w:p>
    <w:p w14:paraId="6C5538FF" w14:textId="127C435E" w:rsidR="006849AF" w:rsidRDefault="006849AF" w:rsidP="009972AC">
      <w:pPr>
        <w:pStyle w:val="ListeParagraf"/>
        <w:numPr>
          <w:ilvl w:val="0"/>
          <w:numId w:val="1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İnsan hakları konusunda yapılacak düzenlemelerin uluslararası hukuk, ilke ve değerlerine uygun şekilde yapılmasını sağlamak</w:t>
      </w:r>
    </w:p>
    <w:p w14:paraId="57CA99D4" w14:textId="44312F76" w:rsidR="006849AF" w:rsidRDefault="006849AF" w:rsidP="009972AC">
      <w:pPr>
        <w:pStyle w:val="ListeParagraf"/>
        <w:numPr>
          <w:ilvl w:val="0"/>
          <w:numId w:val="1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İnsan hak ve özgürlükleri konusunda gerekli eğitim faaliyetleri ve uluslararası işbirliklerini sağlamak.</w:t>
      </w:r>
    </w:p>
    <w:p w14:paraId="175BCAB4" w14:textId="77777777" w:rsidR="00E52666" w:rsidRDefault="00E52666" w:rsidP="00E52666">
      <w:pPr>
        <w:pStyle w:val="ListeParagraf"/>
        <w:autoSpaceDE w:val="0"/>
        <w:autoSpaceDN w:val="0"/>
        <w:adjustRightInd w:val="0"/>
        <w:spacing w:after="0" w:line="360" w:lineRule="auto"/>
        <w:jc w:val="both"/>
        <w:rPr>
          <w:rFonts w:ascii="Times New Roman" w:hAnsi="Times New Roman" w:cs="Times New Roman"/>
          <w:sz w:val="24"/>
          <w:szCs w:val="24"/>
        </w:rPr>
      </w:pPr>
      <w:r w:rsidRPr="00E52666">
        <w:rPr>
          <w:rFonts w:ascii="Times New Roman" w:hAnsi="Times New Roman" w:cs="Times New Roman"/>
          <w:sz w:val="24"/>
          <w:szCs w:val="24"/>
        </w:rPr>
        <w:t>Rusya Federasyonu İns</w:t>
      </w:r>
      <w:r>
        <w:rPr>
          <w:rFonts w:ascii="Times New Roman" w:hAnsi="Times New Roman" w:cs="Times New Roman"/>
          <w:sz w:val="24"/>
          <w:szCs w:val="24"/>
        </w:rPr>
        <w:t xml:space="preserve">an Hakları Ombudsmanı Yasası’nın 32. maddesinde </w:t>
      </w:r>
      <w:r w:rsidRPr="00E52666">
        <w:rPr>
          <w:rFonts w:ascii="Times New Roman" w:hAnsi="Times New Roman" w:cs="Times New Roman"/>
          <w:sz w:val="24"/>
          <w:szCs w:val="24"/>
        </w:rPr>
        <w:t>2</w:t>
      </w:r>
      <w:r>
        <w:rPr>
          <w:rFonts w:ascii="Times New Roman" w:hAnsi="Times New Roman" w:cs="Times New Roman"/>
          <w:sz w:val="24"/>
          <w:szCs w:val="24"/>
        </w:rPr>
        <w:t xml:space="preserve">016 </w:t>
      </w:r>
    </w:p>
    <w:p w14:paraId="673CC3AC" w14:textId="1934B44A" w:rsidR="00E52666" w:rsidRPr="00E13E15" w:rsidRDefault="00E52666" w:rsidP="00E52666">
      <w:pPr>
        <w:autoSpaceDE w:val="0"/>
        <w:autoSpaceDN w:val="0"/>
        <w:adjustRightInd w:val="0"/>
        <w:spacing w:after="0" w:line="360" w:lineRule="auto"/>
        <w:jc w:val="both"/>
        <w:rPr>
          <w:rFonts w:ascii="Times New Roman" w:hAnsi="Times New Roman" w:cs="Times New Roman"/>
          <w:sz w:val="24"/>
          <w:szCs w:val="24"/>
        </w:rPr>
      </w:pPr>
      <w:r w:rsidRPr="00E52666">
        <w:rPr>
          <w:rFonts w:ascii="Times New Roman" w:hAnsi="Times New Roman" w:cs="Times New Roman"/>
          <w:sz w:val="24"/>
          <w:szCs w:val="24"/>
        </w:rPr>
        <w:t xml:space="preserve">yılında yapılan değişiklikle, </w:t>
      </w:r>
      <w:r>
        <w:rPr>
          <w:rFonts w:ascii="Times New Roman" w:hAnsi="Times New Roman" w:cs="Times New Roman"/>
          <w:sz w:val="24"/>
          <w:szCs w:val="24"/>
        </w:rPr>
        <w:t>“</w:t>
      </w:r>
      <w:r w:rsidRPr="00E52666">
        <w:rPr>
          <w:rFonts w:ascii="Times New Roman" w:hAnsi="Times New Roman" w:cs="Times New Roman"/>
          <w:i/>
          <w:sz w:val="24"/>
          <w:szCs w:val="24"/>
        </w:rPr>
        <w:t>vatandaş haklarına yönelik ağır veya kitlesel ihlaller</w:t>
      </w:r>
      <w:r>
        <w:rPr>
          <w:rFonts w:ascii="Times New Roman" w:hAnsi="Times New Roman" w:cs="Times New Roman"/>
          <w:i/>
          <w:sz w:val="24"/>
          <w:szCs w:val="24"/>
        </w:rPr>
        <w:t>”</w:t>
      </w:r>
      <w:r>
        <w:rPr>
          <w:rFonts w:ascii="Times New Roman" w:hAnsi="Times New Roman" w:cs="Times New Roman"/>
          <w:sz w:val="24"/>
          <w:szCs w:val="24"/>
        </w:rPr>
        <w:t xml:space="preserve"> ifa</w:t>
      </w:r>
      <w:r w:rsidR="00E13E15">
        <w:rPr>
          <w:rFonts w:ascii="Times New Roman" w:hAnsi="Times New Roman" w:cs="Times New Roman"/>
          <w:sz w:val="24"/>
          <w:szCs w:val="24"/>
        </w:rPr>
        <w:t>desi</w:t>
      </w:r>
      <w:r>
        <w:rPr>
          <w:rFonts w:ascii="Times New Roman" w:hAnsi="Times New Roman" w:cs="Times New Roman"/>
          <w:sz w:val="24"/>
          <w:szCs w:val="24"/>
        </w:rPr>
        <w:t xml:space="preserve"> </w:t>
      </w:r>
      <w:r w:rsidRPr="00E13E15">
        <w:rPr>
          <w:rFonts w:ascii="Times New Roman" w:hAnsi="Times New Roman" w:cs="Times New Roman"/>
          <w:i/>
          <w:sz w:val="24"/>
          <w:szCs w:val="24"/>
        </w:rPr>
        <w:t xml:space="preserve">“insan ve vatandaşların </w:t>
      </w:r>
      <w:r w:rsidR="00E13E15" w:rsidRPr="00E13E15">
        <w:rPr>
          <w:rFonts w:ascii="Times New Roman" w:hAnsi="Times New Roman" w:cs="Times New Roman"/>
          <w:i/>
          <w:sz w:val="24"/>
          <w:szCs w:val="24"/>
        </w:rPr>
        <w:t>Rusya Federasyonu Anayasası ile güvence altına alınan hak ve özgürlüklerinin ağır ve kitlesel ihlalleri”</w:t>
      </w:r>
      <w:r w:rsidR="00E13E15">
        <w:rPr>
          <w:rFonts w:ascii="Times New Roman" w:hAnsi="Times New Roman" w:cs="Times New Roman"/>
          <w:i/>
          <w:sz w:val="24"/>
          <w:szCs w:val="24"/>
        </w:rPr>
        <w:t xml:space="preserve"> </w:t>
      </w:r>
      <w:r w:rsidR="00E13E15">
        <w:rPr>
          <w:rFonts w:ascii="Times New Roman" w:hAnsi="Times New Roman" w:cs="Times New Roman"/>
          <w:sz w:val="24"/>
          <w:szCs w:val="24"/>
        </w:rPr>
        <w:t xml:space="preserve">haline dönüştürülmüştür </w:t>
      </w:r>
      <w:r w:rsidR="00F62F17" w:rsidRPr="00F62F17">
        <w:rPr>
          <w:rFonts w:ascii="Times New Roman" w:hAnsi="Times New Roman" w:cs="Times New Roman"/>
          <w:sz w:val="24"/>
          <w:szCs w:val="24"/>
        </w:rPr>
        <w:t>(http://www.consultant. ru/document/cons_doc_LAW_1</w:t>
      </w:r>
      <w:r w:rsidR="009550B6">
        <w:rPr>
          <w:rFonts w:ascii="Times New Roman" w:hAnsi="Times New Roman" w:cs="Times New Roman"/>
          <w:sz w:val="24"/>
          <w:szCs w:val="24"/>
        </w:rPr>
        <w:t>3440/</w:t>
      </w:r>
      <w:r w:rsidR="00F62F17" w:rsidRPr="00F62F17">
        <w:rPr>
          <w:rFonts w:ascii="Times New Roman" w:hAnsi="Times New Roman" w:cs="Times New Roman"/>
          <w:sz w:val="24"/>
          <w:szCs w:val="24"/>
        </w:rPr>
        <w:t>).</w:t>
      </w:r>
      <w:r w:rsidR="00F62F17">
        <w:rPr>
          <w:rFonts w:ascii="Times New Roman" w:hAnsi="Times New Roman" w:cs="Times New Roman"/>
          <w:sz w:val="24"/>
          <w:szCs w:val="24"/>
        </w:rPr>
        <w:t xml:space="preserve"> </w:t>
      </w:r>
      <w:r w:rsidR="00E13E15">
        <w:rPr>
          <w:rFonts w:ascii="Times New Roman" w:hAnsi="Times New Roman" w:cs="Times New Roman"/>
          <w:sz w:val="24"/>
          <w:szCs w:val="24"/>
        </w:rPr>
        <w:t xml:space="preserve">Bu ifade değişikliği, Rusya’da hak ve özgürlükleri kamu yönetimi tarafından ihlal edilen herkesin </w:t>
      </w:r>
      <w:r w:rsidR="00E13E15" w:rsidRPr="00E13E15">
        <w:rPr>
          <w:rFonts w:ascii="Times New Roman" w:hAnsi="Times New Roman" w:cs="Times New Roman"/>
          <w:sz w:val="24"/>
          <w:szCs w:val="24"/>
        </w:rPr>
        <w:t>Rusya İnsan Hakları Komiserine</w:t>
      </w:r>
      <w:r w:rsidR="00E13E15">
        <w:rPr>
          <w:rFonts w:ascii="Times New Roman" w:hAnsi="Times New Roman" w:cs="Times New Roman"/>
          <w:sz w:val="24"/>
          <w:szCs w:val="24"/>
        </w:rPr>
        <w:t xml:space="preserve"> başvurabileceğinin bir göstergesidir.  </w:t>
      </w:r>
    </w:p>
    <w:p w14:paraId="034F6D2C" w14:textId="270B7C0E" w:rsidR="00E03047" w:rsidRDefault="009E6C12"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İnsan Hakları Komiseri</w:t>
      </w:r>
      <w:r w:rsidR="00257DDE">
        <w:rPr>
          <w:rFonts w:ascii="Times New Roman" w:hAnsi="Times New Roman" w:cs="Times New Roman"/>
          <w:sz w:val="24"/>
          <w:szCs w:val="24"/>
        </w:rPr>
        <w:t>’</w:t>
      </w:r>
      <w:r>
        <w:rPr>
          <w:rFonts w:ascii="Times New Roman" w:hAnsi="Times New Roman" w:cs="Times New Roman"/>
          <w:sz w:val="24"/>
          <w:szCs w:val="24"/>
        </w:rPr>
        <w:t xml:space="preserve">nin siyasi alanada faaliyet yürütmesi ve bu kapsamda bir siyasi partinin başkanı veya üyesi olması yasaktır. Komiser çalışmalarını yürütürken sorunların çözümüne hızlı ve tarafsız bir şekilde ulaşmak amacıyla, masrafları genel bütçeden karşılanan yeteri kadar personel çalıştırabilir. </w:t>
      </w:r>
      <w:r w:rsidR="00DC1A14">
        <w:rPr>
          <w:rFonts w:ascii="Times New Roman" w:hAnsi="Times New Roman" w:cs="Times New Roman"/>
          <w:sz w:val="24"/>
          <w:szCs w:val="24"/>
        </w:rPr>
        <w:t xml:space="preserve">Ayrıca insan hakları ihlalleri konusunda uzmanlaşmış kişilerden oluşan bir komisyonu da </w:t>
      </w:r>
      <w:r w:rsidR="004E4D68">
        <w:rPr>
          <w:rFonts w:ascii="Times New Roman" w:hAnsi="Times New Roman" w:cs="Times New Roman"/>
          <w:sz w:val="24"/>
          <w:szCs w:val="24"/>
        </w:rPr>
        <w:t xml:space="preserve">ombudsman </w:t>
      </w:r>
      <w:r w:rsidR="00DC1A14">
        <w:rPr>
          <w:rFonts w:ascii="Times New Roman" w:hAnsi="Times New Roman" w:cs="Times New Roman"/>
          <w:sz w:val="24"/>
          <w:szCs w:val="24"/>
        </w:rPr>
        <w:t>kurum içerisinde oluşturabilir (Şahin, 2015: 70).</w:t>
      </w:r>
    </w:p>
    <w:p w14:paraId="12FE4A8F" w14:textId="47122E09" w:rsidR="005314AF" w:rsidRDefault="00E03047" w:rsidP="005314AF">
      <w:pPr>
        <w:autoSpaceDE w:val="0"/>
        <w:autoSpaceDN w:val="0"/>
        <w:adjustRightInd w:val="0"/>
        <w:spacing w:after="0" w:line="360" w:lineRule="auto"/>
        <w:ind w:firstLine="709"/>
        <w:jc w:val="both"/>
        <w:rPr>
          <w:rFonts w:ascii="Times New Roman" w:hAnsi="Times New Roman" w:cs="Times New Roman"/>
          <w:sz w:val="24"/>
          <w:szCs w:val="24"/>
        </w:rPr>
      </w:pPr>
      <w:r w:rsidRPr="00E03047">
        <w:rPr>
          <w:rFonts w:ascii="Times New Roman" w:hAnsi="Times New Roman" w:cs="Times New Roman"/>
          <w:sz w:val="24"/>
          <w:szCs w:val="24"/>
        </w:rPr>
        <w:t>Rusya Federasyonu</w:t>
      </w:r>
      <w:r w:rsidR="00257DDE">
        <w:rPr>
          <w:rFonts w:ascii="Times New Roman" w:hAnsi="Times New Roman" w:cs="Times New Roman"/>
          <w:sz w:val="24"/>
          <w:szCs w:val="24"/>
        </w:rPr>
        <w:t>’</w:t>
      </w:r>
      <w:r w:rsidRPr="00E03047">
        <w:rPr>
          <w:rFonts w:ascii="Times New Roman" w:hAnsi="Times New Roman" w:cs="Times New Roman"/>
          <w:sz w:val="24"/>
          <w:szCs w:val="24"/>
        </w:rPr>
        <w:t>nda</w:t>
      </w:r>
      <w:r>
        <w:rPr>
          <w:rFonts w:ascii="Times New Roman" w:hAnsi="Times New Roman" w:cs="Times New Roman"/>
          <w:sz w:val="24"/>
          <w:szCs w:val="24"/>
        </w:rPr>
        <w:t xml:space="preserve"> o</w:t>
      </w:r>
      <w:r w:rsidRPr="00E03047">
        <w:rPr>
          <w:rFonts w:ascii="Times New Roman" w:hAnsi="Times New Roman" w:cs="Times New Roman"/>
          <w:sz w:val="24"/>
          <w:szCs w:val="24"/>
        </w:rPr>
        <w:t>mbudsman toplu şekilde insan hak ve özgürlüklerinin ihlali halinde, sosyal hayatta özel öneme sahip durumlarda ve bireysel olarak kendi hakkını koruyamayan kişilerin haklarının korunması durumunda yetkileri çerçevesinde gerekli önlemleri alabilmektedir. Hatta ombudsman herhangi bir olay hakkında yargı yoluna</w:t>
      </w:r>
      <w:r w:rsidR="00BF6549">
        <w:rPr>
          <w:rFonts w:ascii="Times New Roman" w:hAnsi="Times New Roman" w:cs="Times New Roman"/>
          <w:sz w:val="24"/>
          <w:szCs w:val="24"/>
        </w:rPr>
        <w:t xml:space="preserve"> başvurma yetkisine de sahiptir (Akman ve Chıftchı, 2018: 197).</w:t>
      </w:r>
      <w:r w:rsidRPr="00E03047">
        <w:rPr>
          <w:rFonts w:ascii="Times New Roman" w:hAnsi="Times New Roman" w:cs="Times New Roman"/>
          <w:sz w:val="24"/>
          <w:szCs w:val="24"/>
        </w:rPr>
        <w:t xml:space="preserve">  </w:t>
      </w:r>
    </w:p>
    <w:p w14:paraId="34D4CFB8" w14:textId="03BA6341" w:rsidR="004761D3" w:rsidRDefault="005314AF" w:rsidP="005314AF">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Rusya’da İnsan Hakları Komiseri</w:t>
      </w:r>
      <w:r w:rsidR="00257DDE">
        <w:rPr>
          <w:rFonts w:ascii="Times New Roman" w:hAnsi="Times New Roman" w:cs="Times New Roman"/>
          <w:sz w:val="24"/>
          <w:szCs w:val="24"/>
        </w:rPr>
        <w:t>’</w:t>
      </w:r>
      <w:r>
        <w:rPr>
          <w:rFonts w:ascii="Times New Roman" w:hAnsi="Times New Roman" w:cs="Times New Roman"/>
          <w:sz w:val="24"/>
          <w:szCs w:val="24"/>
        </w:rPr>
        <w:t>nin</w:t>
      </w:r>
      <w:r w:rsidRPr="005314AF">
        <w:rPr>
          <w:rFonts w:ascii="Times New Roman" w:hAnsi="Times New Roman" w:cs="Times New Roman"/>
          <w:sz w:val="24"/>
          <w:szCs w:val="24"/>
        </w:rPr>
        <w:t xml:space="preserve"> yargı</w:t>
      </w:r>
      <w:r>
        <w:rPr>
          <w:rFonts w:ascii="Times New Roman" w:hAnsi="Times New Roman" w:cs="Times New Roman"/>
          <w:sz w:val="24"/>
          <w:szCs w:val="24"/>
        </w:rPr>
        <w:t>sal alan</w:t>
      </w:r>
      <w:r w:rsidRPr="005314AF">
        <w:rPr>
          <w:rFonts w:ascii="Times New Roman" w:hAnsi="Times New Roman" w:cs="Times New Roman"/>
          <w:sz w:val="24"/>
          <w:szCs w:val="24"/>
        </w:rPr>
        <w:t>da da önemli yetkiler</w:t>
      </w:r>
      <w:r>
        <w:rPr>
          <w:rFonts w:ascii="Times New Roman" w:hAnsi="Times New Roman" w:cs="Times New Roman"/>
          <w:sz w:val="24"/>
          <w:szCs w:val="24"/>
        </w:rPr>
        <w:t xml:space="preserve">i bulunmaktadır. Ombudsman </w:t>
      </w:r>
      <w:r w:rsidRPr="005314AF">
        <w:rPr>
          <w:rFonts w:ascii="Times New Roman" w:hAnsi="Times New Roman" w:cs="Times New Roman"/>
          <w:sz w:val="24"/>
          <w:szCs w:val="24"/>
        </w:rPr>
        <w:t xml:space="preserve">Kanunu’nun 30. maddesine göre </w:t>
      </w:r>
      <w:r>
        <w:rPr>
          <w:rFonts w:ascii="Times New Roman" w:hAnsi="Times New Roman" w:cs="Times New Roman"/>
          <w:sz w:val="24"/>
          <w:szCs w:val="24"/>
        </w:rPr>
        <w:t xml:space="preserve">mahkeme tarafından verilmiş bir </w:t>
      </w:r>
      <w:r w:rsidRPr="005314AF">
        <w:rPr>
          <w:rFonts w:ascii="Times New Roman" w:hAnsi="Times New Roman" w:cs="Times New Roman"/>
          <w:sz w:val="24"/>
          <w:szCs w:val="24"/>
        </w:rPr>
        <w:t>kararın yeniden görüşülmesini isteme ha</w:t>
      </w:r>
      <w:r>
        <w:rPr>
          <w:rFonts w:ascii="Times New Roman" w:hAnsi="Times New Roman" w:cs="Times New Roman"/>
          <w:sz w:val="24"/>
          <w:szCs w:val="24"/>
        </w:rPr>
        <w:t xml:space="preserve">kkı bulunmaktadır. Ayrıca </w:t>
      </w:r>
      <w:r w:rsidRPr="005314AF">
        <w:rPr>
          <w:rFonts w:ascii="Times New Roman" w:hAnsi="Times New Roman" w:cs="Times New Roman"/>
          <w:sz w:val="24"/>
          <w:szCs w:val="24"/>
        </w:rPr>
        <w:t xml:space="preserve">duruşmalara gözlemci </w:t>
      </w:r>
      <w:r>
        <w:rPr>
          <w:rFonts w:ascii="Times New Roman" w:hAnsi="Times New Roman" w:cs="Times New Roman"/>
          <w:sz w:val="24"/>
          <w:szCs w:val="24"/>
        </w:rPr>
        <w:t>sıfatıyla katılma yetkisi de mevcuttur (Gülener, 2013: 17).</w:t>
      </w:r>
    </w:p>
    <w:p w14:paraId="729D05BA" w14:textId="08A8205B" w:rsidR="005A3CBE" w:rsidRDefault="005A3CBE" w:rsidP="005314AF">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Komiserin, kendisine ulaşan şikayetlerle ilgili çalışmalar yürütmenin veya kanun değişikliği önermenin haricinde kurumun internet sitesi üzerinden bilgilendirmede bulunmak, yıllık rapor ve özel rapor yayınlamak gibi farkl</w:t>
      </w:r>
      <w:r w:rsidR="00FB5F6E">
        <w:rPr>
          <w:rFonts w:ascii="Times New Roman" w:hAnsi="Times New Roman" w:cs="Times New Roman"/>
          <w:sz w:val="24"/>
          <w:szCs w:val="24"/>
        </w:rPr>
        <w:t>ı görevleri de bulunmaktadır (Bozaslan</w:t>
      </w:r>
      <w:r>
        <w:rPr>
          <w:rFonts w:ascii="Times New Roman" w:hAnsi="Times New Roman" w:cs="Times New Roman"/>
          <w:sz w:val="24"/>
          <w:szCs w:val="24"/>
        </w:rPr>
        <w:t>, 2016:102).</w:t>
      </w:r>
      <w:r w:rsidR="004926C5">
        <w:rPr>
          <w:rFonts w:ascii="Times New Roman" w:hAnsi="Times New Roman" w:cs="Times New Roman"/>
          <w:sz w:val="24"/>
          <w:szCs w:val="24"/>
        </w:rPr>
        <w:t xml:space="preserve"> </w:t>
      </w:r>
    </w:p>
    <w:p w14:paraId="3B9E9EA4" w14:textId="15F543F1" w:rsidR="009414E0" w:rsidRPr="00F33990" w:rsidRDefault="00F548BF" w:rsidP="00F33990">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Rusya Federasyonu İnsan Hakları Komiseri Yasası’nda 2015 yılında yapılan değişikliğe göre</w:t>
      </w:r>
      <w:r w:rsidR="00D57DDE">
        <w:rPr>
          <w:rFonts w:ascii="Times New Roman" w:hAnsi="Times New Roman" w:cs="Times New Roman"/>
          <w:sz w:val="24"/>
          <w:szCs w:val="24"/>
        </w:rPr>
        <w:t>;</w:t>
      </w:r>
      <w:r>
        <w:rPr>
          <w:rFonts w:ascii="Times New Roman" w:hAnsi="Times New Roman" w:cs="Times New Roman"/>
          <w:sz w:val="24"/>
          <w:szCs w:val="24"/>
        </w:rPr>
        <w:t xml:space="preserve"> </w:t>
      </w:r>
      <w:r w:rsidR="00D57DDE">
        <w:rPr>
          <w:rFonts w:ascii="Times New Roman" w:hAnsi="Times New Roman" w:cs="Times New Roman"/>
          <w:sz w:val="24"/>
          <w:szCs w:val="24"/>
        </w:rPr>
        <w:t>k</w:t>
      </w:r>
      <w:r w:rsidR="009414E0" w:rsidRPr="00D57DDE">
        <w:rPr>
          <w:rFonts w:ascii="Times New Roman" w:hAnsi="Times New Roman" w:cs="Times New Roman"/>
          <w:sz w:val="24"/>
          <w:szCs w:val="24"/>
        </w:rPr>
        <w:t>omiser, Rusya Federasyonu Cumhurbaşkanı</w:t>
      </w:r>
      <w:r w:rsidR="00257DDE">
        <w:rPr>
          <w:rFonts w:ascii="Times New Roman" w:hAnsi="Times New Roman" w:cs="Times New Roman"/>
          <w:sz w:val="24"/>
          <w:szCs w:val="24"/>
        </w:rPr>
        <w:t>’</w:t>
      </w:r>
      <w:r w:rsidR="009414E0" w:rsidRPr="00D57DDE">
        <w:rPr>
          <w:rFonts w:ascii="Times New Roman" w:hAnsi="Times New Roman" w:cs="Times New Roman"/>
          <w:sz w:val="24"/>
          <w:szCs w:val="24"/>
        </w:rPr>
        <w:t>nın kararları ile öngörülen şekilde çıkar çatışmasına yol açan veya çıkar çatışmasına yol açabilecek resmi görevlerin yerine getirilmesi konusundaki</w:t>
      </w:r>
      <w:r w:rsidR="00D57DDE" w:rsidRPr="00D57DDE">
        <w:rPr>
          <w:rFonts w:ascii="Times New Roman" w:hAnsi="Times New Roman" w:cs="Times New Roman"/>
          <w:sz w:val="24"/>
          <w:szCs w:val="24"/>
        </w:rPr>
        <w:t xml:space="preserve"> şahsi çıkarları bildirmek ve ayrıca bu tür sorunları önlemek ve çözmek için tedbir almakla yükümlüdür</w:t>
      </w:r>
      <w:r w:rsidR="00F33990">
        <w:rPr>
          <w:rFonts w:ascii="Times New Roman" w:hAnsi="Times New Roman" w:cs="Times New Roman"/>
          <w:sz w:val="24"/>
          <w:szCs w:val="24"/>
        </w:rPr>
        <w:t xml:space="preserve"> (http://www.consultant. </w:t>
      </w:r>
      <w:r w:rsidR="00F33990" w:rsidRPr="00F33990">
        <w:rPr>
          <w:rFonts w:ascii="Times New Roman" w:hAnsi="Times New Roman" w:cs="Times New Roman"/>
          <w:sz w:val="24"/>
          <w:szCs w:val="24"/>
        </w:rPr>
        <w:t>ru/document/cons_doc_LAW_13440/</w:t>
      </w:r>
      <w:r w:rsidR="00F33990">
        <w:rPr>
          <w:rFonts w:ascii="Times New Roman" w:hAnsi="Times New Roman" w:cs="Times New Roman"/>
          <w:sz w:val="24"/>
          <w:szCs w:val="24"/>
        </w:rPr>
        <w:t>).</w:t>
      </w:r>
      <w:r w:rsidR="00D57DDE">
        <w:rPr>
          <w:rFonts w:ascii="Times New Roman" w:hAnsi="Times New Roman" w:cs="Times New Roman"/>
          <w:sz w:val="24"/>
          <w:szCs w:val="24"/>
        </w:rPr>
        <w:t xml:space="preserve"> </w:t>
      </w:r>
    </w:p>
    <w:p w14:paraId="6787C5FC" w14:textId="77777777" w:rsidR="00435D41" w:rsidRPr="00D57DDE" w:rsidRDefault="00435D41" w:rsidP="00435D41">
      <w:pPr>
        <w:autoSpaceDE w:val="0"/>
        <w:autoSpaceDN w:val="0"/>
        <w:adjustRightInd w:val="0"/>
        <w:spacing w:after="0" w:line="360" w:lineRule="auto"/>
        <w:jc w:val="both"/>
        <w:rPr>
          <w:rFonts w:ascii="Times New Roman" w:hAnsi="Times New Roman" w:cs="Times New Roman"/>
          <w:i/>
          <w:sz w:val="24"/>
          <w:szCs w:val="24"/>
        </w:rPr>
      </w:pPr>
    </w:p>
    <w:p w14:paraId="0129B55D" w14:textId="56A11EDB" w:rsidR="004761D3" w:rsidRDefault="00E03047" w:rsidP="00BF2A94">
      <w:pPr>
        <w:pStyle w:val="Balk1"/>
        <w:spacing w:line="360" w:lineRule="auto"/>
        <w:ind w:left="0" w:firstLine="708"/>
      </w:pPr>
      <w:bookmarkStart w:id="176" w:name="_Toc44418037"/>
      <w:r w:rsidRPr="00E03047">
        <w:t>2.3.4. Başvuru Yolları</w:t>
      </w:r>
      <w:bookmarkEnd w:id="176"/>
    </w:p>
    <w:p w14:paraId="4B5E7BBD" w14:textId="07EC1CED" w:rsidR="00E03047" w:rsidRDefault="00DF3BA9" w:rsidP="007C18C1">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İHK</w:t>
      </w:r>
      <w:r w:rsidR="00185BC1" w:rsidRPr="00185BC1">
        <w:rPr>
          <w:rFonts w:ascii="Times New Roman" w:hAnsi="Times New Roman" w:cs="Times New Roman"/>
          <w:sz w:val="24"/>
          <w:szCs w:val="24"/>
        </w:rPr>
        <w:t>K’nun</w:t>
      </w:r>
      <w:r w:rsidR="00185BC1">
        <w:rPr>
          <w:rFonts w:ascii="Times New Roman" w:hAnsi="Times New Roman" w:cs="Times New Roman"/>
          <w:sz w:val="24"/>
          <w:szCs w:val="24"/>
        </w:rPr>
        <w:t xml:space="preserve"> 15 ve </w:t>
      </w:r>
      <w:r w:rsidR="000F777D">
        <w:rPr>
          <w:rFonts w:ascii="Times New Roman" w:hAnsi="Times New Roman" w:cs="Times New Roman"/>
          <w:sz w:val="24"/>
          <w:szCs w:val="24"/>
        </w:rPr>
        <w:t>23’</w:t>
      </w:r>
      <w:r w:rsidR="00185BC1">
        <w:rPr>
          <w:rFonts w:ascii="Times New Roman" w:hAnsi="Times New Roman" w:cs="Times New Roman"/>
          <w:sz w:val="24"/>
          <w:szCs w:val="24"/>
        </w:rPr>
        <w:t>üncü maddeleri arasında İnsan Hakları Komiseri’ne başvuru ve komiserin denetim yolları düzenlenmiştir (Özden, 2005: 67).</w:t>
      </w:r>
      <w:r w:rsidR="007C18C1">
        <w:rPr>
          <w:rFonts w:ascii="Times New Roman" w:hAnsi="Times New Roman" w:cs="Times New Roman"/>
          <w:sz w:val="24"/>
          <w:szCs w:val="24"/>
        </w:rPr>
        <w:t xml:space="preserve"> </w:t>
      </w:r>
      <w:r w:rsidR="00E03047" w:rsidRPr="00E03047">
        <w:rPr>
          <w:rFonts w:ascii="Times New Roman" w:hAnsi="Times New Roman" w:cs="Times New Roman"/>
          <w:sz w:val="24"/>
          <w:szCs w:val="24"/>
        </w:rPr>
        <w:t>Rusya Federasy</w:t>
      </w:r>
      <w:r w:rsidR="00E03047">
        <w:rPr>
          <w:rFonts w:ascii="Times New Roman" w:hAnsi="Times New Roman" w:cs="Times New Roman"/>
          <w:sz w:val="24"/>
          <w:szCs w:val="24"/>
        </w:rPr>
        <w:t>onu vatandaşları, yabancılar hatta vatansız kişiler,</w:t>
      </w:r>
      <w:r w:rsidR="00E03047" w:rsidRPr="00E03047">
        <w:rPr>
          <w:rFonts w:ascii="Times New Roman" w:hAnsi="Times New Roman" w:cs="Times New Roman"/>
          <w:sz w:val="24"/>
          <w:szCs w:val="24"/>
        </w:rPr>
        <w:t xml:space="preserve"> </w:t>
      </w:r>
      <w:r w:rsidR="00E03047">
        <w:rPr>
          <w:rFonts w:ascii="Times New Roman" w:hAnsi="Times New Roman" w:cs="Times New Roman"/>
          <w:sz w:val="24"/>
          <w:szCs w:val="24"/>
        </w:rPr>
        <w:t>merkezi idarenin</w:t>
      </w:r>
      <w:r w:rsidR="00E03047" w:rsidRPr="00E03047">
        <w:rPr>
          <w:rFonts w:ascii="Times New Roman" w:hAnsi="Times New Roman" w:cs="Times New Roman"/>
          <w:sz w:val="24"/>
          <w:szCs w:val="24"/>
        </w:rPr>
        <w:t xml:space="preserve"> ve yerel yönetim organlarının, </w:t>
      </w:r>
      <w:r w:rsidR="00E03047">
        <w:rPr>
          <w:rFonts w:ascii="Times New Roman" w:hAnsi="Times New Roman" w:cs="Times New Roman"/>
          <w:sz w:val="24"/>
          <w:szCs w:val="24"/>
        </w:rPr>
        <w:t>buralarda çalışan devlet memurların işlem veya eylemlerine karşı</w:t>
      </w:r>
      <w:r w:rsidR="00E03047" w:rsidRPr="00E03047">
        <w:rPr>
          <w:rFonts w:ascii="Times New Roman" w:hAnsi="Times New Roman" w:cs="Times New Roman"/>
          <w:sz w:val="24"/>
          <w:szCs w:val="24"/>
        </w:rPr>
        <w:t xml:space="preserve"> idari ya da mahkeme yo</w:t>
      </w:r>
      <w:r w:rsidR="00E03047">
        <w:rPr>
          <w:rFonts w:ascii="Times New Roman" w:hAnsi="Times New Roman" w:cs="Times New Roman"/>
          <w:sz w:val="24"/>
          <w:szCs w:val="24"/>
        </w:rPr>
        <w:t xml:space="preserve">luyla şikâyet etmesi sonucunda </w:t>
      </w:r>
      <w:r w:rsidR="00E03047" w:rsidRPr="00E03047">
        <w:rPr>
          <w:rFonts w:ascii="Times New Roman" w:hAnsi="Times New Roman" w:cs="Times New Roman"/>
          <w:sz w:val="24"/>
          <w:szCs w:val="24"/>
        </w:rPr>
        <w:t xml:space="preserve">verilen idari veya hukuki karara itiraz </w:t>
      </w:r>
      <w:r w:rsidR="00E03047">
        <w:rPr>
          <w:rFonts w:ascii="Times New Roman" w:hAnsi="Times New Roman" w:cs="Times New Roman"/>
          <w:sz w:val="24"/>
          <w:szCs w:val="24"/>
        </w:rPr>
        <w:t xml:space="preserve">etmek istediklerinde haklarının </w:t>
      </w:r>
      <w:r w:rsidR="00E03047" w:rsidRPr="00E03047">
        <w:rPr>
          <w:rFonts w:ascii="Times New Roman" w:hAnsi="Times New Roman" w:cs="Times New Roman"/>
          <w:sz w:val="24"/>
          <w:szCs w:val="24"/>
        </w:rPr>
        <w:t>korunması amacıyla ombudsmana başvurabilmektedirler</w:t>
      </w:r>
      <w:r w:rsidR="00BF6549">
        <w:rPr>
          <w:rFonts w:ascii="Times New Roman" w:hAnsi="Times New Roman" w:cs="Times New Roman"/>
          <w:sz w:val="24"/>
          <w:szCs w:val="24"/>
        </w:rPr>
        <w:t xml:space="preserve"> (Akman ve Chıftchı, 2018: 197).</w:t>
      </w:r>
    </w:p>
    <w:p w14:paraId="15070B0B" w14:textId="22A830F6" w:rsidR="00BF6549" w:rsidRPr="00E03047" w:rsidRDefault="00BF6549" w:rsidP="0000727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Rusya Federasyonu’nda insan hakları ihlalinin yapılmasından veya şikayetçinin bu ihlali öğrendiği tarihten itibaren bir yıl içerisinde İnsan Hakları Komiserine başvuru yapılabilir. Bu </w:t>
      </w:r>
      <w:r w:rsidR="00EE6F72">
        <w:rPr>
          <w:rFonts w:ascii="Times New Roman" w:hAnsi="Times New Roman" w:cs="Times New Roman"/>
          <w:sz w:val="24"/>
          <w:szCs w:val="24"/>
        </w:rPr>
        <w:t>süre içerisinde başvuru</w:t>
      </w:r>
      <w:r>
        <w:rPr>
          <w:rFonts w:ascii="Times New Roman" w:hAnsi="Times New Roman" w:cs="Times New Roman"/>
          <w:sz w:val="24"/>
          <w:szCs w:val="24"/>
        </w:rPr>
        <w:t xml:space="preserve"> yapılmazsa şikayet hakkı düşer (Özden, 2010: </w:t>
      </w:r>
      <w:r w:rsidR="00EE6F72">
        <w:rPr>
          <w:rFonts w:ascii="Times New Roman" w:hAnsi="Times New Roman" w:cs="Times New Roman"/>
          <w:sz w:val="24"/>
          <w:szCs w:val="24"/>
        </w:rPr>
        <w:t>93).</w:t>
      </w:r>
    </w:p>
    <w:p w14:paraId="381F604A" w14:textId="4407A484" w:rsidR="004761D3" w:rsidRDefault="007C18C1"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İnsan Hakları K</w:t>
      </w:r>
      <w:r w:rsidR="00EE6F72">
        <w:rPr>
          <w:rFonts w:ascii="Times New Roman" w:hAnsi="Times New Roman" w:cs="Times New Roman"/>
          <w:sz w:val="24"/>
          <w:szCs w:val="24"/>
        </w:rPr>
        <w:t>omiseri</w:t>
      </w:r>
      <w:r>
        <w:rPr>
          <w:rFonts w:ascii="Times New Roman" w:hAnsi="Times New Roman" w:cs="Times New Roman"/>
          <w:sz w:val="24"/>
          <w:szCs w:val="24"/>
        </w:rPr>
        <w:t>’</w:t>
      </w:r>
      <w:r w:rsidR="00EE6F72">
        <w:rPr>
          <w:rFonts w:ascii="Times New Roman" w:hAnsi="Times New Roman" w:cs="Times New Roman"/>
          <w:sz w:val="24"/>
          <w:szCs w:val="24"/>
        </w:rPr>
        <w:t xml:space="preserve">ne başvurunun yazılı ve usulüne uygun şekilde yapılması gerekir. İnsan Hakları Komiseri, Parlamento (Duma)’ya ilişkin bir şikayet başvurusunu inceleme hakkına sahip değildir (Fendoğlu, 2011: 107). </w:t>
      </w:r>
    </w:p>
    <w:p w14:paraId="582BCB5D" w14:textId="18A090E9" w:rsidR="0000727A" w:rsidRDefault="0000727A" w:rsidP="009D2839">
      <w:pPr>
        <w:autoSpaceDE w:val="0"/>
        <w:autoSpaceDN w:val="0"/>
        <w:adjustRightInd w:val="0"/>
        <w:spacing w:after="0" w:line="360" w:lineRule="auto"/>
        <w:ind w:firstLine="709"/>
        <w:jc w:val="both"/>
        <w:rPr>
          <w:rFonts w:ascii="Times New Roman" w:hAnsi="Times New Roman" w:cs="Times New Roman"/>
          <w:sz w:val="24"/>
          <w:szCs w:val="24"/>
        </w:rPr>
      </w:pPr>
      <w:r w:rsidRPr="0000727A">
        <w:rPr>
          <w:rFonts w:ascii="Times New Roman" w:hAnsi="Times New Roman" w:cs="Times New Roman"/>
          <w:sz w:val="24"/>
          <w:szCs w:val="24"/>
        </w:rPr>
        <w:t xml:space="preserve">Komisere, en fazla mahkeme kararına ve karar verme sürecine ilişkin sıkıntılar (kararların yeniden değerlendirilmesi, af ve yargı süreci), sosyal sorunlar (barınma </w:t>
      </w:r>
      <w:r w:rsidRPr="0000727A">
        <w:rPr>
          <w:rFonts w:ascii="Times New Roman" w:hAnsi="Times New Roman" w:cs="Times New Roman"/>
          <w:sz w:val="24"/>
          <w:szCs w:val="24"/>
        </w:rPr>
        <w:lastRenderedPageBreak/>
        <w:t>sorunları, sosyal ödemeler ve yardımlar), ekonomik sorunlar (girişimcilik ve istihdam), siyasi sorunlar (kamu etkinliklerinin organizasyonu, siyasi partilerin faaliyetleri gibi siyasi etkinlikler) ve kültürel sorunlar gibi farklı alanlarda şikâyetler ulaşmaktadır (</w:t>
      </w:r>
      <w:r>
        <w:rPr>
          <w:rFonts w:ascii="Times New Roman" w:hAnsi="Times New Roman" w:cs="Times New Roman"/>
          <w:sz w:val="24"/>
          <w:szCs w:val="24"/>
        </w:rPr>
        <w:t>Akman ve Chıftchı, 2018:</w:t>
      </w:r>
      <w:r w:rsidR="00903DE1">
        <w:rPr>
          <w:rFonts w:ascii="Times New Roman" w:hAnsi="Times New Roman" w:cs="Times New Roman"/>
          <w:sz w:val="24"/>
          <w:szCs w:val="24"/>
        </w:rPr>
        <w:t xml:space="preserve"> 198).</w:t>
      </w:r>
    </w:p>
    <w:p w14:paraId="604BD8F0" w14:textId="29019E29" w:rsidR="00185BC1" w:rsidRDefault="00185BC1"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Şikayet edenin adı, soyadı, adresi, şikayet sebebi ve konusu şikayet başvurusunda belirtilmesi gereken unsurlardır. Şikayet kendisine ulaşan Komiserin yapacağı dört şey şunlardır (Özden, 2005: 67) :</w:t>
      </w:r>
    </w:p>
    <w:p w14:paraId="5BE2DB3D" w14:textId="6DC0717C" w:rsidR="00185BC1" w:rsidRDefault="00185BC1" w:rsidP="009972AC">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Şikayeti incelemeyi kabul edebilir, </w:t>
      </w:r>
    </w:p>
    <w:p w14:paraId="671362C1" w14:textId="183D2201" w:rsidR="00185BC1" w:rsidRDefault="00185BC1" w:rsidP="009972AC">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Şikayette bulunanın hak ve özgürlüklerinin korunması amacıyla gerekli çözüm yollarını belirler, </w:t>
      </w:r>
    </w:p>
    <w:p w14:paraId="0882AD40" w14:textId="07607AF5" w:rsidR="00185BC1" w:rsidRDefault="00185BC1" w:rsidP="009972AC">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Şikayeti gerekli devlet kurumlarına, yerel yönetim birimlerine ya da devlet memurlarına iletebilir,</w:t>
      </w:r>
    </w:p>
    <w:p w14:paraId="7635C200" w14:textId="4BC2FBD9" w:rsidR="00185BC1" w:rsidRDefault="00A57D56" w:rsidP="009972AC">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Şikayeti incelemeyi reddedebilir.</w:t>
      </w:r>
    </w:p>
    <w:p w14:paraId="3C113B55" w14:textId="77777777" w:rsidR="00A57D56" w:rsidRDefault="00A57D56" w:rsidP="00A57D56">
      <w:pPr>
        <w:autoSpaceDE w:val="0"/>
        <w:autoSpaceDN w:val="0"/>
        <w:adjustRightInd w:val="0"/>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Komiser, on gün içerisinde, yukarıda beliritlen dört seçenekten hangisini seçtiğini   </w:t>
      </w:r>
    </w:p>
    <w:p w14:paraId="72797CFA" w14:textId="77777777" w:rsidR="00A27977" w:rsidRDefault="00A57D56" w:rsidP="00A2797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başvuru sahibine bildirmelidir. </w:t>
      </w:r>
      <w:r w:rsidR="008B6167">
        <w:rPr>
          <w:rFonts w:ascii="Times New Roman" w:hAnsi="Times New Roman" w:cs="Times New Roman"/>
          <w:sz w:val="24"/>
          <w:szCs w:val="24"/>
        </w:rPr>
        <w:t>Ayrıca şikayeti incelemeyi redddeden komiser, bunun sebebini de bildirmelidir (Özden, 2005: 67).</w:t>
      </w:r>
    </w:p>
    <w:p w14:paraId="6C420981" w14:textId="77777777" w:rsidR="00FB5F6E" w:rsidRDefault="00FB5F6E" w:rsidP="00A27977">
      <w:pPr>
        <w:autoSpaceDE w:val="0"/>
        <w:autoSpaceDN w:val="0"/>
        <w:adjustRightInd w:val="0"/>
        <w:spacing w:after="0" w:line="360" w:lineRule="auto"/>
        <w:jc w:val="both"/>
        <w:rPr>
          <w:rFonts w:ascii="Times New Roman" w:hAnsi="Times New Roman" w:cs="Times New Roman"/>
          <w:sz w:val="24"/>
          <w:szCs w:val="24"/>
        </w:rPr>
      </w:pPr>
    </w:p>
    <w:p w14:paraId="5BE8DBBD" w14:textId="7E2998D0" w:rsidR="004761D3" w:rsidRPr="00A27977" w:rsidRDefault="008B6167" w:rsidP="00BF2A94">
      <w:pPr>
        <w:pStyle w:val="Balk1"/>
        <w:spacing w:line="360" w:lineRule="auto"/>
        <w:ind w:left="0" w:firstLine="708"/>
      </w:pPr>
      <w:bookmarkStart w:id="177" w:name="_Toc44418038"/>
      <w:r>
        <w:t xml:space="preserve">2.3.5. </w:t>
      </w:r>
      <w:r w:rsidRPr="008B6167">
        <w:t>Çalışma Biçimi</w:t>
      </w:r>
      <w:bookmarkEnd w:id="177"/>
    </w:p>
    <w:p w14:paraId="78B1E764" w14:textId="575382A4" w:rsidR="00772BAB" w:rsidRDefault="00772BAB" w:rsidP="00BF2A94">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Komiser; kamu kurumları</w:t>
      </w:r>
      <w:r w:rsidR="00491119">
        <w:rPr>
          <w:rFonts w:ascii="Times New Roman" w:hAnsi="Times New Roman" w:cs="Times New Roman"/>
          <w:sz w:val="24"/>
          <w:szCs w:val="24"/>
        </w:rPr>
        <w:t>nın</w:t>
      </w:r>
      <w:r>
        <w:rPr>
          <w:rFonts w:ascii="Times New Roman" w:hAnsi="Times New Roman" w:cs="Times New Roman"/>
          <w:sz w:val="24"/>
          <w:szCs w:val="24"/>
        </w:rPr>
        <w:t>, kamu personelleri</w:t>
      </w:r>
      <w:r w:rsidR="00491119">
        <w:rPr>
          <w:rFonts w:ascii="Times New Roman" w:hAnsi="Times New Roman" w:cs="Times New Roman"/>
          <w:sz w:val="24"/>
          <w:szCs w:val="24"/>
        </w:rPr>
        <w:t>nin</w:t>
      </w:r>
      <w:r>
        <w:rPr>
          <w:rFonts w:ascii="Times New Roman" w:hAnsi="Times New Roman" w:cs="Times New Roman"/>
          <w:sz w:val="24"/>
          <w:szCs w:val="24"/>
        </w:rPr>
        <w:t xml:space="preserve"> ve mahalli idarelerin sebep old</w:t>
      </w:r>
      <w:r w:rsidR="00491119">
        <w:rPr>
          <w:rFonts w:ascii="Times New Roman" w:hAnsi="Times New Roman" w:cs="Times New Roman"/>
          <w:sz w:val="24"/>
          <w:szCs w:val="24"/>
        </w:rPr>
        <w:t xml:space="preserve">uğu hukuka aykırıklar ve insan hakları ihlalleri hakkında </w:t>
      </w:r>
      <w:r w:rsidR="0061328B">
        <w:rPr>
          <w:rFonts w:ascii="Times New Roman" w:hAnsi="Times New Roman" w:cs="Times New Roman"/>
          <w:sz w:val="24"/>
          <w:szCs w:val="24"/>
        </w:rPr>
        <w:t>gelen şikayetleri</w:t>
      </w:r>
      <w:r w:rsidR="0070278B">
        <w:rPr>
          <w:rFonts w:ascii="Times New Roman" w:hAnsi="Times New Roman" w:cs="Times New Roman"/>
          <w:sz w:val="24"/>
          <w:szCs w:val="24"/>
        </w:rPr>
        <w:t xml:space="preserve"> inceler. Ayrıca vatandaşlar söz konusu sorunlara yönelik mahkemeleri</w:t>
      </w:r>
      <w:r w:rsidR="00491119">
        <w:rPr>
          <w:rFonts w:ascii="Times New Roman" w:hAnsi="Times New Roman" w:cs="Times New Roman"/>
          <w:sz w:val="24"/>
          <w:szCs w:val="24"/>
        </w:rPr>
        <w:t>n verdiği kararları yeterli bulmadığı</w:t>
      </w:r>
      <w:r w:rsidR="0061328B">
        <w:rPr>
          <w:rFonts w:ascii="Times New Roman" w:hAnsi="Times New Roman" w:cs="Times New Roman"/>
          <w:sz w:val="24"/>
          <w:szCs w:val="24"/>
        </w:rPr>
        <w:t xml:space="preserve"> durumlarda</w:t>
      </w:r>
      <w:r w:rsidR="0070278B">
        <w:rPr>
          <w:rFonts w:ascii="Times New Roman" w:hAnsi="Times New Roman" w:cs="Times New Roman"/>
          <w:sz w:val="24"/>
          <w:szCs w:val="24"/>
        </w:rPr>
        <w:t xml:space="preserve"> Komisere başvurabilirler (Şahin, 2015: 70).</w:t>
      </w:r>
    </w:p>
    <w:p w14:paraId="7D5CB8C8" w14:textId="2DC28AF3" w:rsidR="0061328B" w:rsidRDefault="0061328B" w:rsidP="0061328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İnsan Hakları Komiseri, toplumsal öneme sahip insan hakları ihlalinde kişilerin kendi haklarını korumak için kanuni yollara başvurma imkanı olmadığında yetkileri çerçevesinde kendiliğinden önlem alma hakkına sahiptir. Ayrıca komiser sadece kendisine gelen şikayet başvurularını incelemekle yetinmeyip, merkezi ve yerel yönetim organları ile devamlı iletişim halinde olarak kişilerin hak ve özgürlüklerinin ihlal edilip edilmediğini denetlemekte, ülkenin kanunlarını incelemekte ve vatandaşları sahip oldukları haklar konusunda bilgilendirmektedir (Akman ve </w:t>
      </w:r>
      <w:r w:rsidR="00491119">
        <w:rPr>
          <w:rFonts w:ascii="Times New Roman" w:hAnsi="Times New Roman" w:cs="Times New Roman"/>
          <w:sz w:val="24"/>
          <w:szCs w:val="24"/>
        </w:rPr>
        <w:t>Chıftchı, 2018: 196-197).</w:t>
      </w:r>
    </w:p>
    <w:p w14:paraId="177FF7E7" w14:textId="03C56B03" w:rsidR="00491119" w:rsidRDefault="00491119" w:rsidP="0061328B">
      <w:pPr>
        <w:autoSpaceDE w:val="0"/>
        <w:autoSpaceDN w:val="0"/>
        <w:adjustRightInd w:val="0"/>
        <w:spacing w:after="0" w:line="360" w:lineRule="auto"/>
        <w:ind w:firstLine="709"/>
        <w:jc w:val="both"/>
        <w:rPr>
          <w:rFonts w:ascii="Times New Roman" w:hAnsi="Times New Roman" w:cs="Times New Roman"/>
          <w:sz w:val="24"/>
          <w:szCs w:val="24"/>
        </w:rPr>
      </w:pPr>
      <w:r w:rsidRPr="00491119">
        <w:rPr>
          <w:rFonts w:ascii="Times New Roman" w:hAnsi="Times New Roman" w:cs="Times New Roman"/>
          <w:sz w:val="24"/>
          <w:szCs w:val="24"/>
        </w:rPr>
        <w:lastRenderedPageBreak/>
        <w:t>Komiser şikayeti incelediği sırada ilgili kurum ve kuruluşlardan gerekli bilgi ve belgeleri talep etme hakkına sahiptir. Kurum ve kuruluşlar komiserin talep ettiği bilgi ve belgeleri onbeş gün içerisinde vermekle yükümlüdür (Şahin, 2015: 71).</w:t>
      </w:r>
    </w:p>
    <w:p w14:paraId="34EE08F8" w14:textId="77777777" w:rsidR="004926C5" w:rsidRDefault="004926C5" w:rsidP="0061328B">
      <w:pPr>
        <w:autoSpaceDE w:val="0"/>
        <w:autoSpaceDN w:val="0"/>
        <w:adjustRightInd w:val="0"/>
        <w:spacing w:after="0" w:line="360" w:lineRule="auto"/>
        <w:ind w:firstLine="709"/>
        <w:jc w:val="both"/>
        <w:rPr>
          <w:rFonts w:ascii="Times New Roman" w:hAnsi="Times New Roman" w:cs="Times New Roman"/>
          <w:sz w:val="24"/>
          <w:szCs w:val="24"/>
        </w:rPr>
      </w:pPr>
    </w:p>
    <w:p w14:paraId="6E225FD3" w14:textId="5FADB724" w:rsidR="001F0CE4" w:rsidRPr="001F0CE4" w:rsidRDefault="001F0CE4" w:rsidP="00BF2A94">
      <w:pPr>
        <w:pStyle w:val="Balk1"/>
        <w:spacing w:line="360" w:lineRule="auto"/>
        <w:ind w:left="708"/>
        <w:jc w:val="both"/>
      </w:pPr>
      <w:bookmarkStart w:id="178" w:name="_Toc44418039"/>
      <w:r w:rsidRPr="001F0CE4">
        <w:t xml:space="preserve">2.3.6. </w:t>
      </w:r>
      <w:r w:rsidR="00044FE0">
        <w:t>Denetimin</w:t>
      </w:r>
      <w:r w:rsidRPr="001F0CE4">
        <w:t xml:space="preserve"> Yaptırımı ve Etkinliği</w:t>
      </w:r>
      <w:bookmarkEnd w:id="178"/>
    </w:p>
    <w:p w14:paraId="0DF4D11D" w14:textId="7037E6D0" w:rsidR="004761D3" w:rsidRDefault="001F0CE4" w:rsidP="00BF2A94">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Komiser, her</w:t>
      </w:r>
      <w:r w:rsidR="00903DE1" w:rsidRPr="00903DE1">
        <w:rPr>
          <w:rFonts w:ascii="Times New Roman" w:hAnsi="Times New Roman" w:cs="Times New Roman"/>
          <w:sz w:val="24"/>
          <w:szCs w:val="24"/>
        </w:rPr>
        <w:t xml:space="preserve"> yılın sonunda Rusya Federasyonu Cumhurbaşkanı</w:t>
      </w:r>
      <w:r w:rsidR="007C18C1">
        <w:rPr>
          <w:rFonts w:ascii="Times New Roman" w:hAnsi="Times New Roman" w:cs="Times New Roman"/>
          <w:sz w:val="24"/>
          <w:szCs w:val="24"/>
        </w:rPr>
        <w:t>’</w:t>
      </w:r>
      <w:r w:rsidR="00903DE1" w:rsidRPr="00903DE1">
        <w:rPr>
          <w:rFonts w:ascii="Times New Roman" w:hAnsi="Times New Roman" w:cs="Times New Roman"/>
          <w:sz w:val="24"/>
          <w:szCs w:val="24"/>
        </w:rPr>
        <w:t>na,</w:t>
      </w:r>
      <w:r>
        <w:rPr>
          <w:rFonts w:ascii="Times New Roman" w:hAnsi="Times New Roman" w:cs="Times New Roman"/>
          <w:sz w:val="24"/>
          <w:szCs w:val="24"/>
        </w:rPr>
        <w:t xml:space="preserve"> </w:t>
      </w:r>
      <w:r w:rsidR="00903DE1" w:rsidRPr="00903DE1">
        <w:rPr>
          <w:rFonts w:ascii="Times New Roman" w:hAnsi="Times New Roman" w:cs="Times New Roman"/>
          <w:sz w:val="24"/>
          <w:szCs w:val="24"/>
        </w:rPr>
        <w:t>Federasyon Konseyi</w:t>
      </w:r>
      <w:r w:rsidR="007C18C1">
        <w:rPr>
          <w:rFonts w:ascii="Times New Roman" w:hAnsi="Times New Roman" w:cs="Times New Roman"/>
          <w:sz w:val="24"/>
          <w:szCs w:val="24"/>
        </w:rPr>
        <w:t>’</w:t>
      </w:r>
      <w:r w:rsidR="00903DE1" w:rsidRPr="00903DE1">
        <w:rPr>
          <w:rFonts w:ascii="Times New Roman" w:hAnsi="Times New Roman" w:cs="Times New Roman"/>
          <w:sz w:val="24"/>
          <w:szCs w:val="24"/>
        </w:rPr>
        <w:t>ne ve Parlamen</w:t>
      </w:r>
      <w:r>
        <w:rPr>
          <w:rFonts w:ascii="Times New Roman" w:hAnsi="Times New Roman" w:cs="Times New Roman"/>
          <w:sz w:val="24"/>
          <w:szCs w:val="24"/>
        </w:rPr>
        <w:t>to</w:t>
      </w:r>
      <w:r w:rsidR="007C18C1">
        <w:rPr>
          <w:rFonts w:ascii="Times New Roman" w:hAnsi="Times New Roman" w:cs="Times New Roman"/>
          <w:sz w:val="24"/>
          <w:szCs w:val="24"/>
        </w:rPr>
        <w:t>’</w:t>
      </w:r>
      <w:r>
        <w:rPr>
          <w:rFonts w:ascii="Times New Roman" w:hAnsi="Times New Roman" w:cs="Times New Roman"/>
          <w:sz w:val="24"/>
          <w:szCs w:val="24"/>
        </w:rPr>
        <w:t>ya, Rusya Hükümeti</w:t>
      </w:r>
      <w:r w:rsidR="007C18C1">
        <w:rPr>
          <w:rFonts w:ascii="Times New Roman" w:hAnsi="Times New Roman" w:cs="Times New Roman"/>
          <w:sz w:val="24"/>
          <w:szCs w:val="24"/>
        </w:rPr>
        <w:t>’</w:t>
      </w:r>
      <w:r>
        <w:rPr>
          <w:rFonts w:ascii="Times New Roman" w:hAnsi="Times New Roman" w:cs="Times New Roman"/>
          <w:sz w:val="24"/>
          <w:szCs w:val="24"/>
        </w:rPr>
        <w:t xml:space="preserve">ne, Anayasa </w:t>
      </w:r>
      <w:r w:rsidR="00903DE1" w:rsidRPr="00903DE1">
        <w:rPr>
          <w:rFonts w:ascii="Times New Roman" w:hAnsi="Times New Roman" w:cs="Times New Roman"/>
          <w:sz w:val="24"/>
          <w:szCs w:val="24"/>
        </w:rPr>
        <w:t>Mahkemesi</w:t>
      </w:r>
      <w:r w:rsidR="007C18C1">
        <w:rPr>
          <w:rFonts w:ascii="Times New Roman" w:hAnsi="Times New Roman" w:cs="Times New Roman"/>
          <w:sz w:val="24"/>
          <w:szCs w:val="24"/>
        </w:rPr>
        <w:t>’</w:t>
      </w:r>
      <w:r w:rsidR="00903DE1" w:rsidRPr="00903DE1">
        <w:rPr>
          <w:rFonts w:ascii="Times New Roman" w:hAnsi="Times New Roman" w:cs="Times New Roman"/>
          <w:sz w:val="24"/>
          <w:szCs w:val="24"/>
        </w:rPr>
        <w:t>ne, Yüksek Mahkeme</w:t>
      </w:r>
      <w:r w:rsidR="007C18C1">
        <w:rPr>
          <w:rFonts w:ascii="Times New Roman" w:hAnsi="Times New Roman" w:cs="Times New Roman"/>
          <w:sz w:val="24"/>
          <w:szCs w:val="24"/>
        </w:rPr>
        <w:t>’</w:t>
      </w:r>
      <w:r w:rsidR="00903DE1" w:rsidRPr="00903DE1">
        <w:rPr>
          <w:rFonts w:ascii="Times New Roman" w:hAnsi="Times New Roman" w:cs="Times New Roman"/>
          <w:sz w:val="24"/>
          <w:szCs w:val="24"/>
        </w:rPr>
        <w:t>ye, Yüksek Tahkim Mahkemesi</w:t>
      </w:r>
      <w:r w:rsidR="007C18C1">
        <w:rPr>
          <w:rFonts w:ascii="Times New Roman" w:hAnsi="Times New Roman" w:cs="Times New Roman"/>
          <w:sz w:val="24"/>
          <w:szCs w:val="24"/>
        </w:rPr>
        <w:t>’</w:t>
      </w:r>
      <w:r w:rsidR="00903DE1" w:rsidRPr="00903DE1">
        <w:rPr>
          <w:rFonts w:ascii="Times New Roman" w:hAnsi="Times New Roman" w:cs="Times New Roman"/>
          <w:sz w:val="24"/>
          <w:szCs w:val="24"/>
        </w:rPr>
        <w:t>ne, Rusya Federasyonu</w:t>
      </w:r>
      <w:r>
        <w:rPr>
          <w:rFonts w:ascii="Times New Roman" w:hAnsi="Times New Roman" w:cs="Times New Roman"/>
          <w:sz w:val="24"/>
          <w:szCs w:val="24"/>
        </w:rPr>
        <w:t xml:space="preserve"> </w:t>
      </w:r>
      <w:r w:rsidR="00903DE1" w:rsidRPr="00903DE1">
        <w:rPr>
          <w:rFonts w:ascii="Times New Roman" w:hAnsi="Times New Roman" w:cs="Times New Roman"/>
          <w:sz w:val="24"/>
          <w:szCs w:val="24"/>
        </w:rPr>
        <w:t>Başsavcısı</w:t>
      </w:r>
      <w:r w:rsidR="007C18C1">
        <w:rPr>
          <w:rFonts w:ascii="Times New Roman" w:hAnsi="Times New Roman" w:cs="Times New Roman"/>
          <w:sz w:val="24"/>
          <w:szCs w:val="24"/>
        </w:rPr>
        <w:t>’</w:t>
      </w:r>
      <w:r w:rsidR="00903DE1" w:rsidRPr="00903DE1">
        <w:rPr>
          <w:rFonts w:ascii="Times New Roman" w:hAnsi="Times New Roman" w:cs="Times New Roman"/>
          <w:sz w:val="24"/>
          <w:szCs w:val="24"/>
        </w:rPr>
        <w:t>na, bakanlık ve biri</w:t>
      </w:r>
      <w:r>
        <w:rPr>
          <w:rFonts w:ascii="Times New Roman" w:hAnsi="Times New Roman" w:cs="Times New Roman"/>
          <w:sz w:val="24"/>
          <w:szCs w:val="24"/>
        </w:rPr>
        <w:t xml:space="preserve">mlere, medyaya ve federe </w:t>
      </w:r>
      <w:r w:rsidR="00903DE1" w:rsidRPr="00903DE1">
        <w:rPr>
          <w:rFonts w:ascii="Times New Roman" w:hAnsi="Times New Roman" w:cs="Times New Roman"/>
          <w:sz w:val="24"/>
          <w:szCs w:val="24"/>
        </w:rPr>
        <w:t>devletlere faaliye</w:t>
      </w:r>
      <w:r>
        <w:rPr>
          <w:rFonts w:ascii="Times New Roman" w:hAnsi="Times New Roman" w:cs="Times New Roman"/>
          <w:sz w:val="24"/>
          <w:szCs w:val="24"/>
        </w:rPr>
        <w:t>t raporu göndermektedir. Bunun dışında parlamentoya şahsi ve toplu</w:t>
      </w:r>
      <w:r w:rsidR="00903DE1" w:rsidRPr="00903DE1">
        <w:rPr>
          <w:rFonts w:ascii="Times New Roman" w:hAnsi="Times New Roman" w:cs="Times New Roman"/>
          <w:sz w:val="24"/>
          <w:szCs w:val="24"/>
        </w:rPr>
        <w:t xml:space="preserve"> insan hakları</w:t>
      </w:r>
      <w:r>
        <w:rPr>
          <w:rFonts w:ascii="Times New Roman" w:hAnsi="Times New Roman" w:cs="Times New Roman"/>
          <w:sz w:val="24"/>
          <w:szCs w:val="24"/>
        </w:rPr>
        <w:t xml:space="preserve"> ihlali olayları, onları düzeltmek amacıyla </w:t>
      </w:r>
      <w:r w:rsidR="00903DE1" w:rsidRPr="00903DE1">
        <w:rPr>
          <w:rFonts w:ascii="Times New Roman" w:hAnsi="Times New Roman" w:cs="Times New Roman"/>
          <w:sz w:val="24"/>
          <w:szCs w:val="24"/>
        </w:rPr>
        <w:t>yapılan çalı</w:t>
      </w:r>
      <w:r>
        <w:rPr>
          <w:rFonts w:ascii="Times New Roman" w:hAnsi="Times New Roman" w:cs="Times New Roman"/>
          <w:sz w:val="24"/>
          <w:szCs w:val="24"/>
        </w:rPr>
        <w:t>şmaları, söz konusu</w:t>
      </w:r>
      <w:r w:rsidR="005314AF">
        <w:rPr>
          <w:rFonts w:ascii="Times New Roman" w:hAnsi="Times New Roman" w:cs="Times New Roman"/>
          <w:sz w:val="24"/>
          <w:szCs w:val="24"/>
        </w:rPr>
        <w:t xml:space="preserve"> ihlalleri sona erdirmek amacıyla alınması gereken kanuni, ekonomik, kurumsal vb. tedbirleri kapsayan </w:t>
      </w:r>
      <w:r w:rsidR="00903DE1" w:rsidRPr="00903DE1">
        <w:rPr>
          <w:rFonts w:ascii="Times New Roman" w:hAnsi="Times New Roman" w:cs="Times New Roman"/>
          <w:sz w:val="24"/>
          <w:szCs w:val="24"/>
        </w:rPr>
        <w:t xml:space="preserve">özel </w:t>
      </w:r>
      <w:r w:rsidR="005314AF">
        <w:rPr>
          <w:rFonts w:ascii="Times New Roman" w:hAnsi="Times New Roman" w:cs="Times New Roman"/>
          <w:sz w:val="24"/>
          <w:szCs w:val="24"/>
        </w:rPr>
        <w:t xml:space="preserve">bir </w:t>
      </w:r>
      <w:r w:rsidR="00903DE1" w:rsidRPr="00903DE1">
        <w:rPr>
          <w:rFonts w:ascii="Times New Roman" w:hAnsi="Times New Roman" w:cs="Times New Roman"/>
          <w:sz w:val="24"/>
          <w:szCs w:val="24"/>
        </w:rPr>
        <w:t>rapor</w:t>
      </w:r>
      <w:r w:rsidR="005314AF">
        <w:rPr>
          <w:rFonts w:ascii="Times New Roman" w:hAnsi="Times New Roman" w:cs="Times New Roman"/>
          <w:sz w:val="24"/>
          <w:szCs w:val="24"/>
        </w:rPr>
        <w:t xml:space="preserve"> da</w:t>
      </w:r>
      <w:r w:rsidR="00903DE1" w:rsidRPr="00903DE1">
        <w:rPr>
          <w:rFonts w:ascii="Times New Roman" w:hAnsi="Times New Roman" w:cs="Times New Roman"/>
          <w:sz w:val="24"/>
          <w:szCs w:val="24"/>
        </w:rPr>
        <w:t xml:space="preserve"> gönderilmektedir</w:t>
      </w:r>
      <w:r w:rsidR="005314AF">
        <w:rPr>
          <w:rFonts w:ascii="Times New Roman" w:hAnsi="Times New Roman" w:cs="Times New Roman"/>
          <w:sz w:val="24"/>
          <w:szCs w:val="24"/>
        </w:rPr>
        <w:t xml:space="preserve"> (Akman ve Chıftchı, 2018: 197).</w:t>
      </w:r>
    </w:p>
    <w:p w14:paraId="1167A5C4" w14:textId="60896189" w:rsidR="00E3362F" w:rsidRDefault="00C86A77" w:rsidP="00C86A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Komiserin, Rusya </w:t>
      </w:r>
      <w:r w:rsidRPr="00C86A77">
        <w:rPr>
          <w:rFonts w:ascii="Times New Roman" w:hAnsi="Times New Roman" w:cs="Times New Roman"/>
          <w:sz w:val="24"/>
          <w:szCs w:val="24"/>
        </w:rPr>
        <w:t>Anayasa Mahkemesi’ne b</w:t>
      </w:r>
      <w:r>
        <w:rPr>
          <w:rFonts w:ascii="Times New Roman" w:hAnsi="Times New Roman" w:cs="Times New Roman"/>
          <w:sz w:val="24"/>
          <w:szCs w:val="24"/>
        </w:rPr>
        <w:t>ireysel başvuru hakkı bulunmaktadır. Komiser bireysel başvuru hakkını</w:t>
      </w:r>
      <w:r w:rsidRPr="00C86A77">
        <w:rPr>
          <w:rFonts w:ascii="Times New Roman" w:hAnsi="Times New Roman" w:cs="Times New Roman"/>
          <w:sz w:val="24"/>
          <w:szCs w:val="24"/>
        </w:rPr>
        <w:t xml:space="preserve">, Anayasa ile </w:t>
      </w:r>
      <w:r>
        <w:rPr>
          <w:rFonts w:ascii="Times New Roman" w:hAnsi="Times New Roman" w:cs="Times New Roman"/>
          <w:sz w:val="24"/>
          <w:szCs w:val="24"/>
        </w:rPr>
        <w:t xml:space="preserve">vatandaşlara </w:t>
      </w:r>
      <w:r w:rsidRPr="00C86A77">
        <w:rPr>
          <w:rFonts w:ascii="Times New Roman" w:hAnsi="Times New Roman" w:cs="Times New Roman"/>
          <w:sz w:val="24"/>
          <w:szCs w:val="24"/>
        </w:rPr>
        <w:t>tanınan</w:t>
      </w:r>
      <w:r>
        <w:rPr>
          <w:rFonts w:ascii="Times New Roman" w:hAnsi="Times New Roman" w:cs="Times New Roman"/>
          <w:sz w:val="24"/>
          <w:szCs w:val="24"/>
        </w:rPr>
        <w:t xml:space="preserve"> temel hakların korunmasında ve temel haklara ilişkin kanuni</w:t>
      </w:r>
      <w:r w:rsidRPr="00C86A77">
        <w:rPr>
          <w:rFonts w:ascii="Times New Roman" w:hAnsi="Times New Roman" w:cs="Times New Roman"/>
          <w:sz w:val="24"/>
          <w:szCs w:val="24"/>
        </w:rPr>
        <w:t xml:space="preserve"> düzenlemeleri</w:t>
      </w:r>
      <w:r>
        <w:rPr>
          <w:rFonts w:ascii="Times New Roman" w:hAnsi="Times New Roman" w:cs="Times New Roman"/>
          <w:sz w:val="24"/>
          <w:szCs w:val="24"/>
        </w:rPr>
        <w:t xml:space="preserve">n Anayasayla ve uluslararası </w:t>
      </w:r>
      <w:r w:rsidRPr="00C86A77">
        <w:rPr>
          <w:rFonts w:ascii="Times New Roman" w:hAnsi="Times New Roman" w:cs="Times New Roman"/>
          <w:sz w:val="24"/>
          <w:szCs w:val="24"/>
        </w:rPr>
        <w:t>hukukun genel kab</w:t>
      </w:r>
      <w:r>
        <w:rPr>
          <w:rFonts w:ascii="Times New Roman" w:hAnsi="Times New Roman" w:cs="Times New Roman"/>
          <w:sz w:val="24"/>
          <w:szCs w:val="24"/>
        </w:rPr>
        <w:t>ul gören ilkeleriyle uyumlu şekilde çalışması amacıyla kullanabilir (Doğan ve Kalkışım, 2017: 425).</w:t>
      </w:r>
    </w:p>
    <w:p w14:paraId="0255AE8C" w14:textId="55F213EF" w:rsidR="00C4002D" w:rsidRDefault="00D83A4F" w:rsidP="00C4002D">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İnsan Hakları Komiseri</w:t>
      </w:r>
      <w:r w:rsidR="00C4002D" w:rsidRPr="00C4002D">
        <w:rPr>
          <w:rFonts w:ascii="Times New Roman" w:hAnsi="Times New Roman" w:cs="Times New Roman"/>
          <w:sz w:val="24"/>
          <w:szCs w:val="24"/>
        </w:rPr>
        <w:t xml:space="preserve"> tespit ettiği insan hakla</w:t>
      </w:r>
      <w:r>
        <w:rPr>
          <w:rFonts w:ascii="Times New Roman" w:hAnsi="Times New Roman" w:cs="Times New Roman"/>
          <w:sz w:val="24"/>
          <w:szCs w:val="24"/>
        </w:rPr>
        <w:t>rı ihlalleri halinde</w:t>
      </w:r>
      <w:r w:rsidR="00C4002D">
        <w:rPr>
          <w:rFonts w:ascii="Times New Roman" w:hAnsi="Times New Roman" w:cs="Times New Roman"/>
          <w:sz w:val="24"/>
          <w:szCs w:val="24"/>
        </w:rPr>
        <w:t xml:space="preserve"> herhangi </w:t>
      </w:r>
      <w:r>
        <w:rPr>
          <w:rFonts w:ascii="Times New Roman" w:hAnsi="Times New Roman" w:cs="Times New Roman"/>
          <w:sz w:val="24"/>
          <w:szCs w:val="24"/>
        </w:rPr>
        <w:t>bir kamu kurumuna</w:t>
      </w:r>
      <w:r w:rsidR="00C4002D" w:rsidRPr="00C4002D">
        <w:rPr>
          <w:rFonts w:ascii="Times New Roman" w:hAnsi="Times New Roman" w:cs="Times New Roman"/>
          <w:sz w:val="24"/>
          <w:szCs w:val="24"/>
        </w:rPr>
        <w:t xml:space="preserve"> emir</w:t>
      </w:r>
      <w:r>
        <w:rPr>
          <w:rFonts w:ascii="Times New Roman" w:hAnsi="Times New Roman" w:cs="Times New Roman"/>
          <w:sz w:val="24"/>
          <w:szCs w:val="24"/>
        </w:rPr>
        <w:t xml:space="preserve"> ve talimat veremez. S</w:t>
      </w:r>
      <w:r w:rsidR="00C4002D" w:rsidRPr="00C4002D">
        <w:rPr>
          <w:rFonts w:ascii="Times New Roman" w:hAnsi="Times New Roman" w:cs="Times New Roman"/>
          <w:sz w:val="24"/>
          <w:szCs w:val="24"/>
        </w:rPr>
        <w:t>adece</w:t>
      </w:r>
      <w:r w:rsidR="00C4002D">
        <w:rPr>
          <w:rFonts w:ascii="Times New Roman" w:hAnsi="Times New Roman" w:cs="Times New Roman"/>
          <w:sz w:val="24"/>
          <w:szCs w:val="24"/>
        </w:rPr>
        <w:t xml:space="preserve"> hakların iadesi için tavsiyede </w:t>
      </w:r>
      <w:r>
        <w:rPr>
          <w:rFonts w:ascii="Times New Roman" w:hAnsi="Times New Roman" w:cs="Times New Roman"/>
          <w:sz w:val="24"/>
          <w:szCs w:val="24"/>
        </w:rPr>
        <w:t>ve uyarıda bulunabilir (Akman ve Chıftchı, 2018: 193).</w:t>
      </w:r>
    </w:p>
    <w:p w14:paraId="382959B8" w14:textId="01BF97BF" w:rsidR="007707EC" w:rsidRDefault="002E39DF" w:rsidP="007707E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Komiser soruşturma neticesinde bir kamu kurumunu uyarırsa, ilgili ka</w:t>
      </w:r>
      <w:r w:rsidR="007C18C1">
        <w:rPr>
          <w:rFonts w:ascii="Times New Roman" w:hAnsi="Times New Roman" w:cs="Times New Roman"/>
          <w:sz w:val="24"/>
          <w:szCs w:val="24"/>
        </w:rPr>
        <w:t>mu kurumunun uyarıdan itibaren bir</w:t>
      </w:r>
      <w:r>
        <w:rPr>
          <w:rFonts w:ascii="Times New Roman" w:hAnsi="Times New Roman" w:cs="Times New Roman"/>
          <w:sz w:val="24"/>
          <w:szCs w:val="24"/>
        </w:rPr>
        <w:t xml:space="preserve"> ay içerisinde komiserin istediği değişiklikleri yerine getirmesi ve yapılan değişiklikler hakkında komiseri bilgilendir</w:t>
      </w:r>
      <w:r w:rsidR="001C44F3">
        <w:rPr>
          <w:rFonts w:ascii="Times New Roman" w:hAnsi="Times New Roman" w:cs="Times New Roman"/>
          <w:sz w:val="24"/>
          <w:szCs w:val="24"/>
        </w:rPr>
        <w:t xml:space="preserve">mesi gerekir </w:t>
      </w:r>
      <w:r w:rsidR="00044FE0">
        <w:rPr>
          <w:rFonts w:ascii="Times New Roman" w:hAnsi="Times New Roman" w:cs="Times New Roman"/>
          <w:sz w:val="24"/>
          <w:szCs w:val="24"/>
        </w:rPr>
        <w:t xml:space="preserve">             </w:t>
      </w:r>
      <w:r w:rsidR="001C44F3">
        <w:rPr>
          <w:rFonts w:ascii="Times New Roman" w:hAnsi="Times New Roman" w:cs="Times New Roman"/>
          <w:sz w:val="24"/>
          <w:szCs w:val="24"/>
        </w:rPr>
        <w:t>(Özden, 2010: 94).</w:t>
      </w:r>
    </w:p>
    <w:p w14:paraId="7BEB0C32" w14:textId="77777777" w:rsidR="007707EC" w:rsidRDefault="007707EC" w:rsidP="007707EC">
      <w:pPr>
        <w:autoSpaceDE w:val="0"/>
        <w:autoSpaceDN w:val="0"/>
        <w:adjustRightInd w:val="0"/>
        <w:spacing w:after="0" w:line="360" w:lineRule="auto"/>
        <w:ind w:firstLine="709"/>
        <w:jc w:val="both"/>
        <w:rPr>
          <w:rFonts w:ascii="Times New Roman" w:hAnsi="Times New Roman" w:cs="Times New Roman"/>
          <w:sz w:val="24"/>
          <w:szCs w:val="24"/>
        </w:rPr>
      </w:pPr>
    </w:p>
    <w:p w14:paraId="033FD4AD" w14:textId="77777777" w:rsidR="007707EC" w:rsidRDefault="007707EC" w:rsidP="007707EC">
      <w:pPr>
        <w:autoSpaceDE w:val="0"/>
        <w:autoSpaceDN w:val="0"/>
        <w:adjustRightInd w:val="0"/>
        <w:spacing w:after="0" w:line="360" w:lineRule="auto"/>
        <w:ind w:firstLine="709"/>
        <w:jc w:val="both"/>
        <w:rPr>
          <w:rFonts w:ascii="Times New Roman" w:hAnsi="Times New Roman" w:cs="Times New Roman"/>
          <w:sz w:val="24"/>
          <w:szCs w:val="24"/>
        </w:rPr>
      </w:pPr>
    </w:p>
    <w:p w14:paraId="2E2D307D"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16A9E470"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0EAD4993"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28EC3850"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0939197A"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6E930A93"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1A099E85"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7E130431"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3A94CEA0"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79C7AFA8" w14:textId="77777777" w:rsidR="007C18C1" w:rsidRDefault="007C18C1" w:rsidP="007707EC">
      <w:pPr>
        <w:autoSpaceDE w:val="0"/>
        <w:autoSpaceDN w:val="0"/>
        <w:adjustRightInd w:val="0"/>
        <w:spacing w:after="0" w:line="360" w:lineRule="auto"/>
        <w:ind w:firstLine="709"/>
        <w:jc w:val="both"/>
        <w:rPr>
          <w:rFonts w:ascii="Times New Roman" w:hAnsi="Times New Roman" w:cs="Times New Roman"/>
          <w:sz w:val="24"/>
          <w:szCs w:val="24"/>
        </w:rPr>
      </w:pPr>
    </w:p>
    <w:p w14:paraId="707637CA" w14:textId="77777777" w:rsidR="0029717D" w:rsidRDefault="0029717D" w:rsidP="000021F9">
      <w:pPr>
        <w:pStyle w:val="Balk1"/>
        <w:ind w:left="2424" w:firstLine="408"/>
        <w:rPr>
          <w:rFonts w:eastAsiaTheme="minorHAnsi"/>
          <w:b w:val="0"/>
          <w:bCs w:val="0"/>
          <w:lang w:val="tr-TR"/>
        </w:rPr>
      </w:pPr>
      <w:bookmarkStart w:id="179" w:name="_Toc44418040"/>
    </w:p>
    <w:p w14:paraId="1E348A07" w14:textId="77777777" w:rsidR="008E5B73" w:rsidRDefault="008E5B73" w:rsidP="000021F9">
      <w:pPr>
        <w:pStyle w:val="Balk1"/>
        <w:ind w:left="2424" w:firstLine="408"/>
        <w:rPr>
          <w:rFonts w:eastAsiaTheme="minorHAnsi"/>
          <w:b w:val="0"/>
          <w:bCs w:val="0"/>
          <w:lang w:val="tr-TR"/>
        </w:rPr>
      </w:pPr>
    </w:p>
    <w:p w14:paraId="609FFA72" w14:textId="77777777" w:rsidR="008E5B73" w:rsidRDefault="008E5B73" w:rsidP="000021F9">
      <w:pPr>
        <w:pStyle w:val="Balk1"/>
        <w:ind w:left="2424" w:firstLine="408"/>
        <w:rPr>
          <w:rFonts w:eastAsiaTheme="minorHAnsi"/>
          <w:b w:val="0"/>
          <w:bCs w:val="0"/>
          <w:lang w:val="tr-TR"/>
        </w:rPr>
      </w:pPr>
    </w:p>
    <w:p w14:paraId="2E4179B2" w14:textId="77777777" w:rsidR="0029717D" w:rsidRDefault="0029717D" w:rsidP="00527B80">
      <w:pPr>
        <w:pStyle w:val="Balk1"/>
        <w:ind w:left="0"/>
        <w:rPr>
          <w:rFonts w:eastAsiaTheme="minorHAnsi"/>
          <w:b w:val="0"/>
          <w:bCs w:val="0"/>
          <w:lang w:val="tr-TR"/>
        </w:rPr>
      </w:pPr>
    </w:p>
    <w:p w14:paraId="4F4CBFFD" w14:textId="77777777" w:rsidR="00527B80" w:rsidRDefault="00527B80" w:rsidP="00527B80">
      <w:pPr>
        <w:pStyle w:val="Balk1"/>
        <w:ind w:left="0"/>
        <w:rPr>
          <w:rFonts w:eastAsiaTheme="minorHAnsi"/>
          <w:b w:val="0"/>
          <w:bCs w:val="0"/>
          <w:lang w:val="tr-TR"/>
        </w:rPr>
      </w:pPr>
    </w:p>
    <w:p w14:paraId="4E6E3AD4" w14:textId="77777777" w:rsidR="00527B80" w:rsidRDefault="00527B80" w:rsidP="00527B80">
      <w:pPr>
        <w:pStyle w:val="Balk1"/>
        <w:ind w:left="0"/>
        <w:rPr>
          <w:rFonts w:eastAsiaTheme="minorHAnsi"/>
          <w:b w:val="0"/>
          <w:bCs w:val="0"/>
          <w:lang w:val="tr-TR"/>
        </w:rPr>
      </w:pPr>
    </w:p>
    <w:p w14:paraId="55E3B459" w14:textId="77777777" w:rsidR="00EC3334" w:rsidRDefault="00EC3334" w:rsidP="00EC3334">
      <w:pPr>
        <w:pStyle w:val="Balk1"/>
        <w:ind w:left="0"/>
        <w:jc w:val="both"/>
        <w:rPr>
          <w:rFonts w:eastAsiaTheme="minorHAnsi"/>
          <w:b w:val="0"/>
          <w:bCs w:val="0"/>
          <w:lang w:val="tr-TR"/>
        </w:rPr>
      </w:pPr>
    </w:p>
    <w:p w14:paraId="40A7137A" w14:textId="77777777" w:rsidR="00EC3334" w:rsidRDefault="00EC3334" w:rsidP="00EC3334">
      <w:pPr>
        <w:pStyle w:val="Balk1"/>
        <w:ind w:left="0"/>
        <w:jc w:val="both"/>
        <w:rPr>
          <w:rFonts w:eastAsiaTheme="minorHAnsi"/>
          <w:b w:val="0"/>
          <w:bCs w:val="0"/>
          <w:lang w:val="tr-TR"/>
        </w:rPr>
      </w:pPr>
    </w:p>
    <w:p w14:paraId="64A30590" w14:textId="77777777" w:rsidR="00EC3334" w:rsidRDefault="00EC3334" w:rsidP="00EC3334">
      <w:pPr>
        <w:pStyle w:val="Balk1"/>
        <w:ind w:left="0"/>
        <w:jc w:val="both"/>
        <w:rPr>
          <w:rFonts w:eastAsiaTheme="minorHAnsi"/>
          <w:b w:val="0"/>
          <w:bCs w:val="0"/>
          <w:lang w:val="tr-TR"/>
        </w:rPr>
      </w:pPr>
    </w:p>
    <w:p w14:paraId="5D1958C7" w14:textId="77777777" w:rsidR="00EC3334" w:rsidRDefault="00EC3334" w:rsidP="00EC3334">
      <w:pPr>
        <w:pStyle w:val="Balk1"/>
        <w:ind w:left="0"/>
        <w:jc w:val="both"/>
        <w:rPr>
          <w:rFonts w:eastAsiaTheme="minorHAnsi"/>
          <w:b w:val="0"/>
          <w:bCs w:val="0"/>
          <w:lang w:val="tr-TR"/>
        </w:rPr>
      </w:pPr>
    </w:p>
    <w:p w14:paraId="1B8AA735" w14:textId="77777777" w:rsidR="00EC3334" w:rsidRDefault="00EC3334" w:rsidP="00EC3334">
      <w:pPr>
        <w:pStyle w:val="Balk1"/>
        <w:ind w:left="0"/>
        <w:jc w:val="both"/>
        <w:rPr>
          <w:rFonts w:eastAsiaTheme="minorHAnsi"/>
          <w:b w:val="0"/>
          <w:bCs w:val="0"/>
          <w:lang w:val="tr-TR"/>
        </w:rPr>
      </w:pPr>
    </w:p>
    <w:p w14:paraId="0FC4D464" w14:textId="722A1F88" w:rsidR="00BF2A94" w:rsidRDefault="00335ABE" w:rsidP="00EC3334">
      <w:pPr>
        <w:pStyle w:val="Balk1"/>
        <w:ind w:left="0"/>
        <w:jc w:val="center"/>
      </w:pPr>
      <w:r w:rsidRPr="007707EC">
        <w:t>ÜÇÜNCÜ BÖLÜM</w:t>
      </w:r>
      <w:bookmarkEnd w:id="179"/>
    </w:p>
    <w:p w14:paraId="306FA09D" w14:textId="77777777" w:rsidR="00EC3334" w:rsidRDefault="00EC3334" w:rsidP="00EC3334">
      <w:pPr>
        <w:pStyle w:val="Balk1"/>
        <w:ind w:left="0"/>
        <w:jc w:val="center"/>
      </w:pPr>
    </w:p>
    <w:p w14:paraId="339CA484" w14:textId="11E3C615" w:rsidR="00BF2A94" w:rsidRPr="00EC3334" w:rsidRDefault="00282F6D" w:rsidP="00282F6D">
      <w:pPr>
        <w:pStyle w:val="Balk1"/>
        <w:spacing w:line="360" w:lineRule="auto"/>
        <w:ind w:left="708" w:firstLine="1"/>
      </w:pPr>
      <w:r>
        <w:t>3. İSVEÇ, FRANSA VE RUSYA</w:t>
      </w:r>
      <w:r w:rsidR="00EC3334">
        <w:t xml:space="preserve"> OMBUDSMANLIK KURUMLARININ KARŞILAŞTIRILMASI</w:t>
      </w:r>
    </w:p>
    <w:p w14:paraId="07AB61AD" w14:textId="2A1A09BF" w:rsidR="00C95957" w:rsidRDefault="00335ABE" w:rsidP="00044FE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Günümüzde yüzden fazla ülkede ombudsmanlık kurumu uygulanmaktadır. </w:t>
      </w:r>
      <w:r w:rsidR="00F92B88">
        <w:rPr>
          <w:rFonts w:ascii="Times New Roman" w:hAnsi="Times New Roman" w:cs="Times New Roman"/>
          <w:sz w:val="24"/>
          <w:szCs w:val="24"/>
        </w:rPr>
        <w:t>Ombudsmanlık kurumu ilk olarak İsveç’te ortaya çıkmıştır, ardından</w:t>
      </w:r>
      <w:r>
        <w:rPr>
          <w:rFonts w:ascii="Times New Roman" w:hAnsi="Times New Roman" w:cs="Times New Roman"/>
          <w:sz w:val="24"/>
          <w:szCs w:val="24"/>
        </w:rPr>
        <w:t xml:space="preserve"> tüm dünya çapında uygula</w:t>
      </w:r>
      <w:r w:rsidR="00F92B88">
        <w:rPr>
          <w:rFonts w:ascii="Times New Roman" w:hAnsi="Times New Roman" w:cs="Times New Roman"/>
          <w:sz w:val="24"/>
          <w:szCs w:val="24"/>
        </w:rPr>
        <w:t xml:space="preserve">nma alanı bulmuştur. </w:t>
      </w:r>
      <w:r w:rsidR="0051521E" w:rsidRPr="0051521E">
        <w:rPr>
          <w:rFonts w:ascii="Times New Roman" w:hAnsi="Times New Roman" w:cs="Times New Roman"/>
          <w:sz w:val="24"/>
          <w:szCs w:val="24"/>
        </w:rPr>
        <w:t>Ülkeler, kendi</w:t>
      </w:r>
      <w:r w:rsidR="0051521E">
        <w:rPr>
          <w:rFonts w:ascii="Times New Roman" w:hAnsi="Times New Roman" w:cs="Times New Roman"/>
          <w:sz w:val="24"/>
          <w:szCs w:val="24"/>
        </w:rPr>
        <w:t xml:space="preserve"> tarihsel süreci, siyasal </w:t>
      </w:r>
      <w:r w:rsidR="0051521E" w:rsidRPr="0051521E">
        <w:rPr>
          <w:rFonts w:ascii="Times New Roman" w:hAnsi="Times New Roman" w:cs="Times New Roman"/>
          <w:sz w:val="24"/>
          <w:szCs w:val="24"/>
        </w:rPr>
        <w:t>ve sosyo-kültürel yaşantısına uygun ol</w:t>
      </w:r>
      <w:r w:rsidR="0051521E">
        <w:rPr>
          <w:rFonts w:ascii="Times New Roman" w:hAnsi="Times New Roman" w:cs="Times New Roman"/>
          <w:sz w:val="24"/>
          <w:szCs w:val="24"/>
        </w:rPr>
        <w:t>arak geliştirdiği bir Ombudsman sistemi ile vatandaşlarının</w:t>
      </w:r>
      <w:r w:rsidR="0051521E" w:rsidRPr="0051521E">
        <w:rPr>
          <w:rFonts w:ascii="Times New Roman" w:hAnsi="Times New Roman" w:cs="Times New Roman"/>
          <w:sz w:val="24"/>
          <w:szCs w:val="24"/>
        </w:rPr>
        <w:t xml:space="preserve"> sorunların</w:t>
      </w:r>
      <w:r w:rsidR="0051521E">
        <w:rPr>
          <w:rFonts w:ascii="Times New Roman" w:hAnsi="Times New Roman" w:cs="Times New Roman"/>
          <w:sz w:val="24"/>
          <w:szCs w:val="24"/>
        </w:rPr>
        <w:t>a çözümler aramaya çalışmaktadır</w:t>
      </w:r>
      <w:r w:rsidR="0051521E" w:rsidRPr="0051521E">
        <w:rPr>
          <w:rFonts w:ascii="Times New Roman" w:hAnsi="Times New Roman" w:cs="Times New Roman"/>
          <w:sz w:val="24"/>
          <w:szCs w:val="24"/>
        </w:rPr>
        <w:t>.</w:t>
      </w:r>
    </w:p>
    <w:p w14:paraId="02E566C1" w14:textId="76080C9D" w:rsidR="00BF641B" w:rsidRDefault="00C95957" w:rsidP="00D16C21">
      <w:pPr>
        <w:autoSpaceDE w:val="0"/>
        <w:autoSpaceDN w:val="0"/>
        <w:adjustRightInd w:val="0"/>
        <w:spacing w:after="0" w:line="360" w:lineRule="auto"/>
        <w:ind w:firstLine="709"/>
        <w:jc w:val="both"/>
        <w:rPr>
          <w:rFonts w:ascii="Times New Roman" w:hAnsi="Times New Roman" w:cs="Times New Roman"/>
          <w:sz w:val="24"/>
          <w:szCs w:val="24"/>
        </w:rPr>
      </w:pPr>
      <w:r w:rsidRPr="00C95957">
        <w:rPr>
          <w:rFonts w:ascii="Times New Roman" w:hAnsi="Times New Roman" w:cs="Times New Roman"/>
          <w:sz w:val="24"/>
          <w:szCs w:val="24"/>
        </w:rPr>
        <w:t>Çalışmanın bu bölümü</w:t>
      </w:r>
      <w:r>
        <w:rPr>
          <w:rFonts w:ascii="Times New Roman" w:hAnsi="Times New Roman" w:cs="Times New Roman"/>
          <w:sz w:val="24"/>
          <w:szCs w:val="24"/>
        </w:rPr>
        <w:t xml:space="preserve">nde </w:t>
      </w:r>
      <w:r w:rsidR="00983E15" w:rsidRPr="00983E15">
        <w:rPr>
          <w:rFonts w:ascii="Times New Roman" w:hAnsi="Times New Roman" w:cs="Times New Roman"/>
          <w:sz w:val="24"/>
          <w:szCs w:val="24"/>
        </w:rPr>
        <w:t xml:space="preserve">İsveç, Fransa ve Rusya </w:t>
      </w:r>
      <w:r w:rsidR="00983E15">
        <w:rPr>
          <w:rFonts w:ascii="Times New Roman" w:hAnsi="Times New Roman" w:cs="Times New Roman"/>
          <w:sz w:val="24"/>
          <w:szCs w:val="24"/>
        </w:rPr>
        <w:t xml:space="preserve">ombudsmanlık kurumlarının </w:t>
      </w:r>
      <w:r w:rsidRPr="00C95957">
        <w:rPr>
          <w:rFonts w:ascii="Times New Roman" w:hAnsi="Times New Roman" w:cs="Times New Roman"/>
          <w:sz w:val="24"/>
          <w:szCs w:val="24"/>
        </w:rPr>
        <w:t>karşılaştırılmalı bir analizi yapılacaktır</w:t>
      </w:r>
      <w:r>
        <w:rPr>
          <w:rFonts w:ascii="Times New Roman" w:hAnsi="Times New Roman" w:cs="Times New Roman"/>
          <w:sz w:val="24"/>
          <w:szCs w:val="24"/>
        </w:rPr>
        <w:t>.</w:t>
      </w:r>
      <w:r w:rsidR="003451E8">
        <w:rPr>
          <w:rFonts w:ascii="Times New Roman" w:hAnsi="Times New Roman" w:cs="Times New Roman"/>
          <w:sz w:val="24"/>
          <w:szCs w:val="24"/>
        </w:rPr>
        <w:t xml:space="preserve"> </w:t>
      </w:r>
      <w:r w:rsidR="00FC1663">
        <w:rPr>
          <w:rFonts w:ascii="Times New Roman" w:hAnsi="Times New Roman" w:cs="Times New Roman"/>
          <w:sz w:val="24"/>
          <w:szCs w:val="24"/>
        </w:rPr>
        <w:t>Bu kapsamda İsveç, Fransa ve Rusya</w:t>
      </w:r>
      <w:r w:rsidR="00FC1663" w:rsidRPr="00FC1663">
        <w:rPr>
          <w:rFonts w:ascii="Times New Roman" w:hAnsi="Times New Roman" w:cs="Times New Roman"/>
          <w:sz w:val="24"/>
          <w:szCs w:val="24"/>
        </w:rPr>
        <w:t xml:space="preserve"> ombudsmanlık</w:t>
      </w:r>
      <w:r w:rsidR="00FC1663">
        <w:rPr>
          <w:rFonts w:ascii="Times New Roman" w:hAnsi="Times New Roman" w:cs="Times New Roman"/>
          <w:sz w:val="24"/>
          <w:szCs w:val="24"/>
        </w:rPr>
        <w:t xml:space="preserve"> kurumları</w:t>
      </w:r>
      <w:r w:rsidR="003451E8">
        <w:rPr>
          <w:rFonts w:ascii="Times New Roman" w:hAnsi="Times New Roman" w:cs="Times New Roman"/>
          <w:sz w:val="24"/>
          <w:szCs w:val="24"/>
        </w:rPr>
        <w:t xml:space="preserve">na ilişkin bilgiler ve karşılaştırmalar </w:t>
      </w:r>
      <w:r w:rsidR="00FC1663">
        <w:rPr>
          <w:rFonts w:ascii="Times New Roman" w:hAnsi="Times New Roman" w:cs="Times New Roman"/>
          <w:sz w:val="24"/>
          <w:szCs w:val="24"/>
        </w:rPr>
        <w:t xml:space="preserve">tablolar </w:t>
      </w:r>
      <w:r w:rsidR="00FC1663" w:rsidRPr="00FC1663">
        <w:rPr>
          <w:rFonts w:ascii="Times New Roman" w:hAnsi="Times New Roman" w:cs="Times New Roman"/>
          <w:sz w:val="24"/>
          <w:szCs w:val="24"/>
        </w:rPr>
        <w:t>yardımıyla</w:t>
      </w:r>
      <w:r w:rsidR="00FC1663">
        <w:rPr>
          <w:rFonts w:ascii="Times New Roman" w:hAnsi="Times New Roman" w:cs="Times New Roman"/>
          <w:sz w:val="24"/>
          <w:szCs w:val="24"/>
        </w:rPr>
        <w:t xml:space="preserve"> anlatılacaktır. </w:t>
      </w:r>
      <w:r w:rsidR="00BF641B">
        <w:rPr>
          <w:rFonts w:ascii="Times New Roman" w:hAnsi="Times New Roman" w:cs="Times New Roman"/>
          <w:sz w:val="24"/>
          <w:szCs w:val="24"/>
        </w:rPr>
        <w:t>Kurum</w:t>
      </w:r>
      <w:r w:rsidR="007C18C1">
        <w:rPr>
          <w:rFonts w:ascii="Times New Roman" w:hAnsi="Times New Roman" w:cs="Times New Roman"/>
          <w:sz w:val="24"/>
          <w:szCs w:val="24"/>
        </w:rPr>
        <w:t>,</w:t>
      </w:r>
      <w:r w:rsidR="00BF641B">
        <w:rPr>
          <w:rFonts w:ascii="Times New Roman" w:hAnsi="Times New Roman" w:cs="Times New Roman"/>
          <w:sz w:val="24"/>
          <w:szCs w:val="24"/>
        </w:rPr>
        <w:t xml:space="preserve"> uygulandığı ülkelerin sosyal, toplumsal, kültürel ve yönetsel yapılarına göre şekil almakta; bun</w:t>
      </w:r>
      <w:r w:rsidR="00BD4281">
        <w:rPr>
          <w:rFonts w:ascii="Times New Roman" w:hAnsi="Times New Roman" w:cs="Times New Roman"/>
          <w:sz w:val="24"/>
          <w:szCs w:val="24"/>
        </w:rPr>
        <w:t>dan dolayı benzer özelliklerin</w:t>
      </w:r>
      <w:r w:rsidR="00BF641B">
        <w:rPr>
          <w:rFonts w:ascii="Times New Roman" w:hAnsi="Times New Roman" w:cs="Times New Roman"/>
          <w:sz w:val="24"/>
          <w:szCs w:val="24"/>
        </w:rPr>
        <w:t xml:space="preserve"> yanında farklı</w:t>
      </w:r>
      <w:r w:rsidR="00BD4281">
        <w:rPr>
          <w:rFonts w:ascii="Times New Roman" w:hAnsi="Times New Roman" w:cs="Times New Roman"/>
          <w:sz w:val="24"/>
          <w:szCs w:val="24"/>
        </w:rPr>
        <w:t xml:space="preserve"> özellikler</w:t>
      </w:r>
      <w:r w:rsidR="0051521E">
        <w:rPr>
          <w:rFonts w:ascii="Times New Roman" w:hAnsi="Times New Roman" w:cs="Times New Roman"/>
          <w:sz w:val="24"/>
          <w:szCs w:val="24"/>
        </w:rPr>
        <w:t xml:space="preserve"> de bulundurmaktadır</w:t>
      </w:r>
      <w:r w:rsidR="00983E15">
        <w:rPr>
          <w:rFonts w:ascii="Times New Roman" w:hAnsi="Times New Roman" w:cs="Times New Roman"/>
          <w:sz w:val="24"/>
          <w:szCs w:val="24"/>
        </w:rPr>
        <w:t>. Bu bölümde</w:t>
      </w:r>
      <w:r w:rsidR="0051521E">
        <w:rPr>
          <w:rFonts w:ascii="Times New Roman" w:hAnsi="Times New Roman" w:cs="Times New Roman"/>
          <w:sz w:val="24"/>
          <w:szCs w:val="24"/>
        </w:rPr>
        <w:t xml:space="preserve"> </w:t>
      </w:r>
      <w:r w:rsidR="00AF1C26">
        <w:rPr>
          <w:rFonts w:ascii="Times New Roman" w:hAnsi="Times New Roman" w:cs="Times New Roman"/>
          <w:sz w:val="24"/>
          <w:szCs w:val="24"/>
        </w:rPr>
        <w:t>“ombudsmanlık kuru</w:t>
      </w:r>
      <w:r w:rsidR="0051521E">
        <w:rPr>
          <w:rFonts w:ascii="Times New Roman" w:hAnsi="Times New Roman" w:cs="Times New Roman"/>
          <w:sz w:val="24"/>
          <w:szCs w:val="24"/>
        </w:rPr>
        <w:t>munun kuruluşu ve tarihsel gelişimi</w:t>
      </w:r>
      <w:r w:rsidR="00AF1C26">
        <w:rPr>
          <w:rFonts w:ascii="Times New Roman" w:hAnsi="Times New Roman" w:cs="Times New Roman"/>
          <w:sz w:val="24"/>
          <w:szCs w:val="24"/>
        </w:rPr>
        <w:t>”</w:t>
      </w:r>
      <w:r w:rsidR="0051521E">
        <w:rPr>
          <w:rFonts w:ascii="Times New Roman" w:hAnsi="Times New Roman" w:cs="Times New Roman"/>
          <w:sz w:val="24"/>
          <w:szCs w:val="24"/>
        </w:rPr>
        <w:t xml:space="preserve">, </w:t>
      </w:r>
      <w:r w:rsidR="00AF1C26">
        <w:rPr>
          <w:rFonts w:ascii="Times New Roman" w:hAnsi="Times New Roman" w:cs="Times New Roman"/>
          <w:sz w:val="24"/>
          <w:szCs w:val="24"/>
        </w:rPr>
        <w:t xml:space="preserve">“ombudsmanın </w:t>
      </w:r>
      <w:r w:rsidR="0051521E">
        <w:rPr>
          <w:rFonts w:ascii="Times New Roman" w:hAnsi="Times New Roman" w:cs="Times New Roman"/>
          <w:sz w:val="24"/>
          <w:szCs w:val="24"/>
        </w:rPr>
        <w:t>atanması ve statüsü</w:t>
      </w:r>
      <w:r w:rsidR="00AF1C26">
        <w:rPr>
          <w:rFonts w:ascii="Times New Roman" w:hAnsi="Times New Roman" w:cs="Times New Roman"/>
          <w:sz w:val="24"/>
          <w:szCs w:val="24"/>
        </w:rPr>
        <w:t>”</w:t>
      </w:r>
      <w:r w:rsidR="0051521E">
        <w:rPr>
          <w:rFonts w:ascii="Times New Roman" w:hAnsi="Times New Roman" w:cs="Times New Roman"/>
          <w:sz w:val="24"/>
          <w:szCs w:val="24"/>
        </w:rPr>
        <w:t xml:space="preserve">, </w:t>
      </w:r>
      <w:r w:rsidR="00AF1C26">
        <w:rPr>
          <w:rFonts w:ascii="Times New Roman" w:hAnsi="Times New Roman" w:cs="Times New Roman"/>
          <w:sz w:val="24"/>
          <w:szCs w:val="24"/>
        </w:rPr>
        <w:t>“</w:t>
      </w:r>
      <w:r w:rsidR="0051521E">
        <w:rPr>
          <w:rFonts w:ascii="Times New Roman" w:hAnsi="Times New Roman" w:cs="Times New Roman"/>
          <w:sz w:val="24"/>
          <w:szCs w:val="24"/>
        </w:rPr>
        <w:t>görevleri ve yetki alanı</w:t>
      </w:r>
      <w:r w:rsidR="00AF1C26">
        <w:rPr>
          <w:rFonts w:ascii="Times New Roman" w:hAnsi="Times New Roman" w:cs="Times New Roman"/>
          <w:sz w:val="24"/>
          <w:szCs w:val="24"/>
        </w:rPr>
        <w:t>”</w:t>
      </w:r>
      <w:r w:rsidR="0051521E">
        <w:rPr>
          <w:rFonts w:ascii="Times New Roman" w:hAnsi="Times New Roman" w:cs="Times New Roman"/>
          <w:sz w:val="24"/>
          <w:szCs w:val="24"/>
        </w:rPr>
        <w:t xml:space="preserve">, </w:t>
      </w:r>
      <w:r w:rsidR="00AF1C26">
        <w:rPr>
          <w:rFonts w:ascii="Times New Roman" w:hAnsi="Times New Roman" w:cs="Times New Roman"/>
          <w:sz w:val="24"/>
          <w:szCs w:val="24"/>
        </w:rPr>
        <w:t xml:space="preserve">“kuruma </w:t>
      </w:r>
      <w:r w:rsidR="0051521E">
        <w:rPr>
          <w:rFonts w:ascii="Times New Roman" w:hAnsi="Times New Roman" w:cs="Times New Roman"/>
          <w:sz w:val="24"/>
          <w:szCs w:val="24"/>
        </w:rPr>
        <w:t>başvuru yolları</w:t>
      </w:r>
      <w:r w:rsidR="00AF1C26">
        <w:rPr>
          <w:rFonts w:ascii="Times New Roman" w:hAnsi="Times New Roman" w:cs="Times New Roman"/>
          <w:sz w:val="24"/>
          <w:szCs w:val="24"/>
        </w:rPr>
        <w:t>”</w:t>
      </w:r>
      <w:r w:rsidR="0051521E">
        <w:rPr>
          <w:rFonts w:ascii="Times New Roman" w:hAnsi="Times New Roman" w:cs="Times New Roman"/>
          <w:sz w:val="24"/>
          <w:szCs w:val="24"/>
        </w:rPr>
        <w:t xml:space="preserve">, </w:t>
      </w:r>
      <w:r w:rsidR="00AF1C26">
        <w:rPr>
          <w:rFonts w:ascii="Times New Roman" w:hAnsi="Times New Roman" w:cs="Times New Roman"/>
          <w:sz w:val="24"/>
          <w:szCs w:val="24"/>
        </w:rPr>
        <w:t>“kurumun çalışma biçimi” ve “denetimin</w:t>
      </w:r>
      <w:r w:rsidR="00915DF3">
        <w:rPr>
          <w:rFonts w:ascii="Times New Roman" w:hAnsi="Times New Roman" w:cs="Times New Roman"/>
          <w:sz w:val="24"/>
          <w:szCs w:val="24"/>
        </w:rPr>
        <w:t>in</w:t>
      </w:r>
      <w:r w:rsidR="00AF1C26">
        <w:rPr>
          <w:rFonts w:ascii="Times New Roman" w:hAnsi="Times New Roman" w:cs="Times New Roman"/>
          <w:sz w:val="24"/>
          <w:szCs w:val="24"/>
        </w:rPr>
        <w:t xml:space="preserve"> yaptırımı ve etkinliği” </w:t>
      </w:r>
      <w:r w:rsidR="00915DF3">
        <w:rPr>
          <w:rFonts w:ascii="Times New Roman" w:hAnsi="Times New Roman" w:cs="Times New Roman"/>
          <w:sz w:val="24"/>
          <w:szCs w:val="24"/>
        </w:rPr>
        <w:t xml:space="preserve">olmak üzere </w:t>
      </w:r>
      <w:r w:rsidR="00AF1C26">
        <w:rPr>
          <w:rFonts w:ascii="Times New Roman" w:hAnsi="Times New Roman" w:cs="Times New Roman"/>
          <w:sz w:val="24"/>
          <w:szCs w:val="24"/>
        </w:rPr>
        <w:t>alt</w:t>
      </w:r>
      <w:r w:rsidR="00915DF3">
        <w:rPr>
          <w:rFonts w:ascii="Times New Roman" w:hAnsi="Times New Roman" w:cs="Times New Roman"/>
          <w:sz w:val="24"/>
          <w:szCs w:val="24"/>
        </w:rPr>
        <w:t xml:space="preserve">ı başlık kapsamında </w:t>
      </w:r>
      <w:r w:rsidR="00AF1C26">
        <w:rPr>
          <w:rFonts w:ascii="Times New Roman" w:hAnsi="Times New Roman" w:cs="Times New Roman"/>
          <w:sz w:val="24"/>
          <w:szCs w:val="24"/>
        </w:rPr>
        <w:t>karşılaştırması yapılacaktır.</w:t>
      </w:r>
    </w:p>
    <w:p w14:paraId="52153B06" w14:textId="77777777" w:rsidR="00BF2A94" w:rsidRDefault="00BF2A94" w:rsidP="00BF2A94">
      <w:pPr>
        <w:pStyle w:val="Balk1"/>
        <w:spacing w:line="360" w:lineRule="auto"/>
        <w:ind w:left="0"/>
        <w:rPr>
          <w:rFonts w:eastAsiaTheme="minorHAnsi"/>
          <w:bCs w:val="0"/>
          <w:lang w:val="tr-TR"/>
        </w:rPr>
      </w:pPr>
    </w:p>
    <w:p w14:paraId="47372656" w14:textId="7D807716" w:rsidR="00A25F2F" w:rsidRDefault="00F52DD0" w:rsidP="00BF2A94">
      <w:pPr>
        <w:pStyle w:val="Balk1"/>
        <w:spacing w:line="360" w:lineRule="auto"/>
        <w:ind w:left="708"/>
        <w:jc w:val="both"/>
      </w:pPr>
      <w:bookmarkStart w:id="180" w:name="_Toc44418042"/>
      <w:r>
        <w:t>3.1</w:t>
      </w:r>
      <w:r w:rsidR="00A25F2F">
        <w:t>. Kuruluş ve Tarihsel Gelişim</w:t>
      </w:r>
      <w:r w:rsidR="00044FE0">
        <w:t xml:space="preserve"> Açısından</w:t>
      </w:r>
      <w:bookmarkEnd w:id="180"/>
      <w:r w:rsidR="00A25F2F">
        <w:t xml:space="preserve">     </w:t>
      </w:r>
    </w:p>
    <w:p w14:paraId="5B0C9465" w14:textId="708D5B34" w:rsidR="003B4D9B" w:rsidRDefault="00A25F2F" w:rsidP="00BF2A9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00012A28">
        <w:rPr>
          <w:rFonts w:ascii="Times New Roman" w:hAnsi="Times New Roman" w:cs="Times New Roman"/>
          <w:sz w:val="24"/>
          <w:szCs w:val="24"/>
        </w:rPr>
        <w:t xml:space="preserve">Tablo </w:t>
      </w:r>
      <w:r w:rsidR="007C18C1">
        <w:rPr>
          <w:rFonts w:ascii="Times New Roman" w:hAnsi="Times New Roman" w:cs="Times New Roman"/>
          <w:sz w:val="24"/>
          <w:szCs w:val="24"/>
        </w:rPr>
        <w:t>1</w:t>
      </w:r>
      <w:r w:rsidR="00915DF3">
        <w:rPr>
          <w:rFonts w:ascii="Times New Roman" w:hAnsi="Times New Roman" w:cs="Times New Roman"/>
          <w:sz w:val="24"/>
          <w:szCs w:val="24"/>
        </w:rPr>
        <w:t xml:space="preserve"> kapsamında</w:t>
      </w:r>
      <w:r>
        <w:rPr>
          <w:rFonts w:ascii="Times New Roman" w:hAnsi="Times New Roman" w:cs="Times New Roman"/>
          <w:sz w:val="24"/>
          <w:szCs w:val="24"/>
        </w:rPr>
        <w:t xml:space="preserve"> İsveç, Fransa ve Rusya ombudsmanlık kurumlar</w:t>
      </w:r>
      <w:r w:rsidR="00D12FEE">
        <w:rPr>
          <w:rFonts w:ascii="Times New Roman" w:hAnsi="Times New Roman" w:cs="Times New Roman"/>
          <w:sz w:val="24"/>
          <w:szCs w:val="24"/>
        </w:rPr>
        <w:t>ının</w:t>
      </w:r>
      <w:r w:rsidR="00F52DD0">
        <w:rPr>
          <w:rFonts w:ascii="Times New Roman" w:hAnsi="Times New Roman" w:cs="Times New Roman"/>
          <w:sz w:val="24"/>
          <w:szCs w:val="24"/>
        </w:rPr>
        <w:t xml:space="preserve"> kuruluş</w:t>
      </w:r>
      <w:r w:rsidR="00915DF3">
        <w:rPr>
          <w:rFonts w:ascii="Times New Roman" w:hAnsi="Times New Roman" w:cs="Times New Roman"/>
          <w:sz w:val="24"/>
          <w:szCs w:val="24"/>
        </w:rPr>
        <w:t>u</w:t>
      </w:r>
      <w:r w:rsidR="0025359B">
        <w:rPr>
          <w:rFonts w:ascii="Times New Roman" w:hAnsi="Times New Roman" w:cs="Times New Roman"/>
          <w:sz w:val="24"/>
          <w:szCs w:val="24"/>
        </w:rPr>
        <w:t xml:space="preserve"> ve tarihsel gelişimleri karşılaştırılacaktır.</w:t>
      </w:r>
    </w:p>
    <w:p w14:paraId="1EDBC073" w14:textId="77777777" w:rsidR="00F52DD0" w:rsidRDefault="00F52DD0" w:rsidP="00A25F2F">
      <w:pPr>
        <w:autoSpaceDE w:val="0"/>
        <w:autoSpaceDN w:val="0"/>
        <w:adjustRightInd w:val="0"/>
        <w:spacing w:after="0" w:line="360" w:lineRule="auto"/>
        <w:jc w:val="both"/>
        <w:rPr>
          <w:rFonts w:ascii="Times New Roman" w:hAnsi="Times New Roman" w:cs="Times New Roman"/>
          <w:sz w:val="24"/>
          <w:szCs w:val="24"/>
        </w:rPr>
      </w:pPr>
    </w:p>
    <w:p w14:paraId="6D351057" w14:textId="65A08C27" w:rsidR="0098042B" w:rsidRDefault="00012A28" w:rsidP="008E5B73">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Tablo </w:t>
      </w:r>
      <w:r w:rsidR="00915DF3">
        <w:rPr>
          <w:rFonts w:ascii="Times New Roman" w:hAnsi="Times New Roman" w:cs="Times New Roman"/>
          <w:b/>
          <w:sz w:val="24"/>
          <w:szCs w:val="24"/>
        </w:rPr>
        <w:t>1</w:t>
      </w:r>
      <w:r w:rsidR="003B4D9B" w:rsidRPr="003B4D9B">
        <w:rPr>
          <w:rFonts w:ascii="Times New Roman" w:hAnsi="Times New Roman" w:cs="Times New Roman"/>
          <w:b/>
          <w:sz w:val="24"/>
          <w:szCs w:val="24"/>
        </w:rPr>
        <w:t>. Kuruluş</w:t>
      </w:r>
      <w:r w:rsidR="007C18C1">
        <w:rPr>
          <w:rFonts w:ascii="Times New Roman" w:hAnsi="Times New Roman" w:cs="Times New Roman"/>
          <w:b/>
          <w:sz w:val="24"/>
          <w:szCs w:val="24"/>
        </w:rPr>
        <w:t xml:space="preserve"> ve </w:t>
      </w:r>
      <w:r w:rsidR="007D6BCD">
        <w:rPr>
          <w:rFonts w:ascii="Times New Roman" w:hAnsi="Times New Roman" w:cs="Times New Roman"/>
          <w:b/>
          <w:sz w:val="24"/>
          <w:szCs w:val="24"/>
        </w:rPr>
        <w:t xml:space="preserve">Tarihsel </w:t>
      </w:r>
      <w:r w:rsidR="003B4D9B" w:rsidRPr="003B4D9B">
        <w:rPr>
          <w:rFonts w:ascii="Times New Roman" w:hAnsi="Times New Roman" w:cs="Times New Roman"/>
          <w:b/>
          <w:sz w:val="24"/>
          <w:szCs w:val="24"/>
        </w:rPr>
        <w:t>Gelişim</w:t>
      </w:r>
      <w:r w:rsidR="009A6EDB">
        <w:rPr>
          <w:rFonts w:ascii="Times New Roman" w:hAnsi="Times New Roman" w:cs="Times New Roman"/>
          <w:b/>
          <w:sz w:val="24"/>
          <w:szCs w:val="24"/>
        </w:rPr>
        <w:t xml:space="preserve"> Kapsamında</w:t>
      </w:r>
      <w:r w:rsidR="007C18C1">
        <w:rPr>
          <w:rFonts w:ascii="Times New Roman" w:hAnsi="Times New Roman" w:cs="Times New Roman"/>
          <w:b/>
          <w:sz w:val="24"/>
          <w:szCs w:val="24"/>
        </w:rPr>
        <w:t xml:space="preserve"> Karşılaştırma</w:t>
      </w:r>
    </w:p>
    <w:p w14:paraId="1A9944EB" w14:textId="77777777" w:rsidR="00155E55" w:rsidRDefault="00155E55" w:rsidP="008E5B73">
      <w:pPr>
        <w:autoSpaceDE w:val="0"/>
        <w:autoSpaceDN w:val="0"/>
        <w:adjustRightInd w:val="0"/>
        <w:spacing w:after="0" w:line="360" w:lineRule="auto"/>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1413"/>
        <w:gridCol w:w="2977"/>
        <w:gridCol w:w="4104"/>
      </w:tblGrid>
      <w:tr w:rsidR="0025359B" w14:paraId="38896AD5" w14:textId="34BC4EF7" w:rsidTr="004252DD">
        <w:tc>
          <w:tcPr>
            <w:tcW w:w="1413" w:type="dxa"/>
          </w:tcPr>
          <w:p w14:paraId="76A90BFD" w14:textId="7FF62FFF" w:rsidR="0025359B" w:rsidRPr="00147FFA" w:rsidRDefault="00444A0B" w:rsidP="00A25F2F">
            <w:pPr>
              <w:autoSpaceDE w:val="0"/>
              <w:autoSpaceDN w:val="0"/>
              <w:adjustRightInd w:val="0"/>
              <w:spacing w:line="360" w:lineRule="auto"/>
              <w:jc w:val="both"/>
              <w:rPr>
                <w:rFonts w:ascii="Times New Roman" w:hAnsi="Times New Roman" w:cs="Times New Roman"/>
                <w:b/>
                <w:sz w:val="20"/>
                <w:szCs w:val="20"/>
              </w:rPr>
            </w:pPr>
            <w:r w:rsidRPr="00147FFA">
              <w:rPr>
                <w:rFonts w:ascii="Times New Roman" w:hAnsi="Times New Roman" w:cs="Times New Roman"/>
                <w:b/>
                <w:sz w:val="20"/>
                <w:szCs w:val="20"/>
              </w:rPr>
              <w:t>Ülkeler</w:t>
            </w:r>
          </w:p>
        </w:tc>
        <w:tc>
          <w:tcPr>
            <w:tcW w:w="2977" w:type="dxa"/>
            <w:tcBorders>
              <w:right w:val="single" w:sz="4" w:space="0" w:color="auto"/>
            </w:tcBorders>
          </w:tcPr>
          <w:p w14:paraId="4E3DEBBC" w14:textId="58059671" w:rsidR="0025359B" w:rsidRPr="00147FFA" w:rsidRDefault="0025359B" w:rsidP="0025359B">
            <w:pPr>
              <w:autoSpaceDE w:val="0"/>
              <w:autoSpaceDN w:val="0"/>
              <w:adjustRightInd w:val="0"/>
              <w:spacing w:line="360" w:lineRule="auto"/>
              <w:jc w:val="both"/>
              <w:rPr>
                <w:rFonts w:ascii="Times New Roman" w:hAnsi="Times New Roman" w:cs="Times New Roman"/>
                <w:b/>
                <w:sz w:val="20"/>
                <w:szCs w:val="20"/>
              </w:rPr>
            </w:pPr>
            <w:r w:rsidRPr="00147FFA">
              <w:rPr>
                <w:rFonts w:ascii="Times New Roman" w:hAnsi="Times New Roman" w:cs="Times New Roman"/>
                <w:b/>
                <w:sz w:val="20"/>
                <w:szCs w:val="20"/>
              </w:rPr>
              <w:t xml:space="preserve">Kuruluş </w:t>
            </w:r>
          </w:p>
        </w:tc>
        <w:tc>
          <w:tcPr>
            <w:tcW w:w="4104" w:type="dxa"/>
            <w:tcBorders>
              <w:left w:val="single" w:sz="4" w:space="0" w:color="auto"/>
            </w:tcBorders>
          </w:tcPr>
          <w:p w14:paraId="372E172C" w14:textId="6969459D" w:rsidR="0025359B" w:rsidRPr="00147FFA" w:rsidRDefault="0025359B" w:rsidP="0025359B">
            <w:pPr>
              <w:autoSpaceDE w:val="0"/>
              <w:autoSpaceDN w:val="0"/>
              <w:adjustRightInd w:val="0"/>
              <w:spacing w:line="360" w:lineRule="auto"/>
              <w:jc w:val="both"/>
              <w:rPr>
                <w:rFonts w:ascii="Times New Roman" w:hAnsi="Times New Roman" w:cs="Times New Roman"/>
                <w:b/>
                <w:sz w:val="20"/>
                <w:szCs w:val="20"/>
              </w:rPr>
            </w:pPr>
            <w:r w:rsidRPr="00147FFA">
              <w:rPr>
                <w:rFonts w:ascii="Times New Roman" w:hAnsi="Times New Roman" w:cs="Times New Roman"/>
                <w:b/>
                <w:sz w:val="20"/>
                <w:szCs w:val="20"/>
              </w:rPr>
              <w:t>Tarihsel Gelişim</w:t>
            </w:r>
          </w:p>
        </w:tc>
      </w:tr>
      <w:tr w:rsidR="0025359B" w14:paraId="42605CB2" w14:textId="2D64B18F" w:rsidTr="004252DD">
        <w:tc>
          <w:tcPr>
            <w:tcW w:w="1413" w:type="dxa"/>
          </w:tcPr>
          <w:p w14:paraId="0AD43790" w14:textId="36F88AC6" w:rsidR="0025359B" w:rsidRPr="00147FFA" w:rsidRDefault="0025359B" w:rsidP="00A25F2F">
            <w:pPr>
              <w:autoSpaceDE w:val="0"/>
              <w:autoSpaceDN w:val="0"/>
              <w:adjustRightInd w:val="0"/>
              <w:spacing w:line="360" w:lineRule="auto"/>
              <w:jc w:val="both"/>
              <w:rPr>
                <w:rFonts w:ascii="Times New Roman" w:hAnsi="Times New Roman" w:cs="Times New Roman"/>
                <w:b/>
                <w:sz w:val="20"/>
                <w:szCs w:val="20"/>
              </w:rPr>
            </w:pPr>
            <w:r w:rsidRPr="00147FFA">
              <w:rPr>
                <w:rFonts w:ascii="Times New Roman" w:hAnsi="Times New Roman" w:cs="Times New Roman"/>
                <w:b/>
                <w:sz w:val="20"/>
                <w:szCs w:val="20"/>
              </w:rPr>
              <w:t>İsveç</w:t>
            </w:r>
          </w:p>
        </w:tc>
        <w:tc>
          <w:tcPr>
            <w:tcW w:w="2977" w:type="dxa"/>
            <w:tcBorders>
              <w:right w:val="single" w:sz="4" w:space="0" w:color="auto"/>
            </w:tcBorders>
          </w:tcPr>
          <w:p w14:paraId="0A643C0C" w14:textId="7668DE6A" w:rsidR="0025359B" w:rsidRPr="00147FFA" w:rsidRDefault="0025359B" w:rsidP="00A25F2F">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sz w:val="20"/>
                <w:szCs w:val="20"/>
              </w:rPr>
              <w:t>-1809 tarihli İsveç Anayasası (Constitution Act).</w:t>
            </w:r>
          </w:p>
        </w:tc>
        <w:tc>
          <w:tcPr>
            <w:tcW w:w="4104" w:type="dxa"/>
            <w:tcBorders>
              <w:left w:val="single" w:sz="4" w:space="0" w:color="auto"/>
            </w:tcBorders>
          </w:tcPr>
          <w:p w14:paraId="689CA47A" w14:textId="176DEFE0" w:rsidR="0025359B" w:rsidRPr="00147FFA" w:rsidRDefault="00204732" w:rsidP="0025359B">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sz w:val="20"/>
                <w:szCs w:val="20"/>
              </w:rPr>
              <w:t>-</w:t>
            </w:r>
            <w:r w:rsidR="0025359B" w:rsidRPr="00147FFA">
              <w:rPr>
                <w:rFonts w:ascii="Times New Roman" w:hAnsi="Times New Roman" w:cs="Times New Roman"/>
                <w:sz w:val="20"/>
                <w:szCs w:val="20"/>
              </w:rPr>
              <w:t>1975 tarihli Parlamento Ombudsmanı Talimat Kanunu (The Act with Instruction fort he Parliamentary Ombudsmen)</w:t>
            </w:r>
          </w:p>
          <w:p w14:paraId="0AFC971D" w14:textId="5C5EC691" w:rsidR="0025359B" w:rsidRPr="00147FFA" w:rsidRDefault="0025359B" w:rsidP="0025359B">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sz w:val="20"/>
                <w:szCs w:val="20"/>
              </w:rPr>
              <w:t>-1986 tarihli Parlamento Ombudsmanlarının Yapılanması ile İlgili  Yasa (The Act with Instructions fort he Parliamentary Ombudsmen).</w:t>
            </w:r>
          </w:p>
        </w:tc>
      </w:tr>
    </w:tbl>
    <w:p w14:paraId="0EE38218" w14:textId="77777777" w:rsidR="00EC3334" w:rsidRDefault="00EC3334" w:rsidP="00A25F2F">
      <w:pPr>
        <w:autoSpaceDE w:val="0"/>
        <w:autoSpaceDN w:val="0"/>
        <w:adjustRightInd w:val="0"/>
        <w:spacing w:after="0" w:line="360" w:lineRule="auto"/>
        <w:jc w:val="both"/>
        <w:rPr>
          <w:rFonts w:ascii="Times New Roman" w:hAnsi="Times New Roman" w:cs="Times New Roman"/>
          <w:b/>
          <w:sz w:val="24"/>
          <w:szCs w:val="24"/>
        </w:rPr>
      </w:pPr>
    </w:p>
    <w:p w14:paraId="49027A5B" w14:textId="2BA89CEE" w:rsidR="00EC3334" w:rsidRDefault="00EE2A2D" w:rsidP="00EC3334">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Tablo 1.</w:t>
      </w:r>
      <w:r w:rsidR="00EC3334">
        <w:rPr>
          <w:rFonts w:ascii="Times New Roman" w:hAnsi="Times New Roman" w:cs="Times New Roman"/>
          <w:b/>
          <w:sz w:val="24"/>
          <w:szCs w:val="24"/>
        </w:rPr>
        <w:t xml:space="preserve"> (Devamı)</w:t>
      </w:r>
    </w:p>
    <w:tbl>
      <w:tblPr>
        <w:tblStyle w:val="TabloKlavuzu"/>
        <w:tblW w:w="0" w:type="auto"/>
        <w:tblLook w:val="04A0" w:firstRow="1" w:lastRow="0" w:firstColumn="1" w:lastColumn="0" w:noHBand="0" w:noVBand="1"/>
      </w:tblPr>
      <w:tblGrid>
        <w:gridCol w:w="1413"/>
        <w:gridCol w:w="2977"/>
        <w:gridCol w:w="4104"/>
      </w:tblGrid>
      <w:tr w:rsidR="00EC3334" w14:paraId="158BB806" w14:textId="77777777" w:rsidTr="00997E7A">
        <w:trPr>
          <w:trHeight w:val="405"/>
        </w:trPr>
        <w:tc>
          <w:tcPr>
            <w:tcW w:w="1413" w:type="dxa"/>
            <w:tcBorders>
              <w:top w:val="single" w:sz="4" w:space="0" w:color="auto"/>
              <w:bottom w:val="single" w:sz="4" w:space="0" w:color="auto"/>
            </w:tcBorders>
          </w:tcPr>
          <w:p w14:paraId="2765D323" w14:textId="77777777" w:rsidR="00EC3334" w:rsidRDefault="00EC3334" w:rsidP="00997E7A">
            <w:pPr>
              <w:autoSpaceDE w:val="0"/>
              <w:autoSpaceDN w:val="0"/>
              <w:adjustRightInd w:val="0"/>
              <w:spacing w:line="360" w:lineRule="auto"/>
              <w:jc w:val="both"/>
              <w:rPr>
                <w:rFonts w:ascii="Times New Roman" w:hAnsi="Times New Roman" w:cs="Times New Roman"/>
                <w:b/>
                <w:sz w:val="20"/>
                <w:szCs w:val="20"/>
              </w:rPr>
            </w:pPr>
            <w:r w:rsidRPr="00E34CB9">
              <w:rPr>
                <w:rFonts w:ascii="Times New Roman" w:hAnsi="Times New Roman" w:cs="Times New Roman"/>
                <w:b/>
                <w:sz w:val="20"/>
                <w:szCs w:val="20"/>
              </w:rPr>
              <w:t>Ülkeler</w:t>
            </w:r>
          </w:p>
        </w:tc>
        <w:tc>
          <w:tcPr>
            <w:tcW w:w="2977" w:type="dxa"/>
            <w:tcBorders>
              <w:top w:val="single" w:sz="4" w:space="0" w:color="auto"/>
              <w:bottom w:val="single" w:sz="4" w:space="0" w:color="auto"/>
              <w:right w:val="single" w:sz="4" w:space="0" w:color="auto"/>
            </w:tcBorders>
          </w:tcPr>
          <w:p w14:paraId="08619E37" w14:textId="77777777" w:rsidR="00EC3334" w:rsidRDefault="00EC3334" w:rsidP="00997E7A">
            <w:pPr>
              <w:tabs>
                <w:tab w:val="center" w:pos="1380"/>
              </w:tabs>
              <w:autoSpaceDE w:val="0"/>
              <w:autoSpaceDN w:val="0"/>
              <w:adjustRightInd w:val="0"/>
              <w:spacing w:line="360" w:lineRule="auto"/>
              <w:jc w:val="both"/>
              <w:rPr>
                <w:rFonts w:ascii="Times New Roman" w:hAnsi="Times New Roman" w:cs="Times New Roman"/>
                <w:b/>
                <w:sz w:val="20"/>
                <w:szCs w:val="20"/>
              </w:rPr>
            </w:pPr>
            <w:r w:rsidRPr="00E34CB9">
              <w:rPr>
                <w:rFonts w:ascii="Times New Roman" w:hAnsi="Times New Roman" w:cs="Times New Roman"/>
                <w:b/>
                <w:sz w:val="20"/>
                <w:szCs w:val="20"/>
              </w:rPr>
              <w:t>Kuruluş</w:t>
            </w:r>
            <w:r>
              <w:rPr>
                <w:rFonts w:ascii="Times New Roman" w:hAnsi="Times New Roman" w:cs="Times New Roman"/>
                <w:b/>
                <w:sz w:val="20"/>
                <w:szCs w:val="20"/>
              </w:rPr>
              <w:tab/>
            </w:r>
          </w:p>
        </w:tc>
        <w:tc>
          <w:tcPr>
            <w:tcW w:w="4104" w:type="dxa"/>
            <w:tcBorders>
              <w:top w:val="single" w:sz="4" w:space="0" w:color="auto"/>
              <w:left w:val="single" w:sz="4" w:space="0" w:color="auto"/>
              <w:bottom w:val="single" w:sz="4" w:space="0" w:color="auto"/>
            </w:tcBorders>
          </w:tcPr>
          <w:p w14:paraId="23FF55CF" w14:textId="77777777" w:rsidR="00EC3334" w:rsidRDefault="00EC3334" w:rsidP="00997E7A">
            <w:pPr>
              <w:autoSpaceDE w:val="0"/>
              <w:autoSpaceDN w:val="0"/>
              <w:adjustRightInd w:val="0"/>
              <w:spacing w:line="360" w:lineRule="auto"/>
              <w:jc w:val="both"/>
              <w:rPr>
                <w:rFonts w:ascii="Times New Roman" w:hAnsi="Times New Roman" w:cs="Times New Roman"/>
                <w:b/>
                <w:sz w:val="20"/>
                <w:szCs w:val="20"/>
              </w:rPr>
            </w:pPr>
            <w:r w:rsidRPr="00E34CB9">
              <w:rPr>
                <w:rFonts w:ascii="Times New Roman" w:hAnsi="Times New Roman" w:cs="Times New Roman"/>
                <w:b/>
                <w:sz w:val="20"/>
                <w:szCs w:val="20"/>
              </w:rPr>
              <w:t>Tarihsel Gelişim</w:t>
            </w:r>
          </w:p>
        </w:tc>
      </w:tr>
      <w:tr w:rsidR="00EC3334" w14:paraId="22B61862" w14:textId="77777777" w:rsidTr="00997E7A">
        <w:trPr>
          <w:trHeight w:val="1332"/>
        </w:trPr>
        <w:tc>
          <w:tcPr>
            <w:tcW w:w="1413" w:type="dxa"/>
            <w:tcBorders>
              <w:top w:val="single" w:sz="4" w:space="0" w:color="auto"/>
            </w:tcBorders>
          </w:tcPr>
          <w:p w14:paraId="2C1F7F25" w14:textId="77777777" w:rsidR="00EC3334" w:rsidRDefault="00EC3334" w:rsidP="00997E7A">
            <w:pPr>
              <w:autoSpaceDE w:val="0"/>
              <w:autoSpaceDN w:val="0"/>
              <w:adjustRightInd w:val="0"/>
              <w:spacing w:line="360" w:lineRule="auto"/>
              <w:jc w:val="both"/>
              <w:rPr>
                <w:rFonts w:ascii="Times New Roman" w:hAnsi="Times New Roman" w:cs="Times New Roman"/>
                <w:b/>
                <w:sz w:val="20"/>
                <w:szCs w:val="20"/>
              </w:rPr>
            </w:pPr>
            <w:r w:rsidRPr="00147FFA">
              <w:rPr>
                <w:rFonts w:ascii="Times New Roman" w:hAnsi="Times New Roman" w:cs="Times New Roman"/>
                <w:b/>
                <w:sz w:val="20"/>
                <w:szCs w:val="20"/>
              </w:rPr>
              <w:t>Fransa</w:t>
            </w:r>
          </w:p>
        </w:tc>
        <w:tc>
          <w:tcPr>
            <w:tcW w:w="2977" w:type="dxa"/>
            <w:tcBorders>
              <w:top w:val="single" w:sz="4" w:space="0" w:color="auto"/>
              <w:right w:val="single" w:sz="4" w:space="0" w:color="auto"/>
            </w:tcBorders>
          </w:tcPr>
          <w:p w14:paraId="4F5D746C" w14:textId="77777777" w:rsidR="00EC3334" w:rsidRDefault="00EC3334" w:rsidP="00997E7A">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sz w:val="20"/>
                <w:szCs w:val="20"/>
              </w:rPr>
              <w:t>-1973 tarihli Ombudsman Yasası (Ombudsman Act).</w:t>
            </w:r>
          </w:p>
        </w:tc>
        <w:tc>
          <w:tcPr>
            <w:tcW w:w="4104" w:type="dxa"/>
            <w:tcBorders>
              <w:top w:val="single" w:sz="4" w:space="0" w:color="auto"/>
              <w:left w:val="single" w:sz="4" w:space="0" w:color="auto"/>
            </w:tcBorders>
          </w:tcPr>
          <w:p w14:paraId="4F484619" w14:textId="77777777" w:rsidR="00EC3334" w:rsidRDefault="00EC3334" w:rsidP="00997E7A">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sz w:val="20"/>
                <w:szCs w:val="20"/>
              </w:rPr>
              <w:t>-2011 tarihli reform çalışmalarının sonucu ombudsmanlık kurumu kaldırılmış ve kurum yeniden düzenlenerek adı Hakların Savunucusu olmuştur.</w:t>
            </w:r>
          </w:p>
        </w:tc>
      </w:tr>
      <w:tr w:rsidR="00EC3334" w:rsidRPr="00147FFA" w14:paraId="327092B1" w14:textId="77777777" w:rsidTr="00997E7A">
        <w:tc>
          <w:tcPr>
            <w:tcW w:w="1413" w:type="dxa"/>
          </w:tcPr>
          <w:p w14:paraId="3ED21F46" w14:textId="77777777" w:rsidR="00EC3334" w:rsidRPr="00147FFA" w:rsidRDefault="00EC3334" w:rsidP="00997E7A">
            <w:pPr>
              <w:autoSpaceDE w:val="0"/>
              <w:autoSpaceDN w:val="0"/>
              <w:adjustRightInd w:val="0"/>
              <w:spacing w:line="360" w:lineRule="auto"/>
              <w:jc w:val="both"/>
              <w:rPr>
                <w:rFonts w:ascii="Times New Roman" w:hAnsi="Times New Roman" w:cs="Times New Roman"/>
                <w:b/>
                <w:sz w:val="20"/>
                <w:szCs w:val="20"/>
              </w:rPr>
            </w:pPr>
            <w:r w:rsidRPr="00147FFA">
              <w:rPr>
                <w:rFonts w:ascii="Times New Roman" w:hAnsi="Times New Roman" w:cs="Times New Roman"/>
                <w:b/>
                <w:sz w:val="20"/>
                <w:szCs w:val="20"/>
              </w:rPr>
              <w:t>Rusya</w:t>
            </w:r>
          </w:p>
        </w:tc>
        <w:tc>
          <w:tcPr>
            <w:tcW w:w="2977" w:type="dxa"/>
            <w:tcBorders>
              <w:right w:val="single" w:sz="4" w:space="0" w:color="auto"/>
            </w:tcBorders>
          </w:tcPr>
          <w:p w14:paraId="1E0698B3" w14:textId="77777777" w:rsidR="00EC3334" w:rsidRPr="00147FFA" w:rsidRDefault="00EC3334" w:rsidP="00997E7A">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b/>
                <w:sz w:val="20"/>
                <w:szCs w:val="20"/>
              </w:rPr>
              <w:t>-</w:t>
            </w:r>
            <w:r w:rsidRPr="00147FFA">
              <w:rPr>
                <w:rFonts w:ascii="Times New Roman" w:hAnsi="Times New Roman" w:cs="Times New Roman"/>
                <w:sz w:val="20"/>
                <w:szCs w:val="20"/>
              </w:rPr>
              <w:t xml:space="preserve">Rusya’da üç yüz yıllık geçmişi olan ve halen mevcut olan ombudsman benzeri bir kurum Prokuratura. </w:t>
            </w:r>
          </w:p>
          <w:p w14:paraId="7E1CBD73" w14:textId="77777777" w:rsidR="00EC3334" w:rsidRPr="00147FFA" w:rsidRDefault="00EC3334" w:rsidP="00997E7A">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sz w:val="20"/>
                <w:szCs w:val="20"/>
              </w:rPr>
              <w:t>-1997 tarihli Rusya Federasyonu İnsan Hakları Ombudsmanı Yasası.</w:t>
            </w:r>
          </w:p>
        </w:tc>
        <w:tc>
          <w:tcPr>
            <w:tcW w:w="4104" w:type="dxa"/>
            <w:tcBorders>
              <w:left w:val="single" w:sz="4" w:space="0" w:color="auto"/>
            </w:tcBorders>
          </w:tcPr>
          <w:p w14:paraId="2F9CEE59" w14:textId="77777777" w:rsidR="00EC3334" w:rsidRPr="00147FFA" w:rsidRDefault="00EC3334" w:rsidP="00997E7A">
            <w:pPr>
              <w:autoSpaceDE w:val="0"/>
              <w:autoSpaceDN w:val="0"/>
              <w:adjustRightInd w:val="0"/>
              <w:spacing w:line="360" w:lineRule="auto"/>
              <w:jc w:val="both"/>
              <w:rPr>
                <w:rFonts w:ascii="Times New Roman" w:hAnsi="Times New Roman" w:cs="Times New Roman"/>
                <w:sz w:val="20"/>
                <w:szCs w:val="20"/>
              </w:rPr>
            </w:pPr>
            <w:r w:rsidRPr="00147FFA">
              <w:rPr>
                <w:rFonts w:ascii="Times New Roman" w:hAnsi="Times New Roman" w:cs="Times New Roman"/>
                <w:sz w:val="20"/>
                <w:szCs w:val="20"/>
              </w:rPr>
              <w:t>-2006, 2008, 2014, 2015 ve son olarak 2016 tarihlerinde Federal Anayasa Kanunu ile yapılan değişiklikler mevcuttur.</w:t>
            </w:r>
          </w:p>
        </w:tc>
      </w:tr>
    </w:tbl>
    <w:p w14:paraId="04F5B195" w14:textId="60AA5C2C" w:rsidR="00155E55" w:rsidRPr="00EC3334" w:rsidRDefault="00EC3334" w:rsidP="00155E55">
      <w:pPr>
        <w:autoSpaceDE w:val="0"/>
        <w:autoSpaceDN w:val="0"/>
        <w:adjustRightInd w:val="0"/>
        <w:spacing w:after="0" w:line="360" w:lineRule="auto"/>
        <w:jc w:val="center"/>
        <w:rPr>
          <w:rFonts w:ascii="Times New Roman" w:hAnsi="Times New Roman" w:cs="Times New Roman"/>
          <w:sz w:val="20"/>
          <w:szCs w:val="20"/>
        </w:rPr>
      </w:pPr>
      <w:r w:rsidRPr="00EC3334">
        <w:rPr>
          <w:rFonts w:ascii="Times New Roman" w:hAnsi="Times New Roman" w:cs="Times New Roman"/>
          <w:sz w:val="20"/>
          <w:szCs w:val="20"/>
        </w:rPr>
        <w:t>Kaynak</w:t>
      </w:r>
      <w:r>
        <w:rPr>
          <w:rFonts w:ascii="Times New Roman" w:hAnsi="Times New Roman" w:cs="Times New Roman"/>
          <w:sz w:val="20"/>
          <w:szCs w:val="20"/>
        </w:rPr>
        <w:t>: Yazar tarafından tasarlanmıştır.</w:t>
      </w:r>
    </w:p>
    <w:p w14:paraId="59D378E0" w14:textId="665532D9" w:rsidR="00283E8D" w:rsidRDefault="00022E11" w:rsidP="00A25F2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00012A28">
        <w:rPr>
          <w:rFonts w:ascii="Times New Roman" w:hAnsi="Times New Roman" w:cs="Times New Roman"/>
          <w:sz w:val="24"/>
          <w:szCs w:val="24"/>
        </w:rPr>
        <w:t xml:space="preserve">Tablo </w:t>
      </w:r>
      <w:r w:rsidR="007C18C1">
        <w:rPr>
          <w:rFonts w:ascii="Times New Roman" w:hAnsi="Times New Roman" w:cs="Times New Roman"/>
          <w:sz w:val="24"/>
          <w:szCs w:val="24"/>
        </w:rPr>
        <w:t>1</w:t>
      </w:r>
      <w:r w:rsidR="00234DF4">
        <w:rPr>
          <w:rFonts w:ascii="Times New Roman" w:hAnsi="Times New Roman" w:cs="Times New Roman"/>
          <w:sz w:val="24"/>
          <w:szCs w:val="24"/>
        </w:rPr>
        <w:t xml:space="preserve"> kapsamında</w:t>
      </w:r>
      <w:r w:rsidR="00444A0B">
        <w:rPr>
          <w:rFonts w:ascii="Times New Roman" w:hAnsi="Times New Roman" w:cs="Times New Roman"/>
          <w:sz w:val="24"/>
          <w:szCs w:val="24"/>
        </w:rPr>
        <w:t xml:space="preserve"> ombudsmanlık kurumu karşılaştırması</w:t>
      </w:r>
      <w:r w:rsidR="00234DF4" w:rsidRPr="00234DF4">
        <w:rPr>
          <w:rFonts w:ascii="Times New Roman" w:hAnsi="Times New Roman" w:cs="Times New Roman"/>
          <w:sz w:val="24"/>
          <w:szCs w:val="24"/>
        </w:rPr>
        <w:t xml:space="preserve"> incelenen </w:t>
      </w:r>
      <w:r w:rsidR="007C18C1">
        <w:rPr>
          <w:rFonts w:ascii="Times New Roman" w:hAnsi="Times New Roman" w:cs="Times New Roman"/>
          <w:sz w:val="24"/>
          <w:szCs w:val="24"/>
        </w:rPr>
        <w:t>üç</w:t>
      </w:r>
      <w:r w:rsidR="00234DF4">
        <w:rPr>
          <w:rFonts w:ascii="Times New Roman" w:hAnsi="Times New Roman" w:cs="Times New Roman"/>
          <w:sz w:val="24"/>
          <w:szCs w:val="24"/>
        </w:rPr>
        <w:t xml:space="preserve"> ülke arasında </w:t>
      </w:r>
      <w:r>
        <w:rPr>
          <w:rFonts w:ascii="Times New Roman" w:hAnsi="Times New Roman" w:cs="Times New Roman"/>
          <w:sz w:val="24"/>
          <w:szCs w:val="24"/>
        </w:rPr>
        <w:t>tarihsel süreç içerisinde ilk ombudsmanlık kurumunun 1809 Anayasası ile İsveç’te kurulduğu görülmektedir. Ardından İsveç’te 1975 ve 1986 tarihlerinde ombudsman kurumuna ilişkin önemli yasal düzenlemeler de yapılmıştır.</w:t>
      </w:r>
    </w:p>
    <w:p w14:paraId="3907EA38" w14:textId="2D14341D" w:rsidR="00283E8D" w:rsidRDefault="00283E8D" w:rsidP="00A25F2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Çalışmada incelenen ülkeler içerisinde</w:t>
      </w:r>
      <w:r w:rsidR="007F7E7C">
        <w:rPr>
          <w:rFonts w:ascii="Times New Roman" w:hAnsi="Times New Roman" w:cs="Times New Roman"/>
          <w:sz w:val="24"/>
          <w:szCs w:val="24"/>
        </w:rPr>
        <w:t xml:space="preserve"> ombudsmanlık kurumunu kuran</w:t>
      </w:r>
      <w:r>
        <w:rPr>
          <w:rFonts w:ascii="Times New Roman" w:hAnsi="Times New Roman" w:cs="Times New Roman"/>
          <w:sz w:val="24"/>
          <w:szCs w:val="24"/>
        </w:rPr>
        <w:t xml:space="preserve"> ikinci sıradaki ülke Fransa’dır. Fransa 1973 tarihli Ombudsman Yasası ile ombudsmanlık kurumunu oluşturmuştur. </w:t>
      </w:r>
      <w:r w:rsidR="00F027F7">
        <w:rPr>
          <w:rFonts w:ascii="Times New Roman" w:hAnsi="Times New Roman" w:cs="Times New Roman"/>
          <w:sz w:val="24"/>
          <w:szCs w:val="24"/>
        </w:rPr>
        <w:t xml:space="preserve">Ardından Fransa’da 2011 tarihli reform çalışmalarının </w:t>
      </w:r>
      <w:r w:rsidR="00F027F7">
        <w:rPr>
          <w:rFonts w:ascii="Times New Roman" w:hAnsi="Times New Roman" w:cs="Times New Roman"/>
          <w:sz w:val="24"/>
          <w:szCs w:val="24"/>
        </w:rPr>
        <w:lastRenderedPageBreak/>
        <w:t xml:space="preserve">sonucunda ombudsmanlık kurumu kaldırılmış ve kurum yeniden düzenlenerek </w:t>
      </w:r>
      <w:r w:rsidR="00D50C43">
        <w:rPr>
          <w:rFonts w:ascii="Times New Roman" w:hAnsi="Times New Roman" w:cs="Times New Roman"/>
          <w:sz w:val="24"/>
          <w:szCs w:val="24"/>
        </w:rPr>
        <w:t>“</w:t>
      </w:r>
      <w:r w:rsidR="00F027F7" w:rsidRPr="00D50C43">
        <w:rPr>
          <w:rFonts w:ascii="Times New Roman" w:hAnsi="Times New Roman" w:cs="Times New Roman"/>
          <w:i/>
          <w:sz w:val="24"/>
          <w:szCs w:val="24"/>
        </w:rPr>
        <w:t>Hakların Savunucusu</w:t>
      </w:r>
      <w:r w:rsidR="00D50C43">
        <w:rPr>
          <w:rFonts w:ascii="Times New Roman" w:hAnsi="Times New Roman" w:cs="Times New Roman"/>
          <w:sz w:val="24"/>
          <w:szCs w:val="24"/>
        </w:rPr>
        <w:t>”</w:t>
      </w:r>
      <w:r w:rsidR="00F027F7">
        <w:rPr>
          <w:rFonts w:ascii="Times New Roman" w:hAnsi="Times New Roman" w:cs="Times New Roman"/>
          <w:sz w:val="24"/>
          <w:szCs w:val="24"/>
        </w:rPr>
        <w:t xml:space="preserve"> adını almıştır. </w:t>
      </w:r>
      <w:r w:rsidR="00022E11">
        <w:rPr>
          <w:rFonts w:ascii="Times New Roman" w:hAnsi="Times New Roman" w:cs="Times New Roman"/>
          <w:sz w:val="24"/>
          <w:szCs w:val="24"/>
        </w:rPr>
        <w:t xml:space="preserve"> </w:t>
      </w:r>
    </w:p>
    <w:p w14:paraId="56989E96" w14:textId="43AB696B" w:rsidR="0098042B" w:rsidRDefault="00283E8D" w:rsidP="0098042B">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Çalışmada incelenen ülkeler içerinde </w:t>
      </w:r>
      <w:r w:rsidR="007F7E7C">
        <w:rPr>
          <w:rFonts w:ascii="Times New Roman" w:hAnsi="Times New Roman" w:cs="Times New Roman"/>
          <w:sz w:val="24"/>
          <w:szCs w:val="24"/>
        </w:rPr>
        <w:t>ombudsmanlık kurumunu kuran</w:t>
      </w:r>
      <w:r w:rsidR="006C2CF0">
        <w:rPr>
          <w:rFonts w:ascii="Times New Roman" w:hAnsi="Times New Roman" w:cs="Times New Roman"/>
          <w:sz w:val="24"/>
          <w:szCs w:val="24"/>
        </w:rPr>
        <w:t xml:space="preserve"> </w:t>
      </w:r>
      <w:r w:rsidR="002826CC">
        <w:rPr>
          <w:rFonts w:ascii="Times New Roman" w:hAnsi="Times New Roman" w:cs="Times New Roman"/>
          <w:sz w:val="24"/>
          <w:szCs w:val="24"/>
        </w:rPr>
        <w:t xml:space="preserve">üçüncü sıradaki ülke Rusya’dır. </w:t>
      </w:r>
      <w:r w:rsidR="006C2CF0">
        <w:rPr>
          <w:rFonts w:ascii="Times New Roman" w:hAnsi="Times New Roman" w:cs="Times New Roman"/>
          <w:sz w:val="24"/>
          <w:szCs w:val="24"/>
        </w:rPr>
        <w:t xml:space="preserve">Rusya 1997 tarihinde kabul edilen </w:t>
      </w:r>
      <w:r w:rsidR="006C2CF0" w:rsidRPr="006C2CF0">
        <w:rPr>
          <w:rFonts w:ascii="Times New Roman" w:hAnsi="Times New Roman" w:cs="Times New Roman"/>
          <w:sz w:val="24"/>
          <w:szCs w:val="24"/>
        </w:rPr>
        <w:t>Rusya Federasyonu İnsan Hakları Ombudsmanı Yasası</w:t>
      </w:r>
      <w:r w:rsidR="006C2CF0">
        <w:rPr>
          <w:rFonts w:ascii="Times New Roman" w:hAnsi="Times New Roman" w:cs="Times New Roman"/>
          <w:sz w:val="24"/>
          <w:szCs w:val="24"/>
        </w:rPr>
        <w:t xml:space="preserve"> ile </w:t>
      </w:r>
      <w:r w:rsidR="00D50C43">
        <w:rPr>
          <w:rFonts w:ascii="Times New Roman" w:hAnsi="Times New Roman" w:cs="Times New Roman"/>
          <w:sz w:val="24"/>
          <w:szCs w:val="24"/>
        </w:rPr>
        <w:t xml:space="preserve">çağdaş anlamda </w:t>
      </w:r>
      <w:r w:rsidR="006C2CF0">
        <w:rPr>
          <w:rFonts w:ascii="Times New Roman" w:hAnsi="Times New Roman" w:cs="Times New Roman"/>
          <w:sz w:val="24"/>
          <w:szCs w:val="24"/>
        </w:rPr>
        <w:t>o</w:t>
      </w:r>
      <w:r w:rsidR="007F7E7C">
        <w:rPr>
          <w:rFonts w:ascii="Times New Roman" w:hAnsi="Times New Roman" w:cs="Times New Roman"/>
          <w:sz w:val="24"/>
          <w:szCs w:val="24"/>
        </w:rPr>
        <w:t>mbudsmanlık kurumunu kurmuşt</w:t>
      </w:r>
      <w:r w:rsidR="0009060C">
        <w:rPr>
          <w:rFonts w:ascii="Times New Roman" w:hAnsi="Times New Roman" w:cs="Times New Roman"/>
          <w:sz w:val="24"/>
          <w:szCs w:val="24"/>
        </w:rPr>
        <w:t xml:space="preserve">ur. </w:t>
      </w:r>
      <w:r w:rsidR="00D50C43">
        <w:rPr>
          <w:rFonts w:ascii="Times New Roman" w:hAnsi="Times New Roman" w:cs="Times New Roman"/>
          <w:sz w:val="24"/>
          <w:szCs w:val="24"/>
        </w:rPr>
        <w:t>Bu yasadan önce</w:t>
      </w:r>
      <w:r w:rsidR="0009060C">
        <w:rPr>
          <w:rFonts w:ascii="Times New Roman" w:hAnsi="Times New Roman" w:cs="Times New Roman"/>
          <w:sz w:val="24"/>
          <w:szCs w:val="24"/>
        </w:rPr>
        <w:t xml:space="preserve"> </w:t>
      </w:r>
      <w:r w:rsidR="00D50C43">
        <w:rPr>
          <w:rFonts w:ascii="Times New Roman" w:hAnsi="Times New Roman" w:cs="Times New Roman"/>
          <w:sz w:val="24"/>
          <w:szCs w:val="24"/>
        </w:rPr>
        <w:t xml:space="preserve">ise </w:t>
      </w:r>
      <w:r w:rsidR="0009060C">
        <w:rPr>
          <w:rFonts w:ascii="Times New Roman" w:hAnsi="Times New Roman" w:cs="Times New Roman"/>
          <w:sz w:val="24"/>
          <w:szCs w:val="24"/>
        </w:rPr>
        <w:t>Rusya’da üç yüz</w:t>
      </w:r>
      <w:r w:rsidR="007F7E7C">
        <w:rPr>
          <w:rFonts w:ascii="Times New Roman" w:hAnsi="Times New Roman" w:cs="Times New Roman"/>
          <w:sz w:val="24"/>
          <w:szCs w:val="24"/>
        </w:rPr>
        <w:t xml:space="preserve"> yıllık geçmişi bulunan </w:t>
      </w:r>
      <w:r w:rsidR="007F7E7C" w:rsidRPr="007F7E7C">
        <w:rPr>
          <w:rFonts w:ascii="Times New Roman" w:hAnsi="Times New Roman" w:cs="Times New Roman"/>
          <w:i/>
          <w:sz w:val="24"/>
          <w:szCs w:val="24"/>
        </w:rPr>
        <w:t>“Prokuratura”</w:t>
      </w:r>
      <w:r w:rsidR="007F7E7C">
        <w:rPr>
          <w:rFonts w:ascii="Times New Roman" w:hAnsi="Times New Roman" w:cs="Times New Roman"/>
          <w:sz w:val="24"/>
          <w:szCs w:val="24"/>
        </w:rPr>
        <w:t xml:space="preserve"> ombudsman</w:t>
      </w:r>
      <w:r w:rsidR="00D50C43">
        <w:rPr>
          <w:rFonts w:ascii="Times New Roman" w:hAnsi="Times New Roman" w:cs="Times New Roman"/>
          <w:sz w:val="24"/>
          <w:szCs w:val="24"/>
        </w:rPr>
        <w:t>a benzer nitelikte</w:t>
      </w:r>
      <w:r w:rsidR="007F7E7C">
        <w:rPr>
          <w:rFonts w:ascii="Times New Roman" w:hAnsi="Times New Roman" w:cs="Times New Roman"/>
          <w:sz w:val="24"/>
          <w:szCs w:val="24"/>
        </w:rPr>
        <w:t xml:space="preserve"> bir kurum olarak </w:t>
      </w:r>
      <w:r w:rsidR="00D50C43">
        <w:rPr>
          <w:rFonts w:ascii="Times New Roman" w:hAnsi="Times New Roman" w:cs="Times New Roman"/>
          <w:sz w:val="24"/>
          <w:szCs w:val="24"/>
        </w:rPr>
        <w:t xml:space="preserve">ülkede </w:t>
      </w:r>
      <w:r w:rsidR="007F7E7C">
        <w:rPr>
          <w:rFonts w:ascii="Times New Roman" w:hAnsi="Times New Roman" w:cs="Times New Roman"/>
          <w:sz w:val="24"/>
          <w:szCs w:val="24"/>
        </w:rPr>
        <w:t>faaliyet göstermiştir.</w:t>
      </w:r>
      <w:r w:rsidR="00F548BF">
        <w:rPr>
          <w:rFonts w:ascii="Times New Roman" w:hAnsi="Times New Roman" w:cs="Times New Roman"/>
          <w:sz w:val="24"/>
          <w:szCs w:val="24"/>
        </w:rPr>
        <w:t xml:space="preserve"> 1997 </w:t>
      </w:r>
      <w:r w:rsidR="00D50C43">
        <w:rPr>
          <w:rFonts w:ascii="Times New Roman" w:hAnsi="Times New Roman" w:cs="Times New Roman"/>
          <w:sz w:val="24"/>
          <w:szCs w:val="24"/>
        </w:rPr>
        <w:t>yılından</w:t>
      </w:r>
      <w:r w:rsidR="00F548BF">
        <w:rPr>
          <w:rFonts w:ascii="Times New Roman" w:hAnsi="Times New Roman" w:cs="Times New Roman"/>
          <w:sz w:val="24"/>
          <w:szCs w:val="24"/>
        </w:rPr>
        <w:t xml:space="preserve"> günümüze kadar Rusya Federasyonu İnsan Hakları Ombudsmanı Yasası</w:t>
      </w:r>
      <w:r w:rsidR="00D50C43">
        <w:rPr>
          <w:rFonts w:ascii="Times New Roman" w:hAnsi="Times New Roman" w:cs="Times New Roman"/>
          <w:sz w:val="24"/>
          <w:szCs w:val="24"/>
        </w:rPr>
        <w:t>’</w:t>
      </w:r>
      <w:r w:rsidR="00F548BF">
        <w:rPr>
          <w:rFonts w:ascii="Times New Roman" w:hAnsi="Times New Roman" w:cs="Times New Roman"/>
          <w:sz w:val="24"/>
          <w:szCs w:val="24"/>
        </w:rPr>
        <w:t>nda farklı tarihl</w:t>
      </w:r>
      <w:r w:rsidR="00F448E0">
        <w:rPr>
          <w:rFonts w:ascii="Times New Roman" w:hAnsi="Times New Roman" w:cs="Times New Roman"/>
          <w:sz w:val="24"/>
          <w:szCs w:val="24"/>
        </w:rPr>
        <w:t xml:space="preserve">erde </w:t>
      </w:r>
      <w:r w:rsidR="00D50C43">
        <w:rPr>
          <w:rFonts w:ascii="Times New Roman" w:hAnsi="Times New Roman" w:cs="Times New Roman"/>
          <w:sz w:val="24"/>
          <w:szCs w:val="24"/>
        </w:rPr>
        <w:t>yapılan değişikler Tablo 1’de gösterilmiştir.</w:t>
      </w:r>
      <w:bookmarkStart w:id="181" w:name="_Toc44418043"/>
    </w:p>
    <w:p w14:paraId="0C917E28" w14:textId="77777777" w:rsidR="00147FFA" w:rsidRDefault="00147FFA" w:rsidP="0098042B">
      <w:pPr>
        <w:autoSpaceDE w:val="0"/>
        <w:autoSpaceDN w:val="0"/>
        <w:adjustRightInd w:val="0"/>
        <w:spacing w:after="0" w:line="360" w:lineRule="auto"/>
        <w:ind w:firstLine="708"/>
        <w:jc w:val="both"/>
        <w:rPr>
          <w:rFonts w:ascii="Times New Roman" w:hAnsi="Times New Roman" w:cs="Times New Roman"/>
          <w:sz w:val="24"/>
          <w:szCs w:val="24"/>
        </w:rPr>
      </w:pPr>
    </w:p>
    <w:p w14:paraId="06015A06" w14:textId="3808CD83" w:rsidR="00D06DDF" w:rsidRPr="0098042B" w:rsidRDefault="007F7E7C" w:rsidP="0098042B">
      <w:pPr>
        <w:autoSpaceDE w:val="0"/>
        <w:autoSpaceDN w:val="0"/>
        <w:adjustRightInd w:val="0"/>
        <w:spacing w:after="0" w:line="360" w:lineRule="auto"/>
        <w:ind w:firstLine="708"/>
        <w:jc w:val="both"/>
        <w:rPr>
          <w:rFonts w:ascii="Times New Roman" w:hAnsi="Times New Roman" w:cs="Times New Roman"/>
          <w:b/>
          <w:sz w:val="24"/>
          <w:szCs w:val="24"/>
        </w:rPr>
      </w:pPr>
      <w:r w:rsidRPr="0098042B">
        <w:rPr>
          <w:rFonts w:ascii="Times New Roman" w:hAnsi="Times New Roman" w:cs="Times New Roman"/>
          <w:b/>
          <w:sz w:val="24"/>
          <w:szCs w:val="24"/>
        </w:rPr>
        <w:t>3.2</w:t>
      </w:r>
      <w:r w:rsidR="00126AC2" w:rsidRPr="0098042B">
        <w:rPr>
          <w:rFonts w:ascii="Times New Roman" w:hAnsi="Times New Roman" w:cs="Times New Roman"/>
          <w:b/>
          <w:sz w:val="24"/>
          <w:szCs w:val="24"/>
        </w:rPr>
        <w:t xml:space="preserve">. </w:t>
      </w:r>
      <w:r w:rsidR="00044FE0" w:rsidRPr="0098042B">
        <w:rPr>
          <w:rFonts w:ascii="Times New Roman" w:hAnsi="Times New Roman" w:cs="Times New Roman"/>
          <w:b/>
          <w:sz w:val="24"/>
          <w:szCs w:val="24"/>
        </w:rPr>
        <w:t>Atanma</w:t>
      </w:r>
      <w:r w:rsidR="00D06DDF" w:rsidRPr="0098042B">
        <w:rPr>
          <w:rFonts w:ascii="Times New Roman" w:hAnsi="Times New Roman" w:cs="Times New Roman"/>
          <w:b/>
          <w:sz w:val="24"/>
          <w:szCs w:val="24"/>
        </w:rPr>
        <w:t xml:space="preserve"> ve Statü</w:t>
      </w:r>
      <w:r w:rsidR="00044FE0" w:rsidRPr="0098042B">
        <w:rPr>
          <w:rFonts w:ascii="Times New Roman" w:hAnsi="Times New Roman" w:cs="Times New Roman"/>
          <w:b/>
          <w:sz w:val="24"/>
          <w:szCs w:val="24"/>
        </w:rPr>
        <w:t xml:space="preserve"> Açısından</w:t>
      </w:r>
      <w:bookmarkEnd w:id="181"/>
    </w:p>
    <w:p w14:paraId="35AE3820" w14:textId="28C0C23C" w:rsidR="00A9298D" w:rsidRDefault="00012A28" w:rsidP="009864BE">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r w:rsidR="00703F5B">
        <w:rPr>
          <w:rFonts w:ascii="Times New Roman" w:hAnsi="Times New Roman" w:cs="Times New Roman"/>
          <w:sz w:val="24"/>
          <w:szCs w:val="24"/>
        </w:rPr>
        <w:t>2</w:t>
      </w:r>
      <w:r w:rsidR="00703F5B" w:rsidRPr="00703F5B">
        <w:rPr>
          <w:rFonts w:ascii="Times New Roman" w:hAnsi="Times New Roman" w:cs="Times New Roman"/>
          <w:sz w:val="24"/>
          <w:szCs w:val="24"/>
        </w:rPr>
        <w:t xml:space="preserve"> kapsamında İsveç, Fransa ve Rusya ombudsmanlık kurumlarının </w:t>
      </w:r>
      <w:r w:rsidR="00703F5B">
        <w:rPr>
          <w:rFonts w:ascii="Times New Roman" w:hAnsi="Times New Roman" w:cs="Times New Roman"/>
          <w:sz w:val="24"/>
          <w:szCs w:val="24"/>
        </w:rPr>
        <w:t>atanması ve statüsü</w:t>
      </w:r>
      <w:r w:rsidR="00A9298D">
        <w:rPr>
          <w:rFonts w:ascii="Times New Roman" w:hAnsi="Times New Roman" w:cs="Times New Roman"/>
          <w:sz w:val="24"/>
          <w:szCs w:val="24"/>
        </w:rPr>
        <w:t xml:space="preserve"> karşılaştırılacaktır.  </w:t>
      </w:r>
    </w:p>
    <w:p w14:paraId="05E84F9E" w14:textId="77777777" w:rsidR="009864BE" w:rsidRPr="00A9298D" w:rsidRDefault="009864BE" w:rsidP="009864BE">
      <w:pPr>
        <w:autoSpaceDE w:val="0"/>
        <w:autoSpaceDN w:val="0"/>
        <w:adjustRightInd w:val="0"/>
        <w:spacing w:after="0" w:line="360" w:lineRule="auto"/>
        <w:ind w:firstLine="708"/>
        <w:jc w:val="both"/>
        <w:rPr>
          <w:rFonts w:ascii="Times New Roman" w:hAnsi="Times New Roman" w:cs="Times New Roman"/>
          <w:sz w:val="24"/>
          <w:szCs w:val="24"/>
        </w:rPr>
      </w:pPr>
    </w:p>
    <w:p w14:paraId="1FCE78F7" w14:textId="02C0F9F2" w:rsidR="00D841AC" w:rsidRDefault="00012A28" w:rsidP="008E5B73">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Tablo </w:t>
      </w:r>
      <w:r w:rsidR="00703F5B">
        <w:rPr>
          <w:rFonts w:ascii="Times New Roman" w:hAnsi="Times New Roman" w:cs="Times New Roman"/>
          <w:b/>
          <w:sz w:val="24"/>
          <w:szCs w:val="24"/>
        </w:rPr>
        <w:t>2</w:t>
      </w:r>
      <w:r w:rsidR="00512281" w:rsidRPr="00512281">
        <w:rPr>
          <w:rFonts w:ascii="Times New Roman" w:hAnsi="Times New Roman" w:cs="Times New Roman"/>
          <w:b/>
          <w:sz w:val="24"/>
          <w:szCs w:val="24"/>
        </w:rPr>
        <w:t xml:space="preserve">. </w:t>
      </w:r>
      <w:r w:rsidR="007C18C1">
        <w:rPr>
          <w:rFonts w:ascii="Times New Roman" w:hAnsi="Times New Roman" w:cs="Times New Roman"/>
          <w:b/>
          <w:sz w:val="24"/>
          <w:szCs w:val="24"/>
        </w:rPr>
        <w:t>Atanma</w:t>
      </w:r>
      <w:r w:rsidR="003B71FC">
        <w:rPr>
          <w:rFonts w:ascii="Times New Roman" w:hAnsi="Times New Roman" w:cs="Times New Roman"/>
          <w:b/>
          <w:sz w:val="24"/>
          <w:szCs w:val="24"/>
        </w:rPr>
        <w:t xml:space="preserve"> ve </w:t>
      </w:r>
      <w:r w:rsidR="007C18C1">
        <w:rPr>
          <w:rFonts w:ascii="Times New Roman" w:hAnsi="Times New Roman" w:cs="Times New Roman"/>
          <w:b/>
          <w:sz w:val="24"/>
          <w:szCs w:val="24"/>
        </w:rPr>
        <w:t>Statü</w:t>
      </w:r>
      <w:r w:rsidR="003B71FC">
        <w:rPr>
          <w:rFonts w:ascii="Times New Roman" w:hAnsi="Times New Roman" w:cs="Times New Roman"/>
          <w:b/>
          <w:sz w:val="24"/>
          <w:szCs w:val="24"/>
        </w:rPr>
        <w:t xml:space="preserve"> </w:t>
      </w:r>
      <w:r w:rsidR="007C18C1">
        <w:rPr>
          <w:rFonts w:ascii="Times New Roman" w:hAnsi="Times New Roman" w:cs="Times New Roman"/>
          <w:b/>
          <w:sz w:val="24"/>
          <w:szCs w:val="24"/>
        </w:rPr>
        <w:t>Kapsamında Karşılaştırma</w:t>
      </w:r>
    </w:p>
    <w:p w14:paraId="029EE2EC" w14:textId="77777777" w:rsidR="00155E55" w:rsidRDefault="00155E55" w:rsidP="008E5B73">
      <w:pPr>
        <w:autoSpaceDE w:val="0"/>
        <w:autoSpaceDN w:val="0"/>
        <w:adjustRightInd w:val="0"/>
        <w:spacing w:after="0" w:line="360" w:lineRule="auto"/>
        <w:jc w:val="center"/>
        <w:rPr>
          <w:rFonts w:ascii="Times New Roman" w:hAnsi="Times New Roman" w:cs="Times New Roman"/>
          <w:b/>
          <w:sz w:val="24"/>
          <w:szCs w:val="24"/>
        </w:rPr>
      </w:pPr>
    </w:p>
    <w:tbl>
      <w:tblPr>
        <w:tblStyle w:val="TabloKlavuzu"/>
        <w:tblW w:w="0" w:type="auto"/>
        <w:tblInd w:w="-5" w:type="dxa"/>
        <w:tblLook w:val="04A0" w:firstRow="1" w:lastRow="0" w:firstColumn="1" w:lastColumn="0" w:noHBand="0" w:noVBand="1"/>
      </w:tblPr>
      <w:tblGrid>
        <w:gridCol w:w="1467"/>
        <w:gridCol w:w="2502"/>
        <w:gridCol w:w="2268"/>
        <w:gridCol w:w="2262"/>
      </w:tblGrid>
      <w:tr w:rsidR="00703F5B" w14:paraId="5C015596" w14:textId="77777777" w:rsidTr="005A5297">
        <w:tc>
          <w:tcPr>
            <w:tcW w:w="1467" w:type="dxa"/>
          </w:tcPr>
          <w:p w14:paraId="45005C09" w14:textId="25C48682" w:rsidR="00703F5B" w:rsidRPr="00296883" w:rsidRDefault="00703F5B" w:rsidP="00126AC2">
            <w:pPr>
              <w:autoSpaceDE w:val="0"/>
              <w:autoSpaceDN w:val="0"/>
              <w:adjustRightInd w:val="0"/>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Ülkeler </w:t>
            </w:r>
          </w:p>
        </w:tc>
        <w:tc>
          <w:tcPr>
            <w:tcW w:w="2502" w:type="dxa"/>
            <w:tcBorders>
              <w:right w:val="single" w:sz="4" w:space="0" w:color="auto"/>
            </w:tcBorders>
          </w:tcPr>
          <w:p w14:paraId="39D79871" w14:textId="2DB9BDC8" w:rsidR="00703F5B" w:rsidRPr="00296883" w:rsidRDefault="00AB1C87" w:rsidP="00AB1C87">
            <w:pPr>
              <w:autoSpaceDE w:val="0"/>
              <w:autoSpaceDN w:val="0"/>
              <w:adjustRightInd w:val="0"/>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Görevlendirmeye</w:t>
            </w:r>
            <w:r w:rsidR="00703F5B" w:rsidRPr="00296883">
              <w:rPr>
                <w:rFonts w:ascii="Times New Roman" w:hAnsi="Times New Roman" w:cs="Times New Roman"/>
                <w:b/>
                <w:sz w:val="20"/>
                <w:szCs w:val="20"/>
              </w:rPr>
              <w:t xml:space="preserve"> </w:t>
            </w:r>
            <w:r w:rsidRPr="00296883">
              <w:rPr>
                <w:rFonts w:ascii="Times New Roman" w:hAnsi="Times New Roman" w:cs="Times New Roman"/>
                <w:b/>
                <w:sz w:val="20"/>
                <w:szCs w:val="20"/>
              </w:rPr>
              <w:t>ve Görevden Almaya Yetkili Makam</w:t>
            </w:r>
          </w:p>
        </w:tc>
        <w:tc>
          <w:tcPr>
            <w:tcW w:w="2268" w:type="dxa"/>
            <w:tcBorders>
              <w:left w:val="single" w:sz="4" w:space="0" w:color="auto"/>
            </w:tcBorders>
          </w:tcPr>
          <w:p w14:paraId="5E22F799" w14:textId="1EA0DEB1" w:rsidR="00703F5B" w:rsidRPr="00296883" w:rsidRDefault="00703F5B" w:rsidP="00AB1C87">
            <w:pPr>
              <w:autoSpaceDE w:val="0"/>
              <w:autoSpaceDN w:val="0"/>
              <w:adjustRightInd w:val="0"/>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 Görev Süresi </w:t>
            </w:r>
          </w:p>
        </w:tc>
        <w:tc>
          <w:tcPr>
            <w:tcW w:w="2262" w:type="dxa"/>
          </w:tcPr>
          <w:p w14:paraId="1EFFF25B" w14:textId="543E2670" w:rsidR="00703F5B" w:rsidRPr="00296883" w:rsidRDefault="00703F5B" w:rsidP="00126AC2">
            <w:pPr>
              <w:autoSpaceDE w:val="0"/>
              <w:autoSpaceDN w:val="0"/>
              <w:adjustRightInd w:val="0"/>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B</w:t>
            </w:r>
            <w:r w:rsidR="00AB1C87" w:rsidRPr="00296883">
              <w:rPr>
                <w:rFonts w:ascii="Times New Roman" w:hAnsi="Times New Roman" w:cs="Times New Roman"/>
                <w:b/>
                <w:sz w:val="20"/>
                <w:szCs w:val="20"/>
              </w:rPr>
              <w:t>ağımsızlık ve Tarafsızlık</w:t>
            </w:r>
          </w:p>
        </w:tc>
      </w:tr>
      <w:tr w:rsidR="00703F5B" w14:paraId="327D843C" w14:textId="77777777" w:rsidTr="005A5297">
        <w:tc>
          <w:tcPr>
            <w:tcW w:w="1467" w:type="dxa"/>
          </w:tcPr>
          <w:p w14:paraId="3A3D551A" w14:textId="74F84970" w:rsidR="00703F5B" w:rsidRPr="00296883" w:rsidRDefault="00703F5B" w:rsidP="00126AC2">
            <w:pPr>
              <w:autoSpaceDE w:val="0"/>
              <w:autoSpaceDN w:val="0"/>
              <w:adjustRightInd w:val="0"/>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İsveç</w:t>
            </w:r>
          </w:p>
        </w:tc>
        <w:tc>
          <w:tcPr>
            <w:tcW w:w="2502" w:type="dxa"/>
            <w:tcBorders>
              <w:right w:val="single" w:sz="4" w:space="0" w:color="auto"/>
            </w:tcBorders>
          </w:tcPr>
          <w:p w14:paraId="773D74C3" w14:textId="44BCC944" w:rsidR="00703F5B" w:rsidRPr="00296883" w:rsidRDefault="00703F5B" w:rsidP="00D841AC">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-İsveç’te </w:t>
            </w:r>
            <w:r w:rsidR="0047592A">
              <w:rPr>
                <w:rFonts w:ascii="Times New Roman" w:hAnsi="Times New Roman" w:cs="Times New Roman"/>
                <w:sz w:val="20"/>
                <w:szCs w:val="20"/>
              </w:rPr>
              <w:t>ombudsman</w:t>
            </w:r>
            <w:r w:rsidRPr="00296883">
              <w:rPr>
                <w:rFonts w:ascii="Times New Roman" w:hAnsi="Times New Roman" w:cs="Times New Roman"/>
                <w:sz w:val="20"/>
                <w:szCs w:val="20"/>
              </w:rPr>
              <w:t xml:space="preserve"> Parlamento (Riksdag) tarafından gizli oyla seçilmektedir. </w:t>
            </w:r>
          </w:p>
          <w:p w14:paraId="5DF698B7" w14:textId="69D2323B" w:rsidR="00444A0B" w:rsidRPr="00296883" w:rsidRDefault="00703F5B" w:rsidP="00D841AC">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-Ombudsman, ancak parlamento tarafından görevinden alınabilir.</w:t>
            </w:r>
          </w:p>
        </w:tc>
        <w:tc>
          <w:tcPr>
            <w:tcW w:w="2268" w:type="dxa"/>
            <w:tcBorders>
              <w:left w:val="single" w:sz="4" w:space="0" w:color="auto"/>
            </w:tcBorders>
          </w:tcPr>
          <w:p w14:paraId="09E417EA" w14:textId="77777777" w:rsidR="00703F5B" w:rsidRDefault="007C18C1" w:rsidP="00D841AC">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-Görev süresi dört</w:t>
            </w:r>
            <w:r w:rsidR="00703F5B" w:rsidRPr="00296883">
              <w:rPr>
                <w:rFonts w:ascii="Times New Roman" w:hAnsi="Times New Roman" w:cs="Times New Roman"/>
                <w:sz w:val="20"/>
                <w:szCs w:val="20"/>
              </w:rPr>
              <w:t xml:space="preserve"> yıldır.</w:t>
            </w:r>
          </w:p>
          <w:p w14:paraId="0E761931" w14:textId="77777777" w:rsidR="00437129" w:rsidRDefault="00437129" w:rsidP="00D841AC">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-Tekrar seçilmesi mümkündür.</w:t>
            </w:r>
          </w:p>
          <w:p w14:paraId="706B3998" w14:textId="203B126B" w:rsidR="00437129" w:rsidRPr="00296883" w:rsidRDefault="00437129" w:rsidP="00D841AC">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-En fazla üç dönem (12 yıl) görev yapabilir. </w:t>
            </w:r>
          </w:p>
        </w:tc>
        <w:tc>
          <w:tcPr>
            <w:tcW w:w="2262" w:type="dxa"/>
          </w:tcPr>
          <w:p w14:paraId="584D8F41" w14:textId="141FA6F1" w:rsidR="00703F5B" w:rsidRPr="00296883" w:rsidRDefault="0047592A" w:rsidP="0047592A">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-İsveç’te ombudsman</w:t>
            </w:r>
            <w:r w:rsidR="00703F5B" w:rsidRPr="00296883">
              <w:rPr>
                <w:rFonts w:ascii="Times New Roman" w:hAnsi="Times New Roman" w:cs="Times New Roman"/>
                <w:sz w:val="20"/>
                <w:szCs w:val="20"/>
              </w:rPr>
              <w:t xml:space="preserve"> görevlerini yerine getirirken Parlamento ve Hükümete </w:t>
            </w:r>
            <w:r>
              <w:rPr>
                <w:rFonts w:ascii="Times New Roman" w:hAnsi="Times New Roman" w:cs="Times New Roman"/>
                <w:sz w:val="20"/>
                <w:szCs w:val="20"/>
              </w:rPr>
              <w:t>karşı bağımsız ve tarafsızdır. O</w:t>
            </w:r>
            <w:r w:rsidR="00703F5B" w:rsidRPr="00296883">
              <w:rPr>
                <w:rFonts w:ascii="Times New Roman" w:hAnsi="Times New Roman" w:cs="Times New Roman"/>
                <w:sz w:val="20"/>
                <w:szCs w:val="20"/>
              </w:rPr>
              <w:t xml:space="preserve">mbudsmana kimse müdahale edemez. </w:t>
            </w:r>
          </w:p>
        </w:tc>
      </w:tr>
      <w:tr w:rsidR="00703F5B" w14:paraId="1DE12FDA" w14:textId="77777777" w:rsidTr="005A5297">
        <w:tc>
          <w:tcPr>
            <w:tcW w:w="1467" w:type="dxa"/>
          </w:tcPr>
          <w:p w14:paraId="1446C08D" w14:textId="63B13495" w:rsidR="00703F5B" w:rsidRPr="00296883" w:rsidRDefault="00703F5B" w:rsidP="00126AC2">
            <w:pPr>
              <w:autoSpaceDE w:val="0"/>
              <w:autoSpaceDN w:val="0"/>
              <w:adjustRightInd w:val="0"/>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Fransa </w:t>
            </w:r>
          </w:p>
        </w:tc>
        <w:tc>
          <w:tcPr>
            <w:tcW w:w="2502" w:type="dxa"/>
            <w:tcBorders>
              <w:right w:val="single" w:sz="4" w:space="0" w:color="auto"/>
            </w:tcBorders>
          </w:tcPr>
          <w:p w14:paraId="6F0DCCD5" w14:textId="3E2BCD3E" w:rsidR="00703F5B" w:rsidRPr="00296883" w:rsidRDefault="00703F5B" w:rsidP="00C42FB8">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-F</w:t>
            </w:r>
            <w:r w:rsidR="00444A0B" w:rsidRPr="00296883">
              <w:rPr>
                <w:rFonts w:ascii="Times New Roman" w:hAnsi="Times New Roman" w:cs="Times New Roman"/>
                <w:sz w:val="20"/>
                <w:szCs w:val="20"/>
              </w:rPr>
              <w:t xml:space="preserve">ransa’da </w:t>
            </w:r>
            <w:r w:rsidR="0047592A">
              <w:rPr>
                <w:rFonts w:ascii="Times New Roman" w:hAnsi="Times New Roman" w:cs="Times New Roman"/>
                <w:sz w:val="20"/>
                <w:szCs w:val="20"/>
              </w:rPr>
              <w:t xml:space="preserve">ombudsman </w:t>
            </w:r>
            <w:r w:rsidRPr="00296883">
              <w:rPr>
                <w:rFonts w:ascii="Times New Roman" w:hAnsi="Times New Roman" w:cs="Times New Roman"/>
                <w:sz w:val="20"/>
                <w:szCs w:val="20"/>
              </w:rPr>
              <w:t xml:space="preserve">Cumhurbaşkanı’nın imzaladığı Bakanlar Kurulu kararı ile Hükümet tarafından atanmaktadır. </w:t>
            </w:r>
          </w:p>
          <w:p w14:paraId="79559106" w14:textId="62CBE7B4" w:rsidR="00703F5B" w:rsidRPr="00296883" w:rsidRDefault="00703F5B" w:rsidP="00C42FB8">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-Ombudsman ancak Özel Kurul’un önerisi ile görevden alınabilir. </w:t>
            </w:r>
          </w:p>
        </w:tc>
        <w:tc>
          <w:tcPr>
            <w:tcW w:w="2268" w:type="dxa"/>
            <w:tcBorders>
              <w:left w:val="single" w:sz="4" w:space="0" w:color="auto"/>
            </w:tcBorders>
          </w:tcPr>
          <w:p w14:paraId="153E67FE" w14:textId="77777777" w:rsidR="00703F5B" w:rsidRDefault="007C18C1" w:rsidP="00C42FB8">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-Görev süresi altı</w:t>
            </w:r>
            <w:r w:rsidR="00703F5B" w:rsidRPr="00296883">
              <w:rPr>
                <w:rFonts w:ascii="Times New Roman" w:hAnsi="Times New Roman" w:cs="Times New Roman"/>
                <w:sz w:val="20"/>
                <w:szCs w:val="20"/>
              </w:rPr>
              <w:t xml:space="preserve"> yıldır.</w:t>
            </w:r>
          </w:p>
          <w:p w14:paraId="5FD3B574" w14:textId="209036AA" w:rsidR="00437129" w:rsidRPr="00296883" w:rsidRDefault="00437129" w:rsidP="00C42FB8">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-Tekrar atanması mümkün değildir.</w:t>
            </w:r>
          </w:p>
        </w:tc>
        <w:tc>
          <w:tcPr>
            <w:tcW w:w="2262" w:type="dxa"/>
          </w:tcPr>
          <w:p w14:paraId="62A98F09" w14:textId="092DE030" w:rsidR="00703F5B" w:rsidRPr="00296883" w:rsidRDefault="00703F5B" w:rsidP="0047592A">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-Fransa’da </w:t>
            </w:r>
            <w:r w:rsidR="0047592A">
              <w:rPr>
                <w:rFonts w:ascii="Times New Roman" w:hAnsi="Times New Roman" w:cs="Times New Roman"/>
                <w:sz w:val="20"/>
                <w:szCs w:val="20"/>
              </w:rPr>
              <w:t>ombudsman</w:t>
            </w:r>
            <w:r w:rsidRPr="00296883">
              <w:rPr>
                <w:rFonts w:ascii="Times New Roman" w:hAnsi="Times New Roman" w:cs="Times New Roman"/>
                <w:sz w:val="20"/>
                <w:szCs w:val="20"/>
              </w:rPr>
              <w:t xml:space="preserve"> görevlerini yerine getirirken bağımsız ve tarafsızdır. </w:t>
            </w:r>
            <w:r w:rsidR="0047592A">
              <w:rPr>
                <w:rFonts w:ascii="Times New Roman" w:hAnsi="Times New Roman" w:cs="Times New Roman"/>
                <w:sz w:val="20"/>
                <w:szCs w:val="20"/>
              </w:rPr>
              <w:t>Ombudsmana</w:t>
            </w:r>
            <w:r w:rsidRPr="00296883">
              <w:rPr>
                <w:rFonts w:ascii="Times New Roman" w:hAnsi="Times New Roman" w:cs="Times New Roman"/>
                <w:sz w:val="20"/>
                <w:szCs w:val="20"/>
              </w:rPr>
              <w:t xml:space="preserve"> kimse müdahale edemez.</w:t>
            </w:r>
          </w:p>
        </w:tc>
      </w:tr>
      <w:tr w:rsidR="00703F5B" w14:paraId="6AA70DAD" w14:textId="77777777" w:rsidTr="005A5297">
        <w:tc>
          <w:tcPr>
            <w:tcW w:w="1467" w:type="dxa"/>
          </w:tcPr>
          <w:p w14:paraId="62F58108" w14:textId="7F77F9DE" w:rsidR="00703F5B" w:rsidRPr="00296883" w:rsidRDefault="00703F5B" w:rsidP="00126AC2">
            <w:pPr>
              <w:autoSpaceDE w:val="0"/>
              <w:autoSpaceDN w:val="0"/>
              <w:adjustRightInd w:val="0"/>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Rusya</w:t>
            </w:r>
          </w:p>
        </w:tc>
        <w:tc>
          <w:tcPr>
            <w:tcW w:w="2502" w:type="dxa"/>
            <w:tcBorders>
              <w:right w:val="single" w:sz="4" w:space="0" w:color="auto"/>
            </w:tcBorders>
          </w:tcPr>
          <w:p w14:paraId="7F63EAA4" w14:textId="551B2BE1" w:rsidR="00703F5B" w:rsidRPr="00296883" w:rsidRDefault="00703F5B" w:rsidP="00126AC2">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b/>
                <w:sz w:val="20"/>
                <w:szCs w:val="20"/>
              </w:rPr>
              <w:t>-</w:t>
            </w:r>
            <w:r w:rsidRPr="00296883">
              <w:rPr>
                <w:rFonts w:ascii="Times New Roman" w:hAnsi="Times New Roman" w:cs="Times New Roman"/>
                <w:sz w:val="20"/>
                <w:szCs w:val="20"/>
              </w:rPr>
              <w:t xml:space="preserve">Rusya’da </w:t>
            </w:r>
            <w:r w:rsidR="0047592A">
              <w:rPr>
                <w:rFonts w:ascii="Times New Roman" w:hAnsi="Times New Roman" w:cs="Times New Roman"/>
                <w:sz w:val="20"/>
                <w:szCs w:val="20"/>
              </w:rPr>
              <w:t>ombudsman</w:t>
            </w:r>
            <w:r w:rsidRPr="00296883">
              <w:rPr>
                <w:rFonts w:ascii="Times New Roman" w:hAnsi="Times New Roman" w:cs="Times New Roman"/>
                <w:sz w:val="20"/>
                <w:szCs w:val="20"/>
              </w:rPr>
              <w:t xml:space="preserve"> </w:t>
            </w:r>
            <w:r w:rsidRPr="00296883">
              <w:rPr>
                <w:rFonts w:ascii="Times New Roman" w:hAnsi="Times New Roman" w:cs="Times New Roman"/>
                <w:sz w:val="20"/>
                <w:szCs w:val="20"/>
              </w:rPr>
              <w:lastRenderedPageBreak/>
              <w:t xml:space="preserve">Rusya Federal Meclisi olan Duma tarafından gizli oy ve salt çoğunlukla seçilir. </w:t>
            </w:r>
          </w:p>
          <w:p w14:paraId="7A4AE6C8" w14:textId="4376EF59" w:rsidR="00703F5B" w:rsidRPr="00296883" w:rsidRDefault="00703F5B" w:rsidP="00126AC2">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47592A">
              <w:rPr>
                <w:rFonts w:ascii="Times New Roman" w:hAnsi="Times New Roman" w:cs="Times New Roman"/>
                <w:sz w:val="20"/>
                <w:szCs w:val="20"/>
              </w:rPr>
              <w:t>Ombudsman</w:t>
            </w:r>
            <w:r w:rsidRPr="00296883">
              <w:rPr>
                <w:rFonts w:ascii="Times New Roman" w:hAnsi="Times New Roman" w:cs="Times New Roman"/>
                <w:sz w:val="20"/>
                <w:szCs w:val="20"/>
              </w:rPr>
              <w:t xml:space="preserve">, gerektiğinde Duma tarafından görevinden alınabilir. </w:t>
            </w:r>
          </w:p>
        </w:tc>
        <w:tc>
          <w:tcPr>
            <w:tcW w:w="2268" w:type="dxa"/>
            <w:tcBorders>
              <w:left w:val="single" w:sz="4" w:space="0" w:color="auto"/>
            </w:tcBorders>
          </w:tcPr>
          <w:p w14:paraId="578DCE61" w14:textId="77777777" w:rsidR="00703F5B" w:rsidRDefault="00703F5B" w:rsidP="00126AC2">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lastRenderedPageBreak/>
              <w:t>-</w:t>
            </w:r>
            <w:r w:rsidR="007C18C1" w:rsidRPr="00296883">
              <w:rPr>
                <w:rFonts w:ascii="Times New Roman" w:hAnsi="Times New Roman" w:cs="Times New Roman"/>
                <w:sz w:val="20"/>
                <w:szCs w:val="20"/>
              </w:rPr>
              <w:t>Görev süresi beş</w:t>
            </w:r>
            <w:r w:rsidR="00444A0B" w:rsidRPr="00296883">
              <w:rPr>
                <w:rFonts w:ascii="Times New Roman" w:hAnsi="Times New Roman" w:cs="Times New Roman"/>
                <w:sz w:val="20"/>
                <w:szCs w:val="20"/>
              </w:rPr>
              <w:t xml:space="preserve"> yıldır.</w:t>
            </w:r>
          </w:p>
          <w:p w14:paraId="2885CA65" w14:textId="77777777" w:rsidR="00437129" w:rsidRDefault="00437129" w:rsidP="00126AC2">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lastRenderedPageBreak/>
              <w:t>-Tekrar seçilmesi mümkündür.</w:t>
            </w:r>
          </w:p>
          <w:p w14:paraId="7182F38C" w14:textId="63C2940C" w:rsidR="00437129" w:rsidRPr="00296883" w:rsidRDefault="00437129" w:rsidP="00126AC2">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-En fazla iki dönem (10 yıl) görev yapabilir. </w:t>
            </w:r>
          </w:p>
        </w:tc>
        <w:tc>
          <w:tcPr>
            <w:tcW w:w="2262" w:type="dxa"/>
          </w:tcPr>
          <w:p w14:paraId="372D9482" w14:textId="0C6518C5" w:rsidR="00703F5B" w:rsidRPr="00296883" w:rsidRDefault="00703F5B" w:rsidP="0047592A">
            <w:pPr>
              <w:autoSpaceDE w:val="0"/>
              <w:autoSpaceDN w:val="0"/>
              <w:adjustRightInd w:val="0"/>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lastRenderedPageBreak/>
              <w:t xml:space="preserve">-Rusya’da </w:t>
            </w:r>
            <w:r w:rsidR="0047592A" w:rsidRPr="0047592A">
              <w:rPr>
                <w:rFonts w:ascii="Times New Roman" w:hAnsi="Times New Roman" w:cs="Times New Roman"/>
                <w:sz w:val="20"/>
                <w:szCs w:val="20"/>
              </w:rPr>
              <w:t>ombuds</w:t>
            </w:r>
            <w:r w:rsidR="0047592A">
              <w:rPr>
                <w:rFonts w:ascii="Times New Roman" w:hAnsi="Times New Roman" w:cs="Times New Roman"/>
                <w:sz w:val="20"/>
                <w:szCs w:val="20"/>
              </w:rPr>
              <w:t>man</w:t>
            </w:r>
            <w:r w:rsidRPr="00296883">
              <w:rPr>
                <w:rFonts w:ascii="Times New Roman" w:hAnsi="Times New Roman" w:cs="Times New Roman"/>
                <w:sz w:val="20"/>
                <w:szCs w:val="20"/>
              </w:rPr>
              <w:t xml:space="preserve"> </w:t>
            </w:r>
            <w:r w:rsidRPr="00296883">
              <w:rPr>
                <w:rFonts w:ascii="Times New Roman" w:hAnsi="Times New Roman" w:cs="Times New Roman"/>
                <w:sz w:val="20"/>
                <w:szCs w:val="20"/>
              </w:rPr>
              <w:lastRenderedPageBreak/>
              <w:t>görevlerini yerine getirirken b</w:t>
            </w:r>
            <w:r w:rsidR="0047592A">
              <w:rPr>
                <w:rFonts w:ascii="Times New Roman" w:hAnsi="Times New Roman" w:cs="Times New Roman"/>
                <w:sz w:val="20"/>
                <w:szCs w:val="20"/>
              </w:rPr>
              <w:t>ağımsız ve tarafsızdır. Ombudsmana</w:t>
            </w:r>
            <w:r w:rsidRPr="00296883">
              <w:rPr>
                <w:rFonts w:ascii="Times New Roman" w:hAnsi="Times New Roman" w:cs="Times New Roman"/>
                <w:sz w:val="20"/>
                <w:szCs w:val="20"/>
              </w:rPr>
              <w:t xml:space="preserve"> müdahale ed</w:t>
            </w:r>
            <w:r w:rsidR="0047592A">
              <w:rPr>
                <w:rFonts w:ascii="Times New Roman" w:hAnsi="Times New Roman" w:cs="Times New Roman"/>
                <w:sz w:val="20"/>
                <w:szCs w:val="20"/>
              </w:rPr>
              <w:t>ile</w:t>
            </w:r>
            <w:r w:rsidRPr="00296883">
              <w:rPr>
                <w:rFonts w:ascii="Times New Roman" w:hAnsi="Times New Roman" w:cs="Times New Roman"/>
                <w:sz w:val="20"/>
                <w:szCs w:val="20"/>
              </w:rPr>
              <w:t>mez.</w:t>
            </w:r>
          </w:p>
        </w:tc>
      </w:tr>
    </w:tbl>
    <w:p w14:paraId="3C3F4B1B" w14:textId="2FB23C5D" w:rsidR="00807939" w:rsidRPr="00EC3334" w:rsidRDefault="00EC3334" w:rsidP="00EC3334">
      <w:pPr>
        <w:tabs>
          <w:tab w:val="left" w:pos="3030"/>
        </w:tabs>
        <w:jc w:val="center"/>
        <w:rPr>
          <w:rFonts w:ascii="Times New Roman" w:hAnsi="Times New Roman" w:cs="Times New Roman"/>
          <w:sz w:val="20"/>
          <w:szCs w:val="20"/>
        </w:rPr>
      </w:pPr>
      <w:r w:rsidRPr="00EC3334">
        <w:rPr>
          <w:rFonts w:ascii="Times New Roman" w:hAnsi="Times New Roman" w:cs="Times New Roman"/>
          <w:sz w:val="20"/>
          <w:szCs w:val="20"/>
        </w:rPr>
        <w:lastRenderedPageBreak/>
        <w:t>Kaynak: Yazar tarafından tasarlanmıştır.</w:t>
      </w:r>
    </w:p>
    <w:p w14:paraId="36439CE8" w14:textId="21F80AC9" w:rsidR="00807939" w:rsidRDefault="00012A28" w:rsidP="00FC2406">
      <w:pPr>
        <w:tabs>
          <w:tab w:val="left" w:pos="303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Tablo </w:t>
      </w:r>
      <w:r w:rsidR="007C18C1">
        <w:rPr>
          <w:rFonts w:ascii="Times New Roman" w:hAnsi="Times New Roman" w:cs="Times New Roman"/>
          <w:sz w:val="24"/>
          <w:szCs w:val="24"/>
        </w:rPr>
        <w:t>2</w:t>
      </w:r>
      <w:r w:rsidR="00234DF4">
        <w:rPr>
          <w:rFonts w:ascii="Times New Roman" w:hAnsi="Times New Roman" w:cs="Times New Roman"/>
          <w:sz w:val="24"/>
          <w:szCs w:val="24"/>
        </w:rPr>
        <w:t xml:space="preserve"> kapsamında</w:t>
      </w:r>
      <w:r w:rsidR="00444A0B">
        <w:rPr>
          <w:rFonts w:ascii="Times New Roman" w:hAnsi="Times New Roman" w:cs="Times New Roman"/>
          <w:sz w:val="24"/>
          <w:szCs w:val="24"/>
        </w:rPr>
        <w:t xml:space="preserve"> ombudsmanlık kurumu karşılaştırması</w:t>
      </w:r>
      <w:r w:rsidR="00F15B7A">
        <w:rPr>
          <w:rFonts w:ascii="Times New Roman" w:hAnsi="Times New Roman" w:cs="Times New Roman"/>
          <w:sz w:val="24"/>
          <w:szCs w:val="24"/>
        </w:rPr>
        <w:t xml:space="preserve"> i</w:t>
      </w:r>
      <w:r w:rsidR="007C18C1">
        <w:rPr>
          <w:rFonts w:ascii="Times New Roman" w:hAnsi="Times New Roman" w:cs="Times New Roman"/>
          <w:sz w:val="24"/>
          <w:szCs w:val="24"/>
        </w:rPr>
        <w:t>ncelenen üç</w:t>
      </w:r>
      <w:r w:rsidR="00F15B7A">
        <w:rPr>
          <w:rFonts w:ascii="Times New Roman" w:hAnsi="Times New Roman" w:cs="Times New Roman"/>
          <w:sz w:val="24"/>
          <w:szCs w:val="24"/>
        </w:rPr>
        <w:t xml:space="preserve"> ülke içerisinde</w:t>
      </w:r>
      <w:r w:rsidR="0047592A">
        <w:rPr>
          <w:rFonts w:ascii="Times New Roman" w:hAnsi="Times New Roman" w:cs="Times New Roman"/>
          <w:sz w:val="24"/>
          <w:szCs w:val="24"/>
        </w:rPr>
        <w:t xml:space="preserve"> İsveç’te o</w:t>
      </w:r>
      <w:r w:rsidR="00807939">
        <w:rPr>
          <w:rFonts w:ascii="Times New Roman" w:hAnsi="Times New Roman" w:cs="Times New Roman"/>
          <w:sz w:val="24"/>
          <w:szCs w:val="24"/>
        </w:rPr>
        <w:t xml:space="preserve">mbudsmanı, </w:t>
      </w:r>
      <w:r w:rsidR="00807939" w:rsidRPr="00807939">
        <w:rPr>
          <w:rFonts w:ascii="Times New Roman" w:hAnsi="Times New Roman" w:cs="Times New Roman"/>
          <w:sz w:val="24"/>
          <w:szCs w:val="24"/>
        </w:rPr>
        <w:t xml:space="preserve">Parlamento (Riksdag) tarafından gizli oyla </w:t>
      </w:r>
      <w:r w:rsidR="007C18C1">
        <w:rPr>
          <w:rFonts w:ascii="Times New Roman" w:hAnsi="Times New Roman" w:cs="Times New Roman"/>
          <w:sz w:val="24"/>
          <w:szCs w:val="24"/>
        </w:rPr>
        <w:t>dört</w:t>
      </w:r>
      <w:r w:rsidR="00807939" w:rsidRPr="00807939">
        <w:rPr>
          <w:rFonts w:ascii="Times New Roman" w:hAnsi="Times New Roman" w:cs="Times New Roman"/>
          <w:sz w:val="24"/>
          <w:szCs w:val="24"/>
        </w:rPr>
        <w:t xml:space="preserve"> yıl için seçilmektedir.</w:t>
      </w:r>
      <w:r w:rsidR="0047592A">
        <w:rPr>
          <w:rFonts w:ascii="Times New Roman" w:hAnsi="Times New Roman" w:cs="Times New Roman"/>
          <w:sz w:val="24"/>
          <w:szCs w:val="24"/>
        </w:rPr>
        <w:t xml:space="preserve"> Ombudsman</w:t>
      </w:r>
      <w:r w:rsidR="00807939">
        <w:rPr>
          <w:rFonts w:ascii="Times New Roman" w:hAnsi="Times New Roman" w:cs="Times New Roman"/>
          <w:sz w:val="24"/>
          <w:szCs w:val="24"/>
        </w:rPr>
        <w:t xml:space="preserve">, hem </w:t>
      </w:r>
      <w:r w:rsidR="00FA67D5">
        <w:rPr>
          <w:rFonts w:ascii="Times New Roman" w:hAnsi="Times New Roman" w:cs="Times New Roman"/>
          <w:sz w:val="24"/>
          <w:szCs w:val="24"/>
        </w:rPr>
        <w:t>hükümet</w:t>
      </w:r>
      <w:r w:rsidR="00F15B7A">
        <w:rPr>
          <w:rFonts w:ascii="Times New Roman" w:hAnsi="Times New Roman" w:cs="Times New Roman"/>
          <w:sz w:val="24"/>
          <w:szCs w:val="24"/>
        </w:rPr>
        <w:t xml:space="preserve"> hem kendisini seçen Parlamento</w:t>
      </w:r>
      <w:r w:rsidR="00FA67D5">
        <w:rPr>
          <w:rFonts w:ascii="Times New Roman" w:hAnsi="Times New Roman" w:cs="Times New Roman"/>
          <w:sz w:val="24"/>
          <w:szCs w:val="24"/>
        </w:rPr>
        <w:t xml:space="preserve"> </w:t>
      </w:r>
      <w:r w:rsidR="00807939">
        <w:rPr>
          <w:rFonts w:ascii="Times New Roman" w:hAnsi="Times New Roman" w:cs="Times New Roman"/>
          <w:sz w:val="24"/>
          <w:szCs w:val="24"/>
        </w:rPr>
        <w:t>karşı</w:t>
      </w:r>
      <w:r w:rsidR="00FA67D5">
        <w:rPr>
          <w:rFonts w:ascii="Times New Roman" w:hAnsi="Times New Roman" w:cs="Times New Roman"/>
          <w:sz w:val="24"/>
          <w:szCs w:val="24"/>
        </w:rPr>
        <w:t>sında</w:t>
      </w:r>
      <w:r w:rsidR="00807939">
        <w:rPr>
          <w:rFonts w:ascii="Times New Roman" w:hAnsi="Times New Roman" w:cs="Times New Roman"/>
          <w:sz w:val="24"/>
          <w:szCs w:val="24"/>
        </w:rPr>
        <w:t xml:space="preserve"> bağımsız olarak görevlerini yerine getirir. </w:t>
      </w:r>
      <w:r w:rsidR="00F15B7A">
        <w:rPr>
          <w:rFonts w:ascii="Times New Roman" w:hAnsi="Times New Roman" w:cs="Times New Roman"/>
          <w:sz w:val="24"/>
          <w:szCs w:val="24"/>
        </w:rPr>
        <w:t xml:space="preserve">Ombudsman, genellikle siyasi ve ideolojik görüşlerden uzak duran; tanınmış ve saygı gören hukukçular içerisinden seçilir. </w:t>
      </w:r>
      <w:r w:rsidR="00A56B66">
        <w:rPr>
          <w:rFonts w:ascii="Times New Roman" w:hAnsi="Times New Roman" w:cs="Times New Roman"/>
          <w:sz w:val="24"/>
          <w:szCs w:val="24"/>
        </w:rPr>
        <w:t>İsveç’te ombudsman, genellikle Yüksek Mahkeme üyeliğine seçilme şartlarına ve niteliklerine sahip kişiler arası</w:t>
      </w:r>
      <w:r w:rsidR="0047592A">
        <w:rPr>
          <w:rFonts w:ascii="Times New Roman" w:hAnsi="Times New Roman" w:cs="Times New Roman"/>
          <w:sz w:val="24"/>
          <w:szCs w:val="24"/>
        </w:rPr>
        <w:t>ndan seçilmektedir. Ombudsman</w:t>
      </w:r>
      <w:r w:rsidR="00A56B66">
        <w:rPr>
          <w:rFonts w:ascii="Times New Roman" w:hAnsi="Times New Roman" w:cs="Times New Roman"/>
          <w:sz w:val="24"/>
          <w:szCs w:val="24"/>
        </w:rPr>
        <w:t>, gerekli durumlarda yine kendisini seçen Parlamento tarafından görev</w:t>
      </w:r>
      <w:r w:rsidR="002826CC">
        <w:rPr>
          <w:rFonts w:ascii="Times New Roman" w:hAnsi="Times New Roman" w:cs="Times New Roman"/>
          <w:sz w:val="24"/>
          <w:szCs w:val="24"/>
        </w:rPr>
        <w:t>in</w:t>
      </w:r>
      <w:r w:rsidR="00A56B66">
        <w:rPr>
          <w:rFonts w:ascii="Times New Roman" w:hAnsi="Times New Roman" w:cs="Times New Roman"/>
          <w:sz w:val="24"/>
          <w:szCs w:val="24"/>
        </w:rPr>
        <w:t xml:space="preserve">den alınabilir. </w:t>
      </w:r>
    </w:p>
    <w:p w14:paraId="2B79DC56" w14:textId="342CAB30" w:rsidR="005B3AD1" w:rsidRDefault="0018451C" w:rsidP="005B3AD1">
      <w:pPr>
        <w:tabs>
          <w:tab w:val="left" w:pos="303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Çalışmada incelenen ülkelerden ikincisi olan</w:t>
      </w:r>
      <w:r w:rsidR="0047592A">
        <w:rPr>
          <w:rFonts w:ascii="Times New Roman" w:hAnsi="Times New Roman" w:cs="Times New Roman"/>
          <w:sz w:val="24"/>
          <w:szCs w:val="24"/>
        </w:rPr>
        <w:t xml:space="preserve"> Fransa’da ombudsman</w:t>
      </w:r>
      <w:r>
        <w:rPr>
          <w:rFonts w:ascii="Times New Roman" w:hAnsi="Times New Roman" w:cs="Times New Roman"/>
          <w:sz w:val="24"/>
          <w:szCs w:val="24"/>
        </w:rPr>
        <w:t>, Cumhurbaşkanı</w:t>
      </w:r>
      <w:r w:rsidR="002826CC">
        <w:rPr>
          <w:rFonts w:ascii="Times New Roman" w:hAnsi="Times New Roman" w:cs="Times New Roman"/>
          <w:sz w:val="24"/>
          <w:szCs w:val="24"/>
        </w:rPr>
        <w:t>’</w:t>
      </w:r>
      <w:r>
        <w:rPr>
          <w:rFonts w:ascii="Times New Roman" w:hAnsi="Times New Roman" w:cs="Times New Roman"/>
          <w:sz w:val="24"/>
          <w:szCs w:val="24"/>
        </w:rPr>
        <w:t>nın imzaladığı Bakanlar Kurulu</w:t>
      </w:r>
      <w:r w:rsidR="007C18C1">
        <w:rPr>
          <w:rFonts w:ascii="Times New Roman" w:hAnsi="Times New Roman" w:cs="Times New Roman"/>
          <w:sz w:val="24"/>
          <w:szCs w:val="24"/>
        </w:rPr>
        <w:t xml:space="preserve"> kararı ile Hükümet tarafından altı</w:t>
      </w:r>
      <w:r>
        <w:rPr>
          <w:rFonts w:ascii="Times New Roman" w:hAnsi="Times New Roman" w:cs="Times New Roman"/>
          <w:sz w:val="24"/>
          <w:szCs w:val="24"/>
        </w:rPr>
        <w:t xml:space="preserve"> yıllık bir süre iç</w:t>
      </w:r>
      <w:r w:rsidR="0047592A">
        <w:rPr>
          <w:rFonts w:ascii="Times New Roman" w:hAnsi="Times New Roman" w:cs="Times New Roman"/>
          <w:sz w:val="24"/>
          <w:szCs w:val="24"/>
        </w:rPr>
        <w:t>in atanır. Fransa’da ombudsman</w:t>
      </w:r>
      <w:r>
        <w:rPr>
          <w:rFonts w:ascii="Times New Roman" w:hAnsi="Times New Roman" w:cs="Times New Roman"/>
          <w:sz w:val="24"/>
          <w:szCs w:val="24"/>
        </w:rPr>
        <w:t xml:space="preserve"> görevinlerini yerine getirirken </w:t>
      </w:r>
      <w:r w:rsidRPr="0018451C">
        <w:rPr>
          <w:rFonts w:ascii="Times New Roman" w:hAnsi="Times New Roman" w:cs="Times New Roman"/>
          <w:sz w:val="24"/>
          <w:szCs w:val="24"/>
        </w:rPr>
        <w:t>yaptığı eylemlerden dolayı veya söylediği sözlerden dolayı aranamaz, tutuklanamaz, kovuşturmaya tabi tutula</w:t>
      </w:r>
      <w:r w:rsidR="002826CC">
        <w:rPr>
          <w:rFonts w:ascii="Times New Roman" w:hAnsi="Times New Roman" w:cs="Times New Roman"/>
          <w:sz w:val="24"/>
          <w:szCs w:val="24"/>
        </w:rPr>
        <w:t>maz ve</w:t>
      </w:r>
      <w:r w:rsidRPr="0018451C">
        <w:rPr>
          <w:rFonts w:ascii="Times New Roman" w:hAnsi="Times New Roman" w:cs="Times New Roman"/>
          <w:sz w:val="24"/>
          <w:szCs w:val="24"/>
        </w:rPr>
        <w:t xml:space="preserve"> mahkum edilemez; görevini yerine getirirken hiçbir kişi veya kurumdan emir ve talim</w:t>
      </w:r>
      <w:r w:rsidR="002826CC">
        <w:rPr>
          <w:rFonts w:ascii="Times New Roman" w:hAnsi="Times New Roman" w:cs="Times New Roman"/>
          <w:sz w:val="24"/>
          <w:szCs w:val="24"/>
        </w:rPr>
        <w:t>at al</w:t>
      </w:r>
      <w:r w:rsidR="0047592A">
        <w:rPr>
          <w:rFonts w:ascii="Times New Roman" w:hAnsi="Times New Roman" w:cs="Times New Roman"/>
          <w:sz w:val="24"/>
          <w:szCs w:val="24"/>
        </w:rPr>
        <w:t>maz. Ayrıca ombudsman</w:t>
      </w:r>
      <w:r>
        <w:rPr>
          <w:rFonts w:ascii="Times New Roman" w:hAnsi="Times New Roman" w:cs="Times New Roman"/>
          <w:sz w:val="24"/>
          <w:szCs w:val="24"/>
        </w:rPr>
        <w:t>, başka bir</w:t>
      </w:r>
      <w:r w:rsidRPr="0018451C">
        <w:rPr>
          <w:rFonts w:ascii="Times New Roman" w:hAnsi="Times New Roman" w:cs="Times New Roman"/>
          <w:sz w:val="24"/>
          <w:szCs w:val="24"/>
        </w:rPr>
        <w:t xml:space="preserve"> kamu görevi yapamaz, belediye meclisi üyeliğine veya il ge</w:t>
      </w:r>
      <w:r>
        <w:rPr>
          <w:rFonts w:ascii="Times New Roman" w:hAnsi="Times New Roman" w:cs="Times New Roman"/>
          <w:sz w:val="24"/>
          <w:szCs w:val="24"/>
        </w:rPr>
        <w:t xml:space="preserve">nel meclisi üyeliğine seçilemez. </w:t>
      </w:r>
      <w:r w:rsidR="0047592A">
        <w:rPr>
          <w:rFonts w:ascii="Times New Roman" w:hAnsi="Times New Roman" w:cs="Times New Roman"/>
          <w:sz w:val="24"/>
          <w:szCs w:val="24"/>
        </w:rPr>
        <w:t>Fransa’da ombudsman</w:t>
      </w:r>
      <w:r w:rsidR="00FA67D5">
        <w:rPr>
          <w:rFonts w:ascii="Times New Roman" w:hAnsi="Times New Roman" w:cs="Times New Roman"/>
          <w:sz w:val="24"/>
          <w:szCs w:val="24"/>
        </w:rPr>
        <w:t xml:space="preserve"> genellikle kamu yönetimi veya </w:t>
      </w:r>
      <w:r w:rsidRPr="0018451C">
        <w:rPr>
          <w:rFonts w:ascii="Times New Roman" w:hAnsi="Times New Roman" w:cs="Times New Roman"/>
          <w:sz w:val="24"/>
          <w:szCs w:val="24"/>
        </w:rPr>
        <w:t>yargı organlarında</w:t>
      </w:r>
      <w:r w:rsidR="00FA67D5">
        <w:rPr>
          <w:rFonts w:ascii="Times New Roman" w:hAnsi="Times New Roman" w:cs="Times New Roman"/>
          <w:sz w:val="24"/>
          <w:szCs w:val="24"/>
        </w:rPr>
        <w:t xml:space="preserve"> üst düzeyde</w:t>
      </w:r>
      <w:r w:rsidRPr="0018451C">
        <w:rPr>
          <w:rFonts w:ascii="Times New Roman" w:hAnsi="Times New Roman" w:cs="Times New Roman"/>
          <w:sz w:val="24"/>
          <w:szCs w:val="24"/>
        </w:rPr>
        <w:t xml:space="preserve"> görev yapmış kişiler ar</w:t>
      </w:r>
      <w:r w:rsidR="00FA67D5">
        <w:rPr>
          <w:rFonts w:ascii="Times New Roman" w:hAnsi="Times New Roman" w:cs="Times New Roman"/>
          <w:sz w:val="24"/>
          <w:szCs w:val="24"/>
        </w:rPr>
        <w:t>asından atanmaktadır</w:t>
      </w:r>
      <w:r w:rsidR="0047592A">
        <w:rPr>
          <w:rFonts w:ascii="Times New Roman" w:hAnsi="Times New Roman" w:cs="Times New Roman"/>
          <w:sz w:val="24"/>
          <w:szCs w:val="24"/>
        </w:rPr>
        <w:t>. Ancak ombudsmanın</w:t>
      </w:r>
      <w:r w:rsidR="00AF3198">
        <w:rPr>
          <w:rFonts w:ascii="Times New Roman" w:hAnsi="Times New Roman" w:cs="Times New Roman"/>
          <w:sz w:val="24"/>
          <w:szCs w:val="24"/>
        </w:rPr>
        <w:t xml:space="preserve"> hukukçu ol</w:t>
      </w:r>
      <w:r w:rsidR="0047592A">
        <w:rPr>
          <w:rFonts w:ascii="Times New Roman" w:hAnsi="Times New Roman" w:cs="Times New Roman"/>
          <w:sz w:val="24"/>
          <w:szCs w:val="24"/>
        </w:rPr>
        <w:t>ması zorunlu değildir. Ombudsman</w:t>
      </w:r>
      <w:r w:rsidR="00AF3198">
        <w:rPr>
          <w:rFonts w:ascii="Times New Roman" w:hAnsi="Times New Roman" w:cs="Times New Roman"/>
          <w:sz w:val="24"/>
          <w:szCs w:val="24"/>
        </w:rPr>
        <w:t>, sadece Özel Kurul’un önerisi üzerine görev</w:t>
      </w:r>
      <w:r w:rsidR="0047592A">
        <w:rPr>
          <w:rFonts w:ascii="Times New Roman" w:hAnsi="Times New Roman" w:cs="Times New Roman"/>
          <w:sz w:val="24"/>
          <w:szCs w:val="24"/>
        </w:rPr>
        <w:t>in</w:t>
      </w:r>
      <w:r w:rsidR="00AF3198">
        <w:rPr>
          <w:rFonts w:ascii="Times New Roman" w:hAnsi="Times New Roman" w:cs="Times New Roman"/>
          <w:sz w:val="24"/>
          <w:szCs w:val="24"/>
        </w:rPr>
        <w:t xml:space="preserve">den alınabilir. </w:t>
      </w:r>
    </w:p>
    <w:p w14:paraId="1BC5DA13" w14:textId="04F786FE" w:rsidR="00AF3198" w:rsidRDefault="00AF3198" w:rsidP="005B3AD1">
      <w:pPr>
        <w:tabs>
          <w:tab w:val="left" w:pos="303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Çalışmada incelenen ülkelerden üçüncüsü olan Rusya’da </w:t>
      </w:r>
      <w:r w:rsidR="0047592A">
        <w:rPr>
          <w:rFonts w:ascii="Times New Roman" w:hAnsi="Times New Roman" w:cs="Times New Roman"/>
          <w:sz w:val="24"/>
          <w:szCs w:val="24"/>
        </w:rPr>
        <w:t>ombudsman</w:t>
      </w:r>
      <w:r w:rsidR="00A70780">
        <w:rPr>
          <w:rFonts w:ascii="Times New Roman" w:hAnsi="Times New Roman" w:cs="Times New Roman"/>
          <w:sz w:val="24"/>
          <w:szCs w:val="24"/>
        </w:rPr>
        <w:t>,</w:t>
      </w:r>
      <w:r w:rsidR="00A70780" w:rsidRPr="00A70780">
        <w:rPr>
          <w:rFonts w:ascii="Times New Roman" w:hAnsi="Times New Roman" w:cs="Times New Roman"/>
          <w:sz w:val="24"/>
          <w:szCs w:val="24"/>
        </w:rPr>
        <w:t xml:space="preserve"> </w:t>
      </w:r>
      <w:r w:rsidR="00D50C43">
        <w:rPr>
          <w:rFonts w:ascii="Times New Roman" w:hAnsi="Times New Roman" w:cs="Times New Roman"/>
          <w:sz w:val="24"/>
          <w:szCs w:val="24"/>
        </w:rPr>
        <w:t xml:space="preserve">Federal Meclis’in bir kanadı olan </w:t>
      </w:r>
      <w:r w:rsidR="00A70780" w:rsidRPr="00A70780">
        <w:rPr>
          <w:rFonts w:ascii="Times New Roman" w:hAnsi="Times New Roman" w:cs="Times New Roman"/>
          <w:sz w:val="24"/>
          <w:szCs w:val="24"/>
        </w:rPr>
        <w:t>Duma tarafından gizli</w:t>
      </w:r>
      <w:r w:rsidR="007C18C1">
        <w:rPr>
          <w:rFonts w:ascii="Times New Roman" w:hAnsi="Times New Roman" w:cs="Times New Roman"/>
          <w:sz w:val="24"/>
          <w:szCs w:val="24"/>
        </w:rPr>
        <w:t xml:space="preserve"> oy ve salt çoğunlukla beş</w:t>
      </w:r>
      <w:r w:rsidR="00A70780" w:rsidRPr="00A70780">
        <w:rPr>
          <w:rFonts w:ascii="Times New Roman" w:hAnsi="Times New Roman" w:cs="Times New Roman"/>
          <w:sz w:val="24"/>
          <w:szCs w:val="24"/>
        </w:rPr>
        <w:t xml:space="preserve"> yıllık bir süre için seçilir.</w:t>
      </w:r>
      <w:r w:rsidR="00A70780">
        <w:rPr>
          <w:rFonts w:ascii="Times New Roman" w:hAnsi="Times New Roman" w:cs="Times New Roman"/>
          <w:sz w:val="24"/>
          <w:szCs w:val="24"/>
        </w:rPr>
        <w:t xml:space="preserve"> </w:t>
      </w:r>
      <w:r w:rsidR="00D50C43">
        <w:rPr>
          <w:rFonts w:ascii="Times New Roman" w:hAnsi="Times New Roman" w:cs="Times New Roman"/>
          <w:sz w:val="24"/>
          <w:szCs w:val="24"/>
        </w:rPr>
        <w:t>Ombudsman</w:t>
      </w:r>
      <w:r w:rsidR="00A70780" w:rsidRPr="00A70780">
        <w:rPr>
          <w:rFonts w:ascii="Times New Roman" w:hAnsi="Times New Roman" w:cs="Times New Roman"/>
          <w:sz w:val="24"/>
          <w:szCs w:val="24"/>
        </w:rPr>
        <w:t xml:space="preserve"> çalışmalarını yürütürken</w:t>
      </w:r>
      <w:r w:rsidR="00A70780">
        <w:rPr>
          <w:rFonts w:ascii="Times New Roman" w:hAnsi="Times New Roman" w:cs="Times New Roman"/>
          <w:sz w:val="24"/>
          <w:szCs w:val="24"/>
        </w:rPr>
        <w:t xml:space="preserve"> dokunulmazlı</w:t>
      </w:r>
      <w:r w:rsidR="00D50C43">
        <w:rPr>
          <w:rFonts w:ascii="Times New Roman" w:hAnsi="Times New Roman" w:cs="Times New Roman"/>
          <w:sz w:val="24"/>
          <w:szCs w:val="24"/>
        </w:rPr>
        <w:t xml:space="preserve">ğa </w:t>
      </w:r>
      <w:r w:rsidR="00A70780">
        <w:rPr>
          <w:rFonts w:ascii="Times New Roman" w:hAnsi="Times New Roman" w:cs="Times New Roman"/>
          <w:sz w:val="24"/>
          <w:szCs w:val="24"/>
        </w:rPr>
        <w:t>sahiptir</w:t>
      </w:r>
      <w:r w:rsidR="00EB2504">
        <w:rPr>
          <w:rFonts w:ascii="Times New Roman" w:hAnsi="Times New Roman" w:cs="Times New Roman"/>
          <w:sz w:val="24"/>
          <w:szCs w:val="24"/>
        </w:rPr>
        <w:t xml:space="preserve"> ve </w:t>
      </w:r>
      <w:r w:rsidR="00A70780" w:rsidRPr="00A70780">
        <w:rPr>
          <w:rFonts w:ascii="Times New Roman" w:hAnsi="Times New Roman" w:cs="Times New Roman"/>
          <w:sz w:val="24"/>
          <w:szCs w:val="24"/>
        </w:rPr>
        <w:t>devlet</w:t>
      </w:r>
      <w:r w:rsidR="00A70780">
        <w:rPr>
          <w:rFonts w:ascii="Times New Roman" w:hAnsi="Times New Roman" w:cs="Times New Roman"/>
          <w:sz w:val="24"/>
          <w:szCs w:val="24"/>
        </w:rPr>
        <w:t>in kurum ve kuruluşlarına karşı ba</w:t>
      </w:r>
      <w:r w:rsidR="00D50C43">
        <w:rPr>
          <w:rFonts w:ascii="Times New Roman" w:hAnsi="Times New Roman" w:cs="Times New Roman"/>
          <w:sz w:val="24"/>
          <w:szCs w:val="24"/>
        </w:rPr>
        <w:t>ğımsız ve tarafsızdır. Ombudsmanın</w:t>
      </w:r>
      <w:r w:rsidR="00A70780">
        <w:rPr>
          <w:rFonts w:ascii="Times New Roman" w:hAnsi="Times New Roman" w:cs="Times New Roman"/>
          <w:sz w:val="24"/>
          <w:szCs w:val="24"/>
        </w:rPr>
        <w:t xml:space="preserve">, </w:t>
      </w:r>
      <w:r w:rsidR="00A70780" w:rsidRPr="00A70780">
        <w:rPr>
          <w:rFonts w:ascii="Times New Roman" w:hAnsi="Times New Roman" w:cs="Times New Roman"/>
          <w:sz w:val="24"/>
          <w:szCs w:val="24"/>
        </w:rPr>
        <w:t>görevi dolayıs</w:t>
      </w:r>
      <w:r w:rsidR="00EB2504">
        <w:rPr>
          <w:rFonts w:ascii="Times New Roman" w:hAnsi="Times New Roman" w:cs="Times New Roman"/>
          <w:sz w:val="24"/>
          <w:szCs w:val="24"/>
        </w:rPr>
        <w:t>ıyla yaptığı iş ve işlemler</w:t>
      </w:r>
      <w:r w:rsidR="00A70780">
        <w:rPr>
          <w:rFonts w:ascii="Times New Roman" w:hAnsi="Times New Roman" w:cs="Times New Roman"/>
          <w:sz w:val="24"/>
          <w:szCs w:val="24"/>
        </w:rPr>
        <w:t xml:space="preserve"> denetlenemez. </w:t>
      </w:r>
      <w:r w:rsidR="00D50C43">
        <w:rPr>
          <w:rFonts w:ascii="Times New Roman" w:hAnsi="Times New Roman" w:cs="Times New Roman"/>
          <w:sz w:val="24"/>
          <w:szCs w:val="24"/>
        </w:rPr>
        <w:t>Ombudsman</w:t>
      </w:r>
      <w:r w:rsidR="002826CC">
        <w:rPr>
          <w:rFonts w:ascii="Times New Roman" w:hAnsi="Times New Roman" w:cs="Times New Roman"/>
          <w:sz w:val="24"/>
          <w:szCs w:val="24"/>
        </w:rPr>
        <w:t>, gerekli hallerde</w:t>
      </w:r>
      <w:r w:rsidR="00A70780">
        <w:rPr>
          <w:rFonts w:ascii="Times New Roman" w:hAnsi="Times New Roman" w:cs="Times New Roman"/>
          <w:sz w:val="24"/>
          <w:szCs w:val="24"/>
        </w:rPr>
        <w:t xml:space="preserve"> </w:t>
      </w:r>
      <w:r w:rsidR="00D50C43">
        <w:rPr>
          <w:rFonts w:ascii="Times New Roman" w:hAnsi="Times New Roman" w:cs="Times New Roman"/>
          <w:sz w:val="24"/>
          <w:szCs w:val="24"/>
        </w:rPr>
        <w:t xml:space="preserve">kendisini seçen </w:t>
      </w:r>
      <w:r w:rsidR="00A70780">
        <w:rPr>
          <w:rFonts w:ascii="Times New Roman" w:hAnsi="Times New Roman" w:cs="Times New Roman"/>
          <w:sz w:val="24"/>
          <w:szCs w:val="24"/>
        </w:rPr>
        <w:t xml:space="preserve">Duma </w:t>
      </w:r>
      <w:r w:rsidR="002826CC">
        <w:rPr>
          <w:rFonts w:ascii="Times New Roman" w:hAnsi="Times New Roman" w:cs="Times New Roman"/>
          <w:sz w:val="24"/>
          <w:szCs w:val="24"/>
        </w:rPr>
        <w:t>tarafından görevinden alınır</w:t>
      </w:r>
      <w:r w:rsidR="00A70780">
        <w:rPr>
          <w:rFonts w:ascii="Times New Roman" w:hAnsi="Times New Roman" w:cs="Times New Roman"/>
          <w:sz w:val="24"/>
          <w:szCs w:val="24"/>
        </w:rPr>
        <w:t>.</w:t>
      </w:r>
    </w:p>
    <w:p w14:paraId="3BDF98CA" w14:textId="77777777" w:rsidR="005B3AD1" w:rsidRDefault="005B3AD1" w:rsidP="00A9298D">
      <w:pPr>
        <w:tabs>
          <w:tab w:val="left" w:pos="3030"/>
        </w:tabs>
        <w:spacing w:after="0" w:line="360" w:lineRule="auto"/>
        <w:ind w:firstLine="709"/>
        <w:jc w:val="center"/>
        <w:rPr>
          <w:rFonts w:ascii="Times New Roman" w:hAnsi="Times New Roman" w:cs="Times New Roman"/>
          <w:sz w:val="24"/>
          <w:szCs w:val="24"/>
        </w:rPr>
      </w:pPr>
    </w:p>
    <w:p w14:paraId="403D97F9" w14:textId="5AB303CA" w:rsidR="00E60713" w:rsidRPr="00E60713" w:rsidRDefault="00444A0B" w:rsidP="00A9298D">
      <w:pPr>
        <w:pStyle w:val="Balk1"/>
        <w:spacing w:line="360" w:lineRule="auto"/>
        <w:ind w:left="708"/>
      </w:pPr>
      <w:bookmarkStart w:id="182" w:name="_Toc44418044"/>
      <w:r>
        <w:lastRenderedPageBreak/>
        <w:t>3.3</w:t>
      </w:r>
      <w:r w:rsidR="00044FE0">
        <w:t xml:space="preserve">. </w:t>
      </w:r>
      <w:r w:rsidR="00E60713" w:rsidRPr="00E60713">
        <w:t>Görev</w:t>
      </w:r>
      <w:r w:rsidR="00044FE0">
        <w:t>ler</w:t>
      </w:r>
      <w:r w:rsidR="00E60713" w:rsidRPr="00E60713">
        <w:t xml:space="preserve"> ve Yetk</w:t>
      </w:r>
      <w:r w:rsidR="00044FE0">
        <w:t>i Alanı Açısından</w:t>
      </w:r>
      <w:bookmarkEnd w:id="182"/>
    </w:p>
    <w:p w14:paraId="0DA7F098" w14:textId="40417D06" w:rsidR="00050D6C" w:rsidRDefault="005B3AD1" w:rsidP="00A9298D">
      <w:pPr>
        <w:tabs>
          <w:tab w:val="left" w:pos="303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29AB">
        <w:rPr>
          <w:rFonts w:ascii="Times New Roman" w:hAnsi="Times New Roman" w:cs="Times New Roman"/>
          <w:sz w:val="24"/>
          <w:szCs w:val="24"/>
        </w:rPr>
        <w:t xml:space="preserve">Tablo </w:t>
      </w:r>
      <w:r w:rsidR="00444A0B">
        <w:rPr>
          <w:rFonts w:ascii="Times New Roman" w:hAnsi="Times New Roman" w:cs="Times New Roman"/>
          <w:sz w:val="24"/>
          <w:szCs w:val="24"/>
        </w:rPr>
        <w:t>3</w:t>
      </w:r>
      <w:r w:rsidR="00444A0B" w:rsidRPr="00444A0B">
        <w:rPr>
          <w:rFonts w:ascii="Times New Roman" w:hAnsi="Times New Roman" w:cs="Times New Roman"/>
          <w:sz w:val="24"/>
          <w:szCs w:val="24"/>
        </w:rPr>
        <w:t xml:space="preserve"> kapsamında İsveç, Fransa ve Rusya ombudsmanlık </w:t>
      </w:r>
      <w:r w:rsidR="00444A0B">
        <w:rPr>
          <w:rFonts w:ascii="Times New Roman" w:hAnsi="Times New Roman" w:cs="Times New Roman"/>
          <w:sz w:val="24"/>
          <w:szCs w:val="24"/>
        </w:rPr>
        <w:t>kurumlarının görev ve yetkileri</w:t>
      </w:r>
      <w:r w:rsidR="00444A0B" w:rsidRPr="00444A0B">
        <w:rPr>
          <w:rFonts w:ascii="Times New Roman" w:hAnsi="Times New Roman" w:cs="Times New Roman"/>
          <w:sz w:val="24"/>
          <w:szCs w:val="24"/>
        </w:rPr>
        <w:t xml:space="preserve"> karşılaştırılacaktır.</w:t>
      </w:r>
    </w:p>
    <w:p w14:paraId="6152FA59" w14:textId="77777777" w:rsidR="00155E55" w:rsidRDefault="00155E55" w:rsidP="00A9298D">
      <w:pPr>
        <w:tabs>
          <w:tab w:val="left" w:pos="3030"/>
        </w:tabs>
        <w:spacing w:line="360" w:lineRule="auto"/>
        <w:jc w:val="both"/>
        <w:rPr>
          <w:rFonts w:ascii="Times New Roman" w:hAnsi="Times New Roman" w:cs="Times New Roman"/>
          <w:sz w:val="24"/>
          <w:szCs w:val="24"/>
        </w:rPr>
      </w:pPr>
    </w:p>
    <w:p w14:paraId="18769F1D" w14:textId="77777777" w:rsidR="00155E55" w:rsidRDefault="003D29AB" w:rsidP="00155E55">
      <w:pPr>
        <w:tabs>
          <w:tab w:val="left" w:pos="3030"/>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Tablo </w:t>
      </w:r>
      <w:r w:rsidR="00444A0B">
        <w:rPr>
          <w:rFonts w:ascii="Times New Roman" w:hAnsi="Times New Roman" w:cs="Times New Roman"/>
          <w:b/>
          <w:sz w:val="24"/>
          <w:szCs w:val="24"/>
        </w:rPr>
        <w:t>3</w:t>
      </w:r>
      <w:r w:rsidR="00B965E2" w:rsidRPr="00B965E2">
        <w:rPr>
          <w:rFonts w:ascii="Times New Roman" w:hAnsi="Times New Roman" w:cs="Times New Roman"/>
          <w:b/>
          <w:sz w:val="24"/>
          <w:szCs w:val="24"/>
        </w:rPr>
        <w:t>. Görev</w:t>
      </w:r>
      <w:r w:rsidR="00B965E2">
        <w:rPr>
          <w:rFonts w:ascii="Times New Roman" w:hAnsi="Times New Roman" w:cs="Times New Roman"/>
          <w:b/>
          <w:sz w:val="24"/>
          <w:szCs w:val="24"/>
        </w:rPr>
        <w:t xml:space="preserve"> ve </w:t>
      </w:r>
      <w:r w:rsidR="00F448E0">
        <w:rPr>
          <w:rFonts w:ascii="Times New Roman" w:hAnsi="Times New Roman" w:cs="Times New Roman"/>
          <w:b/>
          <w:sz w:val="24"/>
          <w:szCs w:val="24"/>
        </w:rPr>
        <w:t>Yetkiler</w:t>
      </w:r>
      <w:r w:rsidR="00444A0B">
        <w:rPr>
          <w:rFonts w:ascii="Times New Roman" w:hAnsi="Times New Roman" w:cs="Times New Roman"/>
          <w:b/>
          <w:sz w:val="24"/>
          <w:szCs w:val="24"/>
        </w:rPr>
        <w:t xml:space="preserve"> </w:t>
      </w:r>
      <w:r w:rsidR="00A9298D">
        <w:rPr>
          <w:rFonts w:ascii="Times New Roman" w:hAnsi="Times New Roman" w:cs="Times New Roman"/>
          <w:b/>
          <w:sz w:val="24"/>
          <w:szCs w:val="24"/>
        </w:rPr>
        <w:t>Kapsamında Karşılaştırma</w:t>
      </w:r>
    </w:p>
    <w:p w14:paraId="756A64BF" w14:textId="19C2CD84" w:rsidR="00050D6C" w:rsidRDefault="00A9298D" w:rsidP="00155E55">
      <w:pPr>
        <w:tabs>
          <w:tab w:val="left" w:pos="3030"/>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tbl>
      <w:tblPr>
        <w:tblStyle w:val="TabloKlavuzu"/>
        <w:tblW w:w="0" w:type="auto"/>
        <w:tblLook w:val="04A0" w:firstRow="1" w:lastRow="0" w:firstColumn="1" w:lastColumn="0" w:noHBand="0" w:noVBand="1"/>
      </w:tblPr>
      <w:tblGrid>
        <w:gridCol w:w="1413"/>
        <w:gridCol w:w="4111"/>
        <w:gridCol w:w="2970"/>
      </w:tblGrid>
      <w:tr w:rsidR="00050D6C" w14:paraId="02C614B9" w14:textId="77777777" w:rsidTr="00050D6C">
        <w:tc>
          <w:tcPr>
            <w:tcW w:w="1413" w:type="dxa"/>
          </w:tcPr>
          <w:p w14:paraId="2A244DB2" w14:textId="0EC84AE2" w:rsidR="00050D6C" w:rsidRPr="00050D6C" w:rsidRDefault="00050D6C" w:rsidP="00050D6C">
            <w:pPr>
              <w:tabs>
                <w:tab w:val="left" w:pos="3030"/>
              </w:tabs>
              <w:spacing w:line="360" w:lineRule="auto"/>
              <w:rPr>
                <w:rFonts w:ascii="Times New Roman" w:hAnsi="Times New Roman" w:cs="Times New Roman"/>
                <w:b/>
                <w:sz w:val="20"/>
                <w:szCs w:val="20"/>
              </w:rPr>
            </w:pPr>
            <w:r w:rsidRPr="00050D6C">
              <w:rPr>
                <w:rFonts w:ascii="Times New Roman" w:hAnsi="Times New Roman" w:cs="Times New Roman"/>
                <w:b/>
                <w:sz w:val="20"/>
                <w:szCs w:val="20"/>
              </w:rPr>
              <w:t>Ülkeler</w:t>
            </w:r>
          </w:p>
        </w:tc>
        <w:tc>
          <w:tcPr>
            <w:tcW w:w="4111" w:type="dxa"/>
          </w:tcPr>
          <w:p w14:paraId="4DC57B02" w14:textId="44856962" w:rsidR="00050D6C" w:rsidRPr="00050D6C" w:rsidRDefault="00050D6C" w:rsidP="00050D6C">
            <w:pPr>
              <w:tabs>
                <w:tab w:val="left" w:pos="1605"/>
                <w:tab w:val="center" w:pos="1947"/>
                <w:tab w:val="left" w:pos="3030"/>
              </w:tabs>
              <w:spacing w:line="360" w:lineRule="auto"/>
              <w:rPr>
                <w:rFonts w:ascii="Times New Roman" w:hAnsi="Times New Roman" w:cs="Times New Roman"/>
                <w:b/>
                <w:sz w:val="20"/>
                <w:szCs w:val="20"/>
              </w:rPr>
            </w:pPr>
            <w:r w:rsidRPr="00050D6C">
              <w:rPr>
                <w:rFonts w:ascii="Times New Roman" w:hAnsi="Times New Roman" w:cs="Times New Roman"/>
                <w:b/>
                <w:sz w:val="20"/>
                <w:szCs w:val="20"/>
              </w:rPr>
              <w:t>Görevi</w:t>
            </w:r>
          </w:p>
        </w:tc>
        <w:tc>
          <w:tcPr>
            <w:tcW w:w="2970" w:type="dxa"/>
          </w:tcPr>
          <w:p w14:paraId="2C0CD14C" w14:textId="40BD8085" w:rsidR="00050D6C" w:rsidRPr="00050D6C" w:rsidRDefault="00050D6C" w:rsidP="00050D6C">
            <w:pPr>
              <w:tabs>
                <w:tab w:val="left" w:pos="3030"/>
              </w:tabs>
              <w:spacing w:line="360" w:lineRule="auto"/>
              <w:rPr>
                <w:rFonts w:ascii="Times New Roman" w:hAnsi="Times New Roman" w:cs="Times New Roman"/>
                <w:b/>
                <w:sz w:val="20"/>
                <w:szCs w:val="20"/>
              </w:rPr>
            </w:pPr>
            <w:r w:rsidRPr="00050D6C">
              <w:rPr>
                <w:rFonts w:ascii="Times New Roman" w:hAnsi="Times New Roman" w:cs="Times New Roman"/>
                <w:b/>
                <w:sz w:val="20"/>
                <w:szCs w:val="20"/>
              </w:rPr>
              <w:t>Yetkisi</w:t>
            </w:r>
          </w:p>
        </w:tc>
      </w:tr>
      <w:tr w:rsidR="00050D6C" w14:paraId="704F5EDC" w14:textId="77777777" w:rsidTr="00050D6C">
        <w:tc>
          <w:tcPr>
            <w:tcW w:w="1413" w:type="dxa"/>
          </w:tcPr>
          <w:p w14:paraId="0415B4F5" w14:textId="688BBEFD" w:rsidR="00050D6C" w:rsidRPr="00050D6C" w:rsidRDefault="00050D6C" w:rsidP="00050D6C">
            <w:pPr>
              <w:tabs>
                <w:tab w:val="left" w:pos="3030"/>
              </w:tabs>
              <w:spacing w:line="360" w:lineRule="auto"/>
              <w:rPr>
                <w:rFonts w:ascii="Times New Roman" w:hAnsi="Times New Roman" w:cs="Times New Roman"/>
                <w:b/>
                <w:sz w:val="20"/>
                <w:szCs w:val="20"/>
              </w:rPr>
            </w:pPr>
            <w:r w:rsidRPr="00050D6C">
              <w:rPr>
                <w:rFonts w:ascii="Times New Roman" w:hAnsi="Times New Roman" w:cs="Times New Roman"/>
                <w:b/>
                <w:sz w:val="20"/>
                <w:szCs w:val="20"/>
              </w:rPr>
              <w:t>İsveç</w:t>
            </w:r>
          </w:p>
        </w:tc>
        <w:tc>
          <w:tcPr>
            <w:tcW w:w="4111" w:type="dxa"/>
          </w:tcPr>
          <w:p w14:paraId="4FCBD3E0" w14:textId="53B72832" w:rsidR="00050D6C" w:rsidRPr="00050D6C" w:rsidRDefault="00050D6C" w:rsidP="00050D6C">
            <w:pPr>
              <w:tabs>
                <w:tab w:val="left" w:pos="3030"/>
              </w:tabs>
              <w:spacing w:line="360" w:lineRule="auto"/>
              <w:jc w:val="both"/>
              <w:rPr>
                <w:rFonts w:ascii="Times New Roman" w:hAnsi="Times New Roman" w:cs="Times New Roman"/>
                <w:sz w:val="20"/>
                <w:szCs w:val="20"/>
              </w:rPr>
            </w:pPr>
            <w:r>
              <w:rPr>
                <w:rFonts w:ascii="Times New Roman" w:hAnsi="Times New Roman" w:cs="Times New Roman"/>
                <w:sz w:val="20"/>
                <w:szCs w:val="20"/>
              </w:rPr>
              <w:t>-</w:t>
            </w:r>
            <w:r w:rsidRPr="00050D6C">
              <w:rPr>
                <w:rFonts w:ascii="Times New Roman" w:hAnsi="Times New Roman" w:cs="Times New Roman"/>
                <w:sz w:val="20"/>
                <w:szCs w:val="20"/>
              </w:rPr>
              <w:t>İsveç’te ombudsmanlık kurumunun görevi hukukun üstünlüğünü sağlayarak İsveç Anayasası’nın ve kanuni düzenlemelerin vatandaşlara tanıdığı insan hak ve özgürlüklerini devlet otoritelerine karşı güvence altına almaktır</w:t>
            </w:r>
            <w:r>
              <w:rPr>
                <w:rFonts w:ascii="Times New Roman" w:hAnsi="Times New Roman" w:cs="Times New Roman"/>
                <w:sz w:val="20"/>
                <w:szCs w:val="20"/>
              </w:rPr>
              <w:t>.</w:t>
            </w:r>
          </w:p>
        </w:tc>
        <w:tc>
          <w:tcPr>
            <w:tcW w:w="2970" w:type="dxa"/>
          </w:tcPr>
          <w:p w14:paraId="598C2409" w14:textId="7AAD61BE" w:rsidR="00050D6C" w:rsidRPr="00050D6C" w:rsidRDefault="00050D6C" w:rsidP="00050D6C">
            <w:pPr>
              <w:tabs>
                <w:tab w:val="left" w:pos="3030"/>
              </w:tabs>
              <w:spacing w:line="360" w:lineRule="auto"/>
              <w:jc w:val="both"/>
              <w:rPr>
                <w:rFonts w:ascii="Times New Roman" w:hAnsi="Times New Roman" w:cs="Times New Roman"/>
                <w:sz w:val="20"/>
                <w:szCs w:val="20"/>
              </w:rPr>
            </w:pPr>
            <w:r>
              <w:rPr>
                <w:rFonts w:ascii="Times New Roman" w:hAnsi="Times New Roman" w:cs="Times New Roman"/>
                <w:sz w:val="20"/>
                <w:szCs w:val="20"/>
              </w:rPr>
              <w:t>-</w:t>
            </w:r>
            <w:r w:rsidRPr="00050D6C">
              <w:rPr>
                <w:rFonts w:ascii="Times New Roman" w:hAnsi="Times New Roman" w:cs="Times New Roman"/>
                <w:sz w:val="20"/>
                <w:szCs w:val="20"/>
              </w:rPr>
              <w:t>İsveç’te ombudsmanının yetkisi çok geniştir. Mahkemeler, askeriye ve Kilise dahil olmak üzere tüm idareyi denetleme yetkisine sahiptir.</w:t>
            </w:r>
          </w:p>
        </w:tc>
      </w:tr>
    </w:tbl>
    <w:p w14:paraId="7D87446C" w14:textId="51C87AB8" w:rsidR="006E7FA8" w:rsidRPr="00B965E2" w:rsidRDefault="00EE2A2D" w:rsidP="00155E55">
      <w:pPr>
        <w:tabs>
          <w:tab w:val="left" w:pos="3030"/>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3.</w:t>
      </w:r>
      <w:r w:rsidR="00050D6C">
        <w:rPr>
          <w:rFonts w:ascii="Times New Roman" w:hAnsi="Times New Roman" w:cs="Times New Roman"/>
          <w:b/>
          <w:sz w:val="24"/>
          <w:szCs w:val="24"/>
        </w:rPr>
        <w:t xml:space="preserve"> (Devamı)</w:t>
      </w:r>
    </w:p>
    <w:tbl>
      <w:tblPr>
        <w:tblStyle w:val="TabloKlavuzu"/>
        <w:tblW w:w="0" w:type="auto"/>
        <w:tblLook w:val="04A0" w:firstRow="1" w:lastRow="0" w:firstColumn="1" w:lastColumn="0" w:noHBand="0" w:noVBand="1"/>
      </w:tblPr>
      <w:tblGrid>
        <w:gridCol w:w="1413"/>
        <w:gridCol w:w="4111"/>
        <w:gridCol w:w="2970"/>
      </w:tblGrid>
      <w:tr w:rsidR="006E7FA8" w14:paraId="0830E75B" w14:textId="77777777" w:rsidTr="006E7FA8">
        <w:trPr>
          <w:trHeight w:val="191"/>
        </w:trPr>
        <w:tc>
          <w:tcPr>
            <w:tcW w:w="1413" w:type="dxa"/>
            <w:tcBorders>
              <w:top w:val="single" w:sz="4" w:space="0" w:color="auto"/>
              <w:bottom w:val="single" w:sz="4" w:space="0" w:color="auto"/>
            </w:tcBorders>
          </w:tcPr>
          <w:p w14:paraId="690A5C9A" w14:textId="0183ED34" w:rsidR="006E7FA8" w:rsidRPr="00296883" w:rsidRDefault="006E7FA8" w:rsidP="00527B80">
            <w:pPr>
              <w:rPr>
                <w:rFonts w:ascii="Times New Roman" w:hAnsi="Times New Roman" w:cs="Times New Roman"/>
                <w:b/>
                <w:sz w:val="20"/>
                <w:szCs w:val="20"/>
              </w:rPr>
            </w:pPr>
            <w:r w:rsidRPr="006E7FA8">
              <w:rPr>
                <w:rFonts w:ascii="Times New Roman" w:hAnsi="Times New Roman" w:cs="Times New Roman"/>
                <w:b/>
                <w:sz w:val="20"/>
                <w:szCs w:val="20"/>
              </w:rPr>
              <w:t>Ülkeler</w:t>
            </w:r>
          </w:p>
        </w:tc>
        <w:tc>
          <w:tcPr>
            <w:tcW w:w="4111" w:type="dxa"/>
            <w:tcBorders>
              <w:top w:val="single" w:sz="4" w:space="0" w:color="auto"/>
              <w:bottom w:val="single" w:sz="4" w:space="0" w:color="auto"/>
              <w:right w:val="single" w:sz="4" w:space="0" w:color="auto"/>
            </w:tcBorders>
          </w:tcPr>
          <w:p w14:paraId="4D8F62ED" w14:textId="10C9FDBE" w:rsidR="006E7FA8" w:rsidRPr="006E7FA8" w:rsidRDefault="006E7FA8" w:rsidP="00D86D24">
            <w:pPr>
              <w:tabs>
                <w:tab w:val="left" w:pos="3030"/>
              </w:tabs>
              <w:spacing w:line="360" w:lineRule="auto"/>
              <w:jc w:val="both"/>
              <w:rPr>
                <w:rFonts w:ascii="Times New Roman" w:hAnsi="Times New Roman" w:cs="Times New Roman"/>
                <w:b/>
                <w:sz w:val="20"/>
                <w:szCs w:val="20"/>
              </w:rPr>
            </w:pPr>
            <w:r w:rsidRPr="006E7FA8">
              <w:rPr>
                <w:rFonts w:ascii="Times New Roman" w:hAnsi="Times New Roman" w:cs="Times New Roman"/>
                <w:b/>
                <w:sz w:val="20"/>
                <w:szCs w:val="20"/>
              </w:rPr>
              <w:t>Görevi</w:t>
            </w:r>
          </w:p>
        </w:tc>
        <w:tc>
          <w:tcPr>
            <w:tcW w:w="2970" w:type="dxa"/>
            <w:tcBorders>
              <w:top w:val="single" w:sz="4" w:space="0" w:color="auto"/>
              <w:left w:val="single" w:sz="4" w:space="0" w:color="auto"/>
              <w:bottom w:val="single" w:sz="4" w:space="0" w:color="auto"/>
            </w:tcBorders>
          </w:tcPr>
          <w:p w14:paraId="10D2F5EB" w14:textId="7425067D" w:rsidR="006E7FA8" w:rsidRPr="006E7FA8" w:rsidRDefault="006E7FA8" w:rsidP="00E50B38">
            <w:pPr>
              <w:tabs>
                <w:tab w:val="left" w:pos="1065"/>
              </w:tabs>
              <w:spacing w:line="360" w:lineRule="auto"/>
              <w:jc w:val="both"/>
              <w:rPr>
                <w:rFonts w:ascii="Times New Roman" w:hAnsi="Times New Roman" w:cs="Times New Roman"/>
                <w:b/>
                <w:sz w:val="20"/>
                <w:szCs w:val="20"/>
              </w:rPr>
            </w:pPr>
            <w:r w:rsidRPr="006E7FA8">
              <w:rPr>
                <w:rFonts w:ascii="Times New Roman" w:hAnsi="Times New Roman" w:cs="Times New Roman"/>
                <w:b/>
                <w:sz w:val="20"/>
                <w:szCs w:val="20"/>
              </w:rPr>
              <w:t>Yetkisi</w:t>
            </w:r>
          </w:p>
        </w:tc>
      </w:tr>
      <w:tr w:rsidR="00A1229A" w14:paraId="64F58E7D" w14:textId="3709F00A" w:rsidTr="00D86D24">
        <w:tc>
          <w:tcPr>
            <w:tcW w:w="1413" w:type="dxa"/>
          </w:tcPr>
          <w:p w14:paraId="1C154A5D" w14:textId="418F7539" w:rsidR="00A1229A" w:rsidRPr="00296883" w:rsidRDefault="00A1229A" w:rsidP="00BC6B01">
            <w:pPr>
              <w:tabs>
                <w:tab w:val="left" w:pos="3030"/>
              </w:tabs>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Fransa </w:t>
            </w:r>
          </w:p>
        </w:tc>
        <w:tc>
          <w:tcPr>
            <w:tcW w:w="4111" w:type="dxa"/>
            <w:tcBorders>
              <w:right w:val="single" w:sz="4" w:space="0" w:color="auto"/>
            </w:tcBorders>
          </w:tcPr>
          <w:p w14:paraId="3835616D" w14:textId="77777777" w:rsidR="00A1229A" w:rsidRPr="00296883" w:rsidRDefault="00A1229A" w:rsidP="00BC6B01">
            <w:pPr>
              <w:tabs>
                <w:tab w:val="left" w:pos="3030"/>
              </w:tabs>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-Fransa’da ombudsmanlık kurumunun başlıca görevi, idare ile işbirliği içerisnde bulunarak devlet yönetimi ve vatandaşlar arasında ortaya çıkan sorunlara çözüm bulmaktır. </w:t>
            </w:r>
          </w:p>
          <w:p w14:paraId="77D296F1" w14:textId="28A17AF3" w:rsidR="00A1229A" w:rsidRPr="00296883" w:rsidRDefault="00A1229A" w:rsidP="00857D15">
            <w:pPr>
              <w:tabs>
                <w:tab w:val="left" w:pos="3030"/>
              </w:tabs>
              <w:spacing w:line="360" w:lineRule="auto"/>
              <w:jc w:val="both"/>
              <w:rPr>
                <w:rFonts w:ascii="Times New Roman" w:hAnsi="Times New Roman" w:cs="Times New Roman"/>
                <w:sz w:val="20"/>
                <w:szCs w:val="20"/>
              </w:rPr>
            </w:pPr>
          </w:p>
        </w:tc>
        <w:tc>
          <w:tcPr>
            <w:tcW w:w="2970" w:type="dxa"/>
            <w:tcBorders>
              <w:left w:val="single" w:sz="4" w:space="0" w:color="auto"/>
            </w:tcBorders>
          </w:tcPr>
          <w:p w14:paraId="134A9311" w14:textId="14BA3BD2" w:rsidR="00A1229A" w:rsidRPr="00296883" w:rsidRDefault="005A5297" w:rsidP="00857D15">
            <w:pPr>
              <w:tabs>
                <w:tab w:val="left" w:pos="3030"/>
              </w:tabs>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-Fransa’da </w:t>
            </w:r>
            <w:r w:rsidR="00586CEB" w:rsidRPr="00586CEB">
              <w:rPr>
                <w:rFonts w:ascii="Times New Roman" w:hAnsi="Times New Roman" w:cs="Times New Roman"/>
                <w:sz w:val="20"/>
                <w:szCs w:val="20"/>
              </w:rPr>
              <w:t>ombudsmanlık kurumunun</w:t>
            </w:r>
            <w:r w:rsidR="00A1229A" w:rsidRPr="00296883">
              <w:rPr>
                <w:rFonts w:ascii="Times New Roman" w:hAnsi="Times New Roman" w:cs="Times New Roman"/>
                <w:sz w:val="20"/>
                <w:szCs w:val="20"/>
              </w:rPr>
              <w:t xml:space="preserve"> yetkisi içerisinde merkezi yönetim kurumları, yerel yönetimler ve kamu hizmeti yapan diğer kurumlar yer alır. Ancak mediyatörün yargı mercileri üzerinde denetim yetkisi yoktur. Ayrıca idare ile memurlar arasındaki sorunlarda yetki alanına girmez.</w:t>
            </w:r>
          </w:p>
        </w:tc>
      </w:tr>
      <w:tr w:rsidR="00A1229A" w14:paraId="31846E43" w14:textId="52B18A0C" w:rsidTr="00D86D24">
        <w:tc>
          <w:tcPr>
            <w:tcW w:w="1413" w:type="dxa"/>
          </w:tcPr>
          <w:p w14:paraId="3B6843D4" w14:textId="72E7755A" w:rsidR="00A1229A" w:rsidRPr="00296883" w:rsidRDefault="00A1229A" w:rsidP="00BC6B01">
            <w:pPr>
              <w:tabs>
                <w:tab w:val="left" w:pos="3030"/>
              </w:tabs>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Rusya</w:t>
            </w:r>
          </w:p>
        </w:tc>
        <w:tc>
          <w:tcPr>
            <w:tcW w:w="4111" w:type="dxa"/>
            <w:tcBorders>
              <w:right w:val="single" w:sz="4" w:space="0" w:color="auto"/>
            </w:tcBorders>
          </w:tcPr>
          <w:p w14:paraId="29FEDD81" w14:textId="22A75701" w:rsidR="00A1229A" w:rsidRPr="00296883" w:rsidRDefault="00A1229A" w:rsidP="009E6A35">
            <w:pPr>
              <w:tabs>
                <w:tab w:val="left" w:pos="3030"/>
              </w:tabs>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-Rusya’da ombudsmanlık kurumunun başlıca görevi insan hakları ihlalleri ile ilgilenmek ve kamu yönetiminde yaşanan kötü ve haksız uygulamalardan kurtularak daha iyi bir kamu yönetimine geçişi sağlamaktır. </w:t>
            </w:r>
          </w:p>
        </w:tc>
        <w:tc>
          <w:tcPr>
            <w:tcW w:w="2970" w:type="dxa"/>
            <w:tcBorders>
              <w:left w:val="single" w:sz="4" w:space="0" w:color="auto"/>
            </w:tcBorders>
          </w:tcPr>
          <w:p w14:paraId="0009D8FD" w14:textId="2F156476" w:rsidR="00A1229A" w:rsidRPr="00296883" w:rsidRDefault="00A1229A" w:rsidP="009E6A35">
            <w:pPr>
              <w:tabs>
                <w:tab w:val="left" w:pos="3030"/>
              </w:tabs>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-Rusya’da </w:t>
            </w:r>
            <w:r w:rsidR="00586CEB" w:rsidRPr="00586CEB">
              <w:rPr>
                <w:rFonts w:ascii="Times New Roman" w:hAnsi="Times New Roman" w:cs="Times New Roman"/>
                <w:sz w:val="20"/>
                <w:szCs w:val="20"/>
              </w:rPr>
              <w:t>ombudsmanlık kurumunun</w:t>
            </w:r>
            <w:r w:rsidRPr="00296883">
              <w:rPr>
                <w:rFonts w:ascii="Times New Roman" w:hAnsi="Times New Roman" w:cs="Times New Roman"/>
                <w:sz w:val="20"/>
                <w:szCs w:val="20"/>
              </w:rPr>
              <w:t xml:space="preserve"> yetkisi içerisinde merkezi idare ve yerel yönetimler yer alır.</w:t>
            </w:r>
          </w:p>
        </w:tc>
      </w:tr>
    </w:tbl>
    <w:p w14:paraId="4CFB844D" w14:textId="060FB50B" w:rsidR="00B965E2" w:rsidRPr="00952E87" w:rsidRDefault="00952E87" w:rsidP="00952E87">
      <w:pPr>
        <w:jc w:val="center"/>
        <w:rPr>
          <w:rFonts w:ascii="Times New Roman" w:hAnsi="Times New Roman" w:cs="Times New Roman"/>
          <w:sz w:val="20"/>
          <w:szCs w:val="20"/>
        </w:rPr>
      </w:pPr>
      <w:r w:rsidRPr="00952E87">
        <w:rPr>
          <w:rFonts w:ascii="Times New Roman" w:hAnsi="Times New Roman" w:cs="Times New Roman"/>
          <w:sz w:val="20"/>
          <w:szCs w:val="20"/>
        </w:rPr>
        <w:t>Kaynak: Yazar tarafından tasarlanmıştır.</w:t>
      </w:r>
    </w:p>
    <w:p w14:paraId="252B02FB" w14:textId="440BB91D" w:rsidR="00B965E2" w:rsidRDefault="00A1229A" w:rsidP="00FF4AD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D29AB">
        <w:rPr>
          <w:rFonts w:ascii="Times New Roman" w:hAnsi="Times New Roman" w:cs="Times New Roman"/>
          <w:sz w:val="24"/>
          <w:szCs w:val="24"/>
        </w:rPr>
        <w:t xml:space="preserve">Tablo </w:t>
      </w:r>
      <w:r w:rsidR="00F448E0">
        <w:rPr>
          <w:rFonts w:ascii="Times New Roman" w:hAnsi="Times New Roman" w:cs="Times New Roman"/>
          <w:sz w:val="24"/>
          <w:szCs w:val="24"/>
        </w:rPr>
        <w:t>3</w:t>
      </w:r>
      <w:r w:rsidR="00B965E2">
        <w:rPr>
          <w:rFonts w:ascii="Times New Roman" w:hAnsi="Times New Roman" w:cs="Times New Roman"/>
          <w:sz w:val="24"/>
          <w:szCs w:val="24"/>
        </w:rPr>
        <w:t xml:space="preserve"> kapsamında </w:t>
      </w:r>
      <w:r>
        <w:rPr>
          <w:rFonts w:ascii="Times New Roman" w:hAnsi="Times New Roman" w:cs="Times New Roman"/>
          <w:sz w:val="24"/>
          <w:szCs w:val="24"/>
        </w:rPr>
        <w:t>ombudsmanlık kurumu karşılaştırması</w:t>
      </w:r>
      <w:r w:rsidR="00234DF4">
        <w:rPr>
          <w:rFonts w:ascii="Times New Roman" w:hAnsi="Times New Roman" w:cs="Times New Roman"/>
          <w:sz w:val="24"/>
          <w:szCs w:val="24"/>
        </w:rPr>
        <w:t xml:space="preserve"> </w:t>
      </w:r>
      <w:r w:rsidR="00F448E0">
        <w:rPr>
          <w:rFonts w:ascii="Times New Roman" w:hAnsi="Times New Roman" w:cs="Times New Roman"/>
          <w:sz w:val="24"/>
          <w:szCs w:val="24"/>
        </w:rPr>
        <w:t>incelenen üç</w:t>
      </w:r>
      <w:r>
        <w:rPr>
          <w:rFonts w:ascii="Times New Roman" w:hAnsi="Times New Roman" w:cs="Times New Roman"/>
          <w:sz w:val="24"/>
          <w:szCs w:val="24"/>
        </w:rPr>
        <w:t xml:space="preserve"> ülke içerisinde</w:t>
      </w:r>
      <w:r w:rsidR="00B965E2">
        <w:rPr>
          <w:rFonts w:ascii="Times New Roman" w:hAnsi="Times New Roman" w:cs="Times New Roman"/>
          <w:sz w:val="24"/>
          <w:szCs w:val="24"/>
        </w:rPr>
        <w:t xml:space="preserve"> İsveç ombudsmanlık kurumu</w:t>
      </w:r>
      <w:r w:rsidR="00FF4AD1">
        <w:rPr>
          <w:rFonts w:ascii="Times New Roman" w:hAnsi="Times New Roman" w:cs="Times New Roman"/>
          <w:sz w:val="24"/>
          <w:szCs w:val="24"/>
        </w:rPr>
        <w:t xml:space="preserve">n </w:t>
      </w:r>
      <w:r w:rsidR="00FA67D5">
        <w:rPr>
          <w:rFonts w:ascii="Times New Roman" w:hAnsi="Times New Roman" w:cs="Times New Roman"/>
          <w:sz w:val="24"/>
          <w:szCs w:val="24"/>
        </w:rPr>
        <w:t xml:space="preserve">temel </w:t>
      </w:r>
      <w:r w:rsidR="00FF4AD1">
        <w:rPr>
          <w:rFonts w:ascii="Times New Roman" w:hAnsi="Times New Roman" w:cs="Times New Roman"/>
          <w:sz w:val="24"/>
          <w:szCs w:val="24"/>
        </w:rPr>
        <w:t>görev</w:t>
      </w:r>
      <w:r w:rsidR="00FA67D5">
        <w:rPr>
          <w:rFonts w:ascii="Times New Roman" w:hAnsi="Times New Roman" w:cs="Times New Roman"/>
          <w:sz w:val="24"/>
          <w:szCs w:val="24"/>
        </w:rPr>
        <w:t>ler</w:t>
      </w:r>
      <w:r w:rsidR="00FF4AD1">
        <w:rPr>
          <w:rFonts w:ascii="Times New Roman" w:hAnsi="Times New Roman" w:cs="Times New Roman"/>
          <w:sz w:val="24"/>
          <w:szCs w:val="24"/>
        </w:rPr>
        <w:t>i</w:t>
      </w:r>
      <w:r w:rsidR="00666131">
        <w:rPr>
          <w:rFonts w:ascii="Times New Roman" w:hAnsi="Times New Roman" w:cs="Times New Roman"/>
          <w:sz w:val="24"/>
          <w:szCs w:val="24"/>
        </w:rPr>
        <w:t xml:space="preserve">; hukukun üstünlüğünün sağlanması ve </w:t>
      </w:r>
      <w:r w:rsidR="00B965E2">
        <w:rPr>
          <w:rFonts w:ascii="Times New Roman" w:hAnsi="Times New Roman" w:cs="Times New Roman"/>
          <w:sz w:val="24"/>
          <w:szCs w:val="24"/>
        </w:rPr>
        <w:t xml:space="preserve">İsveç Anayasası ve kanuni düzenlemelerin </w:t>
      </w:r>
      <w:r w:rsidR="00050D6C" w:rsidRPr="00050D6C">
        <w:rPr>
          <w:rFonts w:ascii="Times New Roman" w:hAnsi="Times New Roman" w:cs="Times New Roman"/>
          <w:sz w:val="24"/>
          <w:szCs w:val="24"/>
        </w:rPr>
        <w:t xml:space="preserve">vatandaşlara tanıdığı insan </w:t>
      </w:r>
      <w:r w:rsidR="00050D6C" w:rsidRPr="00050D6C">
        <w:rPr>
          <w:rFonts w:ascii="Times New Roman" w:hAnsi="Times New Roman" w:cs="Times New Roman"/>
          <w:sz w:val="24"/>
          <w:szCs w:val="24"/>
        </w:rPr>
        <w:lastRenderedPageBreak/>
        <w:t>hak ve özgürlüklerini devlet otoritelerine karşı güvence altına almaktır</w:t>
      </w:r>
      <w:r w:rsidR="00050D6C">
        <w:rPr>
          <w:rFonts w:ascii="Times New Roman" w:hAnsi="Times New Roman" w:cs="Times New Roman"/>
          <w:sz w:val="24"/>
          <w:szCs w:val="24"/>
        </w:rPr>
        <w:t>.</w:t>
      </w:r>
      <w:r w:rsidR="00050D6C" w:rsidRPr="00050D6C">
        <w:rPr>
          <w:rFonts w:ascii="Times New Roman" w:hAnsi="Times New Roman" w:cs="Times New Roman"/>
          <w:sz w:val="24"/>
          <w:szCs w:val="24"/>
        </w:rPr>
        <w:t xml:space="preserve"> </w:t>
      </w:r>
      <w:r w:rsidR="00FF4AD1">
        <w:rPr>
          <w:rFonts w:ascii="Times New Roman" w:hAnsi="Times New Roman" w:cs="Times New Roman"/>
          <w:sz w:val="24"/>
          <w:szCs w:val="24"/>
        </w:rPr>
        <w:t>İsveç ombudsmanlık kurumu geniş bir yetki alanına sahiptir. Ombudsmanın, bütün kamu kurum ve kuruluşlarını, burada çalışan k</w:t>
      </w:r>
      <w:r w:rsidR="00050D6C">
        <w:rPr>
          <w:rFonts w:ascii="Times New Roman" w:hAnsi="Times New Roman" w:cs="Times New Roman"/>
          <w:sz w:val="24"/>
          <w:szCs w:val="24"/>
        </w:rPr>
        <w:t xml:space="preserve">amu personellerini, mahkemeleri, askeriyeyi ve kiliseyi </w:t>
      </w:r>
      <w:r w:rsidR="00FF4AD1">
        <w:rPr>
          <w:rFonts w:ascii="Times New Roman" w:hAnsi="Times New Roman" w:cs="Times New Roman"/>
          <w:sz w:val="24"/>
          <w:szCs w:val="24"/>
        </w:rPr>
        <w:t xml:space="preserve">denetleme yetkisi vardır. </w:t>
      </w:r>
    </w:p>
    <w:p w14:paraId="19D29CCE" w14:textId="09A2E6DB" w:rsidR="00FF4AD1" w:rsidRDefault="00FF4AD1" w:rsidP="00FF4AD1">
      <w:pPr>
        <w:spacing w:line="360" w:lineRule="auto"/>
        <w:jc w:val="both"/>
        <w:rPr>
          <w:rFonts w:ascii="Times New Roman" w:hAnsi="Times New Roman" w:cs="Times New Roman"/>
          <w:sz w:val="24"/>
          <w:szCs w:val="24"/>
        </w:rPr>
      </w:pPr>
      <w:r>
        <w:rPr>
          <w:rFonts w:ascii="Times New Roman" w:hAnsi="Times New Roman" w:cs="Times New Roman"/>
          <w:sz w:val="24"/>
          <w:szCs w:val="24"/>
        </w:rPr>
        <w:tab/>
        <w:t>Çalışmada incelenen ülkelerden ikincisi olan Fransa’da ombudsmanlık kurumunun görevi, vatandaşlardan gelen ş</w:t>
      </w:r>
      <w:r w:rsidR="002826CC">
        <w:rPr>
          <w:rFonts w:ascii="Times New Roman" w:hAnsi="Times New Roman" w:cs="Times New Roman"/>
          <w:sz w:val="24"/>
          <w:szCs w:val="24"/>
        </w:rPr>
        <w:t>ikayetleri, idare ile işbirliği yaparak</w:t>
      </w:r>
      <w:r>
        <w:rPr>
          <w:rFonts w:ascii="Times New Roman" w:hAnsi="Times New Roman" w:cs="Times New Roman"/>
          <w:sz w:val="24"/>
          <w:szCs w:val="24"/>
        </w:rPr>
        <w:t xml:space="preserve"> </w:t>
      </w:r>
      <w:r w:rsidR="00753FEE">
        <w:rPr>
          <w:rFonts w:ascii="Times New Roman" w:hAnsi="Times New Roman" w:cs="Times New Roman"/>
          <w:sz w:val="24"/>
          <w:szCs w:val="24"/>
        </w:rPr>
        <w:t>arabulucu</w:t>
      </w:r>
      <w:r w:rsidR="002826CC">
        <w:rPr>
          <w:rFonts w:ascii="Times New Roman" w:hAnsi="Times New Roman" w:cs="Times New Roman"/>
          <w:sz w:val="24"/>
          <w:szCs w:val="24"/>
        </w:rPr>
        <w:t xml:space="preserve"> sıfatıyla</w:t>
      </w:r>
      <w:r w:rsidR="00753FEE">
        <w:rPr>
          <w:rFonts w:ascii="Times New Roman" w:hAnsi="Times New Roman" w:cs="Times New Roman"/>
          <w:sz w:val="24"/>
          <w:szCs w:val="24"/>
        </w:rPr>
        <w:t xml:space="preserve"> çözüme kavuşturmaktır. Fransa’da ombudsmanın yetki alanına merkezi idare, yerel yönetimler ve kamu hizmeti gören </w:t>
      </w:r>
      <w:r w:rsidR="00666131">
        <w:rPr>
          <w:rFonts w:ascii="Times New Roman" w:hAnsi="Times New Roman" w:cs="Times New Roman"/>
          <w:sz w:val="24"/>
          <w:szCs w:val="24"/>
        </w:rPr>
        <w:t xml:space="preserve">diğer </w:t>
      </w:r>
      <w:r w:rsidR="00753FEE">
        <w:rPr>
          <w:rFonts w:ascii="Times New Roman" w:hAnsi="Times New Roman" w:cs="Times New Roman"/>
          <w:sz w:val="24"/>
          <w:szCs w:val="24"/>
        </w:rPr>
        <w:t>kur</w:t>
      </w:r>
      <w:r w:rsidR="00666131">
        <w:rPr>
          <w:rFonts w:ascii="Times New Roman" w:hAnsi="Times New Roman" w:cs="Times New Roman"/>
          <w:sz w:val="24"/>
          <w:szCs w:val="24"/>
        </w:rPr>
        <w:t xml:space="preserve">um ve kuruluşlar girer. </w:t>
      </w:r>
      <w:r w:rsidR="002826CC">
        <w:rPr>
          <w:rFonts w:ascii="Times New Roman" w:hAnsi="Times New Roman" w:cs="Times New Roman"/>
          <w:sz w:val="24"/>
          <w:szCs w:val="24"/>
        </w:rPr>
        <w:t xml:space="preserve">Fransa’da ombudsmanın yetki alanı İsveç’e göre daha dardır. </w:t>
      </w:r>
    </w:p>
    <w:p w14:paraId="0EFEC956" w14:textId="75539335" w:rsidR="008E5B73" w:rsidRDefault="00753FEE" w:rsidP="00960251">
      <w:pPr>
        <w:spacing w:line="360" w:lineRule="auto"/>
        <w:jc w:val="both"/>
        <w:rPr>
          <w:rFonts w:ascii="Times New Roman" w:hAnsi="Times New Roman" w:cs="Times New Roman"/>
          <w:sz w:val="24"/>
          <w:szCs w:val="24"/>
        </w:rPr>
      </w:pPr>
      <w:r>
        <w:rPr>
          <w:rFonts w:ascii="Times New Roman" w:hAnsi="Times New Roman" w:cs="Times New Roman"/>
          <w:sz w:val="24"/>
          <w:szCs w:val="24"/>
        </w:rPr>
        <w:tab/>
        <w:t>Çalışmada incelenen ülkelerden üçüncüsü olan Rusya’da ombudsmanlık kurumunun görevi, insan hakkı ihlallerini önlemek ve kötü kamu yönetimi uygulamalarını en aza indirerek daha iyi bir kamu yönetimine geçişi sağlamaktır. Rusya’da ombudsmanlık kurumunun yetki alanı içerisinde merkezi idare ve yerel yönetimler bulunur.</w:t>
      </w:r>
      <w:r w:rsidR="00960251">
        <w:rPr>
          <w:rFonts w:ascii="Times New Roman" w:hAnsi="Times New Roman" w:cs="Times New Roman"/>
          <w:sz w:val="24"/>
          <w:szCs w:val="24"/>
        </w:rPr>
        <w:t xml:space="preserve"> Rusya ombudsmanının yetki alanı Fransa ile benzer olmasına k</w:t>
      </w:r>
      <w:r w:rsidR="00952E87">
        <w:rPr>
          <w:rFonts w:ascii="Times New Roman" w:hAnsi="Times New Roman" w:cs="Times New Roman"/>
          <w:sz w:val="24"/>
          <w:szCs w:val="24"/>
        </w:rPr>
        <w:t>arşın İsveç’e göre daha dardır.</w:t>
      </w:r>
    </w:p>
    <w:p w14:paraId="22433C5C" w14:textId="77777777" w:rsidR="00952E87" w:rsidRDefault="00952E87" w:rsidP="00960251">
      <w:pPr>
        <w:spacing w:line="360" w:lineRule="auto"/>
        <w:jc w:val="both"/>
        <w:rPr>
          <w:rFonts w:ascii="Times New Roman" w:hAnsi="Times New Roman" w:cs="Times New Roman"/>
          <w:sz w:val="24"/>
          <w:szCs w:val="24"/>
        </w:rPr>
      </w:pPr>
    </w:p>
    <w:p w14:paraId="539122E8" w14:textId="275627CE" w:rsidR="00753FEE" w:rsidRDefault="00A1229A" w:rsidP="00296883">
      <w:pPr>
        <w:pStyle w:val="Balk1"/>
        <w:spacing w:line="360" w:lineRule="auto"/>
        <w:ind w:left="0" w:firstLine="708"/>
      </w:pPr>
      <w:bookmarkStart w:id="183" w:name="_Toc44418045"/>
      <w:r>
        <w:t>3.4</w:t>
      </w:r>
      <w:r w:rsidR="00753FEE" w:rsidRPr="00753FEE">
        <w:t xml:space="preserve">. </w:t>
      </w:r>
      <w:r w:rsidR="00753FEE">
        <w:t>Başvuru Yolları</w:t>
      </w:r>
      <w:r w:rsidR="00044FE0">
        <w:t xml:space="preserve"> Açısından</w:t>
      </w:r>
      <w:bookmarkEnd w:id="183"/>
    </w:p>
    <w:p w14:paraId="199A7598" w14:textId="559E062F" w:rsidR="009A6E31" w:rsidRDefault="003D29AB" w:rsidP="00BF2A9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Tablo </w:t>
      </w:r>
      <w:r w:rsidR="00B6433A">
        <w:rPr>
          <w:rFonts w:ascii="Times New Roman" w:hAnsi="Times New Roman" w:cs="Times New Roman"/>
          <w:sz w:val="24"/>
          <w:szCs w:val="24"/>
        </w:rPr>
        <w:t>4</w:t>
      </w:r>
      <w:r w:rsidR="00B6433A" w:rsidRPr="00B6433A">
        <w:rPr>
          <w:rFonts w:ascii="Times New Roman" w:hAnsi="Times New Roman" w:cs="Times New Roman"/>
          <w:sz w:val="24"/>
          <w:szCs w:val="24"/>
        </w:rPr>
        <w:t xml:space="preserve"> kapsamında İsveç, Fransa ve</w:t>
      </w:r>
      <w:r w:rsidR="00B6433A">
        <w:rPr>
          <w:rFonts w:ascii="Times New Roman" w:hAnsi="Times New Roman" w:cs="Times New Roman"/>
          <w:sz w:val="24"/>
          <w:szCs w:val="24"/>
        </w:rPr>
        <w:t xml:space="preserve"> Rusya ombudsmanlık kurumlarına başvuru yolları</w:t>
      </w:r>
      <w:r w:rsidR="00527B80">
        <w:rPr>
          <w:rFonts w:ascii="Times New Roman" w:hAnsi="Times New Roman" w:cs="Times New Roman"/>
          <w:sz w:val="24"/>
          <w:szCs w:val="24"/>
        </w:rPr>
        <w:t xml:space="preserve"> karşılaştırılacaktır.</w:t>
      </w:r>
      <w:r w:rsidR="00E63A6D">
        <w:rPr>
          <w:rFonts w:ascii="Times New Roman" w:hAnsi="Times New Roman" w:cs="Times New Roman"/>
          <w:sz w:val="24"/>
          <w:szCs w:val="24"/>
        </w:rPr>
        <w:t xml:space="preserve"> Başvuru yolları incelenirken başvuru için aranan şekil şartları, başvuruda bulunabilecek kişiler ve başvuru için gerekli süre dikkate alınacaktır</w:t>
      </w:r>
      <w:r w:rsidR="00155E55">
        <w:rPr>
          <w:rFonts w:ascii="Times New Roman" w:hAnsi="Times New Roman" w:cs="Times New Roman"/>
          <w:sz w:val="24"/>
          <w:szCs w:val="24"/>
        </w:rPr>
        <w:t>.</w:t>
      </w:r>
    </w:p>
    <w:p w14:paraId="5E9CC5C4" w14:textId="1992B7B7" w:rsidR="00296883" w:rsidRDefault="003D29AB" w:rsidP="00A66B3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Tablo </w:t>
      </w:r>
      <w:r w:rsidR="00B6433A">
        <w:rPr>
          <w:rFonts w:ascii="Times New Roman" w:hAnsi="Times New Roman" w:cs="Times New Roman"/>
          <w:b/>
          <w:sz w:val="24"/>
          <w:szCs w:val="24"/>
        </w:rPr>
        <w:t>4</w:t>
      </w:r>
      <w:r w:rsidR="00B45E4F" w:rsidRPr="00B45E4F">
        <w:rPr>
          <w:rFonts w:ascii="Times New Roman" w:hAnsi="Times New Roman" w:cs="Times New Roman"/>
          <w:b/>
          <w:sz w:val="24"/>
          <w:szCs w:val="24"/>
        </w:rPr>
        <w:t xml:space="preserve">. </w:t>
      </w:r>
      <w:r w:rsidR="00F448E0">
        <w:rPr>
          <w:rFonts w:ascii="Times New Roman" w:hAnsi="Times New Roman" w:cs="Times New Roman"/>
          <w:b/>
          <w:sz w:val="24"/>
          <w:szCs w:val="24"/>
        </w:rPr>
        <w:t>Başvuru Yolları Kapsamında Karşılaştırma</w:t>
      </w:r>
    </w:p>
    <w:p w14:paraId="56CF1818" w14:textId="77777777" w:rsidR="00155E55" w:rsidRPr="00B45E4F" w:rsidRDefault="00155E55" w:rsidP="00A66B3C">
      <w:pPr>
        <w:spacing w:line="360" w:lineRule="auto"/>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1413"/>
        <w:gridCol w:w="2551"/>
        <w:gridCol w:w="2268"/>
        <w:gridCol w:w="2262"/>
      </w:tblGrid>
      <w:tr w:rsidR="00B6433A" w14:paraId="23DFE3FB" w14:textId="25DD9635" w:rsidTr="00296883">
        <w:tc>
          <w:tcPr>
            <w:tcW w:w="1413" w:type="dxa"/>
          </w:tcPr>
          <w:p w14:paraId="6C75BF78" w14:textId="68D2663A" w:rsidR="00B6433A" w:rsidRPr="00296883" w:rsidRDefault="00B6433A" w:rsidP="00FF4AD1">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Ülkeler </w:t>
            </w:r>
          </w:p>
        </w:tc>
        <w:tc>
          <w:tcPr>
            <w:tcW w:w="2551" w:type="dxa"/>
            <w:tcBorders>
              <w:right w:val="single" w:sz="4" w:space="0" w:color="auto"/>
            </w:tcBorders>
          </w:tcPr>
          <w:p w14:paraId="7C3F4FA8" w14:textId="36E97A65" w:rsidR="00B6433A" w:rsidRPr="00296883" w:rsidRDefault="003B11CC" w:rsidP="00AB1C87">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Başvuru İçin </w:t>
            </w:r>
            <w:r w:rsidR="00AB1C87" w:rsidRPr="00296883">
              <w:rPr>
                <w:rFonts w:ascii="Times New Roman" w:hAnsi="Times New Roman" w:cs="Times New Roman"/>
                <w:b/>
                <w:sz w:val="20"/>
                <w:szCs w:val="20"/>
              </w:rPr>
              <w:t>Aranan Şekil Şartları</w:t>
            </w:r>
          </w:p>
        </w:tc>
        <w:tc>
          <w:tcPr>
            <w:tcW w:w="2268" w:type="dxa"/>
            <w:tcBorders>
              <w:left w:val="single" w:sz="4" w:space="0" w:color="auto"/>
              <w:right w:val="single" w:sz="4" w:space="0" w:color="auto"/>
            </w:tcBorders>
          </w:tcPr>
          <w:p w14:paraId="4DDCCC61" w14:textId="68D37D77" w:rsidR="00B6433A" w:rsidRPr="00296883" w:rsidRDefault="00B6433A" w:rsidP="00AB1C87">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Başvuruda </w:t>
            </w:r>
            <w:r w:rsidR="00AB1C87" w:rsidRPr="00296883">
              <w:rPr>
                <w:rFonts w:ascii="Times New Roman" w:hAnsi="Times New Roman" w:cs="Times New Roman"/>
                <w:b/>
                <w:sz w:val="20"/>
                <w:szCs w:val="20"/>
              </w:rPr>
              <w:t>Bulunabilecek Kişiler</w:t>
            </w:r>
          </w:p>
        </w:tc>
        <w:tc>
          <w:tcPr>
            <w:tcW w:w="2262" w:type="dxa"/>
            <w:tcBorders>
              <w:left w:val="single" w:sz="4" w:space="0" w:color="auto"/>
            </w:tcBorders>
          </w:tcPr>
          <w:p w14:paraId="40D83DEE" w14:textId="3A6DBAB7" w:rsidR="00B6433A" w:rsidRPr="00296883" w:rsidRDefault="00BE37E5" w:rsidP="00AB1C87">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Başvuru İçin </w:t>
            </w:r>
            <w:r w:rsidR="00AB1C87" w:rsidRPr="00296883">
              <w:rPr>
                <w:rFonts w:ascii="Times New Roman" w:hAnsi="Times New Roman" w:cs="Times New Roman"/>
                <w:b/>
                <w:sz w:val="20"/>
                <w:szCs w:val="20"/>
              </w:rPr>
              <w:t xml:space="preserve">Gerekli Olan </w:t>
            </w:r>
            <w:r w:rsidRPr="00296883">
              <w:rPr>
                <w:rFonts w:ascii="Times New Roman" w:hAnsi="Times New Roman" w:cs="Times New Roman"/>
                <w:b/>
                <w:sz w:val="20"/>
                <w:szCs w:val="20"/>
              </w:rPr>
              <w:t xml:space="preserve">Süre </w:t>
            </w:r>
          </w:p>
        </w:tc>
      </w:tr>
      <w:tr w:rsidR="00B6433A" w14:paraId="255D90CE" w14:textId="5E104F2A" w:rsidTr="00296883">
        <w:tc>
          <w:tcPr>
            <w:tcW w:w="1413" w:type="dxa"/>
          </w:tcPr>
          <w:p w14:paraId="5F39E913" w14:textId="55FA0814" w:rsidR="00B6433A" w:rsidRPr="00296883" w:rsidRDefault="00B6433A" w:rsidP="00FF4AD1">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İsveç</w:t>
            </w:r>
          </w:p>
        </w:tc>
        <w:tc>
          <w:tcPr>
            <w:tcW w:w="2551" w:type="dxa"/>
            <w:tcBorders>
              <w:right w:val="single" w:sz="4" w:space="0" w:color="auto"/>
            </w:tcBorders>
          </w:tcPr>
          <w:p w14:paraId="4BAF7663" w14:textId="54CD0ED3" w:rsidR="00B6433A" w:rsidRPr="00296883" w:rsidRDefault="00B6433A" w:rsidP="00B6433A">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-İsveç’te ombudsmanlık kurumuna başvurabilmek için herhangi bir şekil şartı aranmaz. Başvurular yazılı veya sözlü olarak yapılabilir.</w:t>
            </w:r>
          </w:p>
        </w:tc>
        <w:tc>
          <w:tcPr>
            <w:tcW w:w="2268" w:type="dxa"/>
            <w:tcBorders>
              <w:left w:val="single" w:sz="4" w:space="0" w:color="auto"/>
              <w:right w:val="single" w:sz="4" w:space="0" w:color="auto"/>
            </w:tcBorders>
          </w:tcPr>
          <w:p w14:paraId="73D0BE13" w14:textId="3542B122" w:rsidR="00B6433A" w:rsidRPr="00296883" w:rsidRDefault="00B6433A" w:rsidP="00FF4AD1">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5B1976" w:rsidRPr="00296883">
              <w:rPr>
                <w:rFonts w:ascii="Times New Roman" w:hAnsi="Times New Roman" w:cs="Times New Roman"/>
                <w:sz w:val="20"/>
                <w:szCs w:val="20"/>
              </w:rPr>
              <w:t>İsveç’te o</w:t>
            </w:r>
            <w:r w:rsidRPr="00296883">
              <w:rPr>
                <w:rFonts w:ascii="Times New Roman" w:hAnsi="Times New Roman" w:cs="Times New Roman"/>
                <w:sz w:val="20"/>
                <w:szCs w:val="20"/>
              </w:rPr>
              <w:t>mbudsman</w:t>
            </w:r>
            <w:r w:rsidR="005B1976" w:rsidRPr="00296883">
              <w:rPr>
                <w:rFonts w:ascii="Times New Roman" w:hAnsi="Times New Roman" w:cs="Times New Roman"/>
                <w:sz w:val="20"/>
                <w:szCs w:val="20"/>
              </w:rPr>
              <w:t>lık</w:t>
            </w:r>
            <w:r w:rsidRPr="00296883">
              <w:rPr>
                <w:rFonts w:ascii="Times New Roman" w:hAnsi="Times New Roman" w:cs="Times New Roman"/>
                <w:sz w:val="20"/>
                <w:szCs w:val="20"/>
              </w:rPr>
              <w:t xml:space="preserve"> kurumuna şikayette bulunacak kişinin İsveç vatandaşı olması veya İsveç’te yaşıyor olması zorunlu değildir.</w:t>
            </w:r>
            <w:r w:rsidR="003B11CC" w:rsidRPr="00296883">
              <w:rPr>
                <w:rFonts w:ascii="Times New Roman" w:hAnsi="Times New Roman" w:cs="Times New Roman"/>
                <w:sz w:val="20"/>
                <w:szCs w:val="20"/>
              </w:rPr>
              <w:t xml:space="preserve"> </w:t>
            </w:r>
          </w:p>
        </w:tc>
        <w:tc>
          <w:tcPr>
            <w:tcW w:w="2262" w:type="dxa"/>
            <w:tcBorders>
              <w:left w:val="single" w:sz="4" w:space="0" w:color="auto"/>
            </w:tcBorders>
          </w:tcPr>
          <w:p w14:paraId="32B9D494" w14:textId="5B6C1559" w:rsidR="00B6433A" w:rsidRPr="00296883" w:rsidRDefault="00B6433A" w:rsidP="00BE37E5">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5B1976" w:rsidRPr="00296883">
              <w:rPr>
                <w:rFonts w:ascii="Times New Roman" w:hAnsi="Times New Roman" w:cs="Times New Roman"/>
                <w:sz w:val="20"/>
                <w:szCs w:val="20"/>
              </w:rPr>
              <w:t>İsveç ombudsmanlık kurumuna</w:t>
            </w:r>
            <w:r w:rsidR="00BE37E5" w:rsidRPr="00296883">
              <w:rPr>
                <w:rFonts w:ascii="Times New Roman" w:hAnsi="Times New Roman" w:cs="Times New Roman"/>
                <w:sz w:val="20"/>
                <w:szCs w:val="20"/>
              </w:rPr>
              <w:t xml:space="preserve"> olayın meydana geldiği tar</w:t>
            </w:r>
            <w:r w:rsidR="00F448E0" w:rsidRPr="00296883">
              <w:rPr>
                <w:rFonts w:ascii="Times New Roman" w:hAnsi="Times New Roman" w:cs="Times New Roman"/>
                <w:sz w:val="20"/>
                <w:szCs w:val="20"/>
              </w:rPr>
              <w:t>ihten itibaren iki</w:t>
            </w:r>
            <w:r w:rsidR="005A5297" w:rsidRPr="00296883">
              <w:rPr>
                <w:rFonts w:ascii="Times New Roman" w:hAnsi="Times New Roman" w:cs="Times New Roman"/>
                <w:sz w:val="20"/>
                <w:szCs w:val="20"/>
              </w:rPr>
              <w:t xml:space="preserve"> yıl içerisinde   </w:t>
            </w:r>
            <w:r w:rsidR="00BE37E5" w:rsidRPr="00296883">
              <w:rPr>
                <w:rFonts w:ascii="Times New Roman" w:hAnsi="Times New Roman" w:cs="Times New Roman"/>
                <w:sz w:val="20"/>
                <w:szCs w:val="20"/>
              </w:rPr>
              <w:t>başvurulabilir.</w:t>
            </w:r>
          </w:p>
        </w:tc>
      </w:tr>
      <w:tr w:rsidR="00B6433A" w14:paraId="348078BC" w14:textId="3D53178C" w:rsidTr="00296883">
        <w:tc>
          <w:tcPr>
            <w:tcW w:w="1413" w:type="dxa"/>
          </w:tcPr>
          <w:p w14:paraId="1188E457" w14:textId="7414D901" w:rsidR="00B6433A" w:rsidRPr="00296883" w:rsidRDefault="00B6433A" w:rsidP="00FF4AD1">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lastRenderedPageBreak/>
              <w:t xml:space="preserve">Fransa </w:t>
            </w:r>
          </w:p>
        </w:tc>
        <w:tc>
          <w:tcPr>
            <w:tcW w:w="2551" w:type="dxa"/>
            <w:tcBorders>
              <w:right w:val="single" w:sz="4" w:space="0" w:color="auto"/>
            </w:tcBorders>
          </w:tcPr>
          <w:p w14:paraId="00145274" w14:textId="5137966F" w:rsidR="00B6433A" w:rsidRPr="00296883" w:rsidRDefault="00B6433A" w:rsidP="003B11CC">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5B1976" w:rsidRPr="00296883">
              <w:rPr>
                <w:rFonts w:ascii="Times New Roman" w:hAnsi="Times New Roman" w:cs="Times New Roman"/>
                <w:sz w:val="20"/>
                <w:szCs w:val="20"/>
              </w:rPr>
              <w:t xml:space="preserve">Fransa’da ombudsmanlık kurumuna </w:t>
            </w:r>
            <w:r w:rsidRPr="00296883">
              <w:rPr>
                <w:rFonts w:ascii="Times New Roman" w:hAnsi="Times New Roman" w:cs="Times New Roman"/>
                <w:sz w:val="20"/>
                <w:szCs w:val="20"/>
              </w:rPr>
              <w:t xml:space="preserve">yapılacak başvurular için herhangi bir şekil şartı aranmaz. </w:t>
            </w:r>
            <w:r w:rsidR="005B1976" w:rsidRPr="00296883">
              <w:rPr>
                <w:rFonts w:ascii="Times New Roman" w:hAnsi="Times New Roman" w:cs="Times New Roman"/>
                <w:sz w:val="20"/>
                <w:szCs w:val="20"/>
              </w:rPr>
              <w:t>Basit bir mektupla veya sözlü olarak bile başvuru yapılması mümkündür.</w:t>
            </w:r>
          </w:p>
          <w:p w14:paraId="4BAC853E" w14:textId="0C651D9A" w:rsidR="0071315B" w:rsidRPr="00296883" w:rsidRDefault="0071315B" w:rsidP="003B11CC">
            <w:pPr>
              <w:spacing w:line="360" w:lineRule="auto"/>
              <w:jc w:val="both"/>
              <w:rPr>
                <w:rFonts w:ascii="Times New Roman" w:hAnsi="Times New Roman" w:cs="Times New Roman"/>
                <w:sz w:val="20"/>
                <w:szCs w:val="20"/>
              </w:rPr>
            </w:pPr>
          </w:p>
        </w:tc>
        <w:tc>
          <w:tcPr>
            <w:tcW w:w="2268" w:type="dxa"/>
            <w:tcBorders>
              <w:left w:val="single" w:sz="4" w:space="0" w:color="auto"/>
              <w:right w:val="single" w:sz="4" w:space="0" w:color="auto"/>
            </w:tcBorders>
          </w:tcPr>
          <w:p w14:paraId="15CCD510" w14:textId="65E54EDF" w:rsidR="00B6433A" w:rsidRPr="00296883" w:rsidRDefault="003B11CC" w:rsidP="00FF4AD1">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5B1976" w:rsidRPr="00296883">
              <w:rPr>
                <w:rFonts w:ascii="Times New Roman" w:hAnsi="Times New Roman" w:cs="Times New Roman"/>
                <w:sz w:val="20"/>
                <w:szCs w:val="20"/>
              </w:rPr>
              <w:t>Fransa’da ombudsmanlık kurumuna</w:t>
            </w:r>
            <w:r w:rsidRPr="00296883">
              <w:rPr>
                <w:rFonts w:ascii="Times New Roman" w:hAnsi="Times New Roman" w:cs="Times New Roman"/>
                <w:sz w:val="20"/>
                <w:szCs w:val="20"/>
              </w:rPr>
              <w:t xml:space="preserve"> başvuru yapacak kişilerin Fransız vatandaşı olması zorunlu değildir; yabancılar</w:t>
            </w:r>
            <w:r w:rsidR="00960251">
              <w:rPr>
                <w:rFonts w:ascii="Times New Roman" w:hAnsi="Times New Roman" w:cs="Times New Roman"/>
                <w:sz w:val="20"/>
                <w:szCs w:val="20"/>
              </w:rPr>
              <w:t xml:space="preserve"> da </w:t>
            </w:r>
            <w:r w:rsidRPr="00296883">
              <w:rPr>
                <w:rFonts w:ascii="Times New Roman" w:hAnsi="Times New Roman" w:cs="Times New Roman"/>
                <w:sz w:val="20"/>
                <w:szCs w:val="20"/>
              </w:rPr>
              <w:t>şikayet başvurusunda bulunabilir.</w:t>
            </w:r>
          </w:p>
        </w:tc>
        <w:tc>
          <w:tcPr>
            <w:tcW w:w="2262" w:type="dxa"/>
            <w:tcBorders>
              <w:left w:val="single" w:sz="4" w:space="0" w:color="auto"/>
            </w:tcBorders>
          </w:tcPr>
          <w:p w14:paraId="37BB2B6E" w14:textId="18B9CADA" w:rsidR="00B6433A" w:rsidRPr="00296883" w:rsidRDefault="003B11CC" w:rsidP="00FF4AD1">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5B1976" w:rsidRPr="00296883">
              <w:rPr>
                <w:rFonts w:ascii="Times New Roman" w:hAnsi="Times New Roman" w:cs="Times New Roman"/>
                <w:sz w:val="20"/>
                <w:szCs w:val="20"/>
              </w:rPr>
              <w:t>Fransa ombudsmanlık kurumuna</w:t>
            </w:r>
            <w:r w:rsidR="00BE37E5" w:rsidRPr="00296883">
              <w:rPr>
                <w:rFonts w:ascii="Times New Roman" w:hAnsi="Times New Roman" w:cs="Times New Roman"/>
                <w:sz w:val="20"/>
                <w:szCs w:val="20"/>
              </w:rPr>
              <w:t xml:space="preserve"> başvuruda bulunmak için süre sınırlaması getirilmemiştir. </w:t>
            </w:r>
          </w:p>
        </w:tc>
      </w:tr>
      <w:tr w:rsidR="00B6433A" w14:paraId="6471478A" w14:textId="62ECC935" w:rsidTr="00296883">
        <w:tc>
          <w:tcPr>
            <w:tcW w:w="1413" w:type="dxa"/>
          </w:tcPr>
          <w:p w14:paraId="3FA49CA3" w14:textId="5ED5F139" w:rsidR="00B6433A" w:rsidRPr="00296883" w:rsidRDefault="00B6433A" w:rsidP="00FF4AD1">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Rusya</w:t>
            </w:r>
          </w:p>
        </w:tc>
        <w:tc>
          <w:tcPr>
            <w:tcW w:w="2551" w:type="dxa"/>
            <w:tcBorders>
              <w:right w:val="single" w:sz="4" w:space="0" w:color="auto"/>
            </w:tcBorders>
          </w:tcPr>
          <w:p w14:paraId="2919F8FA" w14:textId="255F09F3" w:rsidR="00B6433A" w:rsidRPr="00296883" w:rsidRDefault="00B6433A" w:rsidP="003B11CC">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5B1976" w:rsidRPr="00296883">
              <w:rPr>
                <w:rFonts w:ascii="Times New Roman" w:hAnsi="Times New Roman" w:cs="Times New Roman"/>
                <w:sz w:val="20"/>
                <w:szCs w:val="20"/>
              </w:rPr>
              <w:t>Rusya’da ombudsmanlık kurumuna yapılacak başvurunun</w:t>
            </w:r>
            <w:r w:rsidRPr="00296883">
              <w:rPr>
                <w:rFonts w:ascii="Times New Roman" w:hAnsi="Times New Roman" w:cs="Times New Roman"/>
                <w:sz w:val="20"/>
                <w:szCs w:val="20"/>
              </w:rPr>
              <w:t xml:space="preserve"> yazılı ve usulüne uygun şekilde olması gerekir.</w:t>
            </w:r>
          </w:p>
        </w:tc>
        <w:tc>
          <w:tcPr>
            <w:tcW w:w="2268" w:type="dxa"/>
            <w:tcBorders>
              <w:left w:val="single" w:sz="4" w:space="0" w:color="auto"/>
              <w:right w:val="single" w:sz="4" w:space="0" w:color="auto"/>
            </w:tcBorders>
          </w:tcPr>
          <w:p w14:paraId="6F5A68F1" w14:textId="35C6F9E5" w:rsidR="00B6433A" w:rsidRPr="00296883" w:rsidRDefault="00BE37E5" w:rsidP="00323DCE">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3B11CC" w:rsidRPr="00296883">
              <w:rPr>
                <w:rFonts w:ascii="Times New Roman" w:hAnsi="Times New Roman" w:cs="Times New Roman"/>
                <w:sz w:val="20"/>
                <w:szCs w:val="20"/>
              </w:rPr>
              <w:t>Rusya’da ombudsmanlık kurumuna vatandaşlar, yabancılar hatta vatansız kişiler dahi başvuruda bulunabilir</w:t>
            </w:r>
            <w:r w:rsidRPr="00296883">
              <w:rPr>
                <w:rFonts w:ascii="Times New Roman" w:hAnsi="Times New Roman" w:cs="Times New Roman"/>
                <w:sz w:val="20"/>
                <w:szCs w:val="20"/>
              </w:rPr>
              <w:t>.</w:t>
            </w:r>
          </w:p>
        </w:tc>
        <w:tc>
          <w:tcPr>
            <w:tcW w:w="2262" w:type="dxa"/>
            <w:tcBorders>
              <w:left w:val="single" w:sz="4" w:space="0" w:color="auto"/>
            </w:tcBorders>
          </w:tcPr>
          <w:p w14:paraId="30EFE8E5" w14:textId="74896FEE" w:rsidR="00B6433A" w:rsidRPr="00296883" w:rsidRDefault="00BE37E5" w:rsidP="00323DCE">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5B1976" w:rsidRPr="00296883">
              <w:rPr>
                <w:rFonts w:ascii="Times New Roman" w:hAnsi="Times New Roman" w:cs="Times New Roman"/>
                <w:sz w:val="20"/>
                <w:szCs w:val="20"/>
              </w:rPr>
              <w:t>Rusya ombudsmanlık kurumuna</w:t>
            </w:r>
            <w:r w:rsidR="00960251">
              <w:rPr>
                <w:rFonts w:ascii="Times New Roman" w:hAnsi="Times New Roman" w:cs="Times New Roman"/>
                <w:sz w:val="20"/>
                <w:szCs w:val="20"/>
              </w:rPr>
              <w:t xml:space="preserve"> hak </w:t>
            </w:r>
            <w:r w:rsidRPr="00296883">
              <w:rPr>
                <w:rFonts w:ascii="Times New Roman" w:hAnsi="Times New Roman" w:cs="Times New Roman"/>
                <w:sz w:val="20"/>
                <w:szCs w:val="20"/>
              </w:rPr>
              <w:t>ihlalin</w:t>
            </w:r>
            <w:r w:rsidR="00960251">
              <w:rPr>
                <w:rFonts w:ascii="Times New Roman" w:hAnsi="Times New Roman" w:cs="Times New Roman"/>
                <w:sz w:val="20"/>
                <w:szCs w:val="20"/>
              </w:rPr>
              <w:t>in</w:t>
            </w:r>
            <w:r w:rsidRPr="00296883">
              <w:rPr>
                <w:rFonts w:ascii="Times New Roman" w:hAnsi="Times New Roman" w:cs="Times New Roman"/>
                <w:sz w:val="20"/>
                <w:szCs w:val="20"/>
              </w:rPr>
              <w:t xml:space="preserve"> meydana geldiği veya</w:t>
            </w:r>
            <w:r w:rsidR="00F448E0" w:rsidRPr="00296883">
              <w:rPr>
                <w:rFonts w:ascii="Times New Roman" w:hAnsi="Times New Roman" w:cs="Times New Roman"/>
                <w:sz w:val="20"/>
                <w:szCs w:val="20"/>
              </w:rPr>
              <w:t xml:space="preserve"> öğrenildiği tarihten itibaren bir</w:t>
            </w:r>
            <w:r w:rsidRPr="00296883">
              <w:rPr>
                <w:rFonts w:ascii="Times New Roman" w:hAnsi="Times New Roman" w:cs="Times New Roman"/>
                <w:sz w:val="20"/>
                <w:szCs w:val="20"/>
              </w:rPr>
              <w:t xml:space="preserve"> yıl içeris</w:t>
            </w:r>
            <w:r w:rsidR="00432AF6" w:rsidRPr="00296883">
              <w:rPr>
                <w:rFonts w:ascii="Times New Roman" w:hAnsi="Times New Roman" w:cs="Times New Roman"/>
                <w:sz w:val="20"/>
                <w:szCs w:val="20"/>
              </w:rPr>
              <w:t>i</w:t>
            </w:r>
            <w:r w:rsidRPr="00296883">
              <w:rPr>
                <w:rFonts w:ascii="Times New Roman" w:hAnsi="Times New Roman" w:cs="Times New Roman"/>
                <w:sz w:val="20"/>
                <w:szCs w:val="20"/>
              </w:rPr>
              <w:t>nde başvurulabilir.</w:t>
            </w:r>
          </w:p>
        </w:tc>
      </w:tr>
    </w:tbl>
    <w:p w14:paraId="342944BD" w14:textId="7C1B0E2D" w:rsidR="00952E87" w:rsidRPr="00952E87" w:rsidRDefault="00952E87" w:rsidP="00952E87">
      <w:pPr>
        <w:spacing w:line="360" w:lineRule="auto"/>
        <w:ind w:firstLine="708"/>
        <w:jc w:val="center"/>
        <w:rPr>
          <w:rFonts w:ascii="Times New Roman" w:hAnsi="Times New Roman" w:cs="Times New Roman"/>
          <w:sz w:val="20"/>
          <w:szCs w:val="20"/>
        </w:rPr>
      </w:pPr>
      <w:r w:rsidRPr="00952E87">
        <w:rPr>
          <w:rFonts w:ascii="Times New Roman" w:hAnsi="Times New Roman" w:cs="Times New Roman"/>
          <w:sz w:val="20"/>
          <w:szCs w:val="20"/>
        </w:rPr>
        <w:t>Kaynak: Yazar tarafından tasarlanmıştır.</w:t>
      </w:r>
    </w:p>
    <w:p w14:paraId="13720EAC" w14:textId="18AFB451" w:rsidR="00F1196A" w:rsidRDefault="003D29AB" w:rsidP="00155E5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r w:rsidR="00F448E0">
        <w:rPr>
          <w:rFonts w:ascii="Times New Roman" w:hAnsi="Times New Roman" w:cs="Times New Roman"/>
          <w:sz w:val="24"/>
          <w:szCs w:val="24"/>
        </w:rPr>
        <w:t>4</w:t>
      </w:r>
      <w:r w:rsidR="00F1196A">
        <w:rPr>
          <w:rFonts w:ascii="Times New Roman" w:hAnsi="Times New Roman" w:cs="Times New Roman"/>
          <w:sz w:val="24"/>
          <w:szCs w:val="24"/>
        </w:rPr>
        <w:t xml:space="preserve"> </w:t>
      </w:r>
      <w:r w:rsidR="00F1196A" w:rsidRPr="00F1196A">
        <w:rPr>
          <w:rFonts w:ascii="Times New Roman" w:hAnsi="Times New Roman" w:cs="Times New Roman"/>
          <w:sz w:val="24"/>
          <w:szCs w:val="24"/>
        </w:rPr>
        <w:t xml:space="preserve">kapsamında </w:t>
      </w:r>
      <w:r w:rsidR="003B11CC">
        <w:rPr>
          <w:rFonts w:ascii="Times New Roman" w:hAnsi="Times New Roman" w:cs="Times New Roman"/>
          <w:sz w:val="24"/>
          <w:szCs w:val="24"/>
        </w:rPr>
        <w:t>ombudsmanlık kurumu karşılaştırması</w:t>
      </w:r>
      <w:r w:rsidR="00234DF4">
        <w:rPr>
          <w:rFonts w:ascii="Times New Roman" w:hAnsi="Times New Roman" w:cs="Times New Roman"/>
          <w:sz w:val="24"/>
          <w:szCs w:val="24"/>
        </w:rPr>
        <w:t xml:space="preserve"> </w:t>
      </w:r>
      <w:r w:rsidR="00F448E0">
        <w:rPr>
          <w:rFonts w:ascii="Times New Roman" w:hAnsi="Times New Roman" w:cs="Times New Roman"/>
          <w:sz w:val="24"/>
          <w:szCs w:val="24"/>
        </w:rPr>
        <w:t>incelenen üç</w:t>
      </w:r>
      <w:r w:rsidR="003B11CC">
        <w:rPr>
          <w:rFonts w:ascii="Times New Roman" w:hAnsi="Times New Roman" w:cs="Times New Roman"/>
          <w:sz w:val="24"/>
          <w:szCs w:val="24"/>
        </w:rPr>
        <w:t xml:space="preserve"> ülke içerisinde</w:t>
      </w:r>
      <w:r w:rsidR="00F448E0">
        <w:rPr>
          <w:rFonts w:ascii="Times New Roman" w:hAnsi="Times New Roman" w:cs="Times New Roman"/>
          <w:sz w:val="24"/>
          <w:szCs w:val="24"/>
        </w:rPr>
        <w:t xml:space="preserve"> </w:t>
      </w:r>
      <w:r w:rsidR="00F1196A" w:rsidRPr="00F1196A">
        <w:rPr>
          <w:rFonts w:ascii="Times New Roman" w:hAnsi="Times New Roman" w:cs="Times New Roman"/>
          <w:sz w:val="24"/>
          <w:szCs w:val="24"/>
        </w:rPr>
        <w:t>İsveç ombudsmanlık kurumun</w:t>
      </w:r>
      <w:r w:rsidR="00F1196A">
        <w:rPr>
          <w:rFonts w:ascii="Times New Roman" w:hAnsi="Times New Roman" w:cs="Times New Roman"/>
          <w:sz w:val="24"/>
          <w:szCs w:val="24"/>
        </w:rPr>
        <w:t>a başvuru yapabilmek için herhangi bir şekil şartı öngörülmemiştir. Şikayet başvurusu sözlü veya yazılı olarak kuruma iletilebilir. Ombudsmanlık kurumuna İsveç vat</w:t>
      </w:r>
      <w:r w:rsidR="00FF3A52">
        <w:rPr>
          <w:rFonts w:ascii="Times New Roman" w:hAnsi="Times New Roman" w:cs="Times New Roman"/>
          <w:sz w:val="24"/>
          <w:szCs w:val="24"/>
        </w:rPr>
        <w:t>andaşları ve</w:t>
      </w:r>
      <w:r w:rsidR="00960251">
        <w:rPr>
          <w:rFonts w:ascii="Times New Roman" w:hAnsi="Times New Roman" w:cs="Times New Roman"/>
          <w:sz w:val="24"/>
          <w:szCs w:val="24"/>
        </w:rPr>
        <w:t>ya</w:t>
      </w:r>
      <w:r w:rsidR="00FF3A52">
        <w:rPr>
          <w:rFonts w:ascii="Times New Roman" w:hAnsi="Times New Roman" w:cs="Times New Roman"/>
          <w:sz w:val="24"/>
          <w:szCs w:val="24"/>
        </w:rPr>
        <w:t xml:space="preserve"> yabancılar şikayet başvurusunda bulunabilir</w:t>
      </w:r>
      <w:r w:rsidR="00F1196A">
        <w:rPr>
          <w:rFonts w:ascii="Times New Roman" w:hAnsi="Times New Roman" w:cs="Times New Roman"/>
          <w:sz w:val="24"/>
          <w:szCs w:val="24"/>
        </w:rPr>
        <w:t>. Hatta başvuruda bulunaca</w:t>
      </w:r>
      <w:r w:rsidR="003B11CC">
        <w:rPr>
          <w:rFonts w:ascii="Times New Roman" w:hAnsi="Times New Roman" w:cs="Times New Roman"/>
          <w:sz w:val="24"/>
          <w:szCs w:val="24"/>
        </w:rPr>
        <w:t>k kişinin İsveç’te yaşaması dahi</w:t>
      </w:r>
      <w:r w:rsidR="00F1196A">
        <w:rPr>
          <w:rFonts w:ascii="Times New Roman" w:hAnsi="Times New Roman" w:cs="Times New Roman"/>
          <w:sz w:val="24"/>
          <w:szCs w:val="24"/>
        </w:rPr>
        <w:t xml:space="preserve"> gerekmemektedir.</w:t>
      </w:r>
      <w:r w:rsidR="00432AF6">
        <w:rPr>
          <w:rFonts w:ascii="Times New Roman" w:hAnsi="Times New Roman" w:cs="Times New Roman"/>
          <w:sz w:val="24"/>
          <w:szCs w:val="24"/>
        </w:rPr>
        <w:t xml:space="preserve"> İsveç’te </w:t>
      </w:r>
      <w:r w:rsidR="00BE37E5">
        <w:rPr>
          <w:rFonts w:ascii="Times New Roman" w:hAnsi="Times New Roman" w:cs="Times New Roman"/>
          <w:sz w:val="24"/>
          <w:szCs w:val="24"/>
        </w:rPr>
        <w:t>ihlalin meydana geldi</w:t>
      </w:r>
      <w:r w:rsidR="00432AF6">
        <w:rPr>
          <w:rFonts w:ascii="Times New Roman" w:hAnsi="Times New Roman" w:cs="Times New Roman"/>
          <w:sz w:val="24"/>
          <w:szCs w:val="24"/>
        </w:rPr>
        <w:t>ği tari</w:t>
      </w:r>
      <w:r w:rsidR="00960251">
        <w:rPr>
          <w:rFonts w:ascii="Times New Roman" w:hAnsi="Times New Roman" w:cs="Times New Roman"/>
          <w:sz w:val="24"/>
          <w:szCs w:val="24"/>
        </w:rPr>
        <w:t>hten itibaren iki</w:t>
      </w:r>
      <w:r w:rsidR="00BE37E5">
        <w:rPr>
          <w:rFonts w:ascii="Times New Roman" w:hAnsi="Times New Roman" w:cs="Times New Roman"/>
          <w:sz w:val="24"/>
          <w:szCs w:val="24"/>
        </w:rPr>
        <w:t xml:space="preserve"> yıl içerisinde </w:t>
      </w:r>
      <w:r w:rsidR="00432AF6">
        <w:rPr>
          <w:rFonts w:ascii="Times New Roman" w:hAnsi="Times New Roman" w:cs="Times New Roman"/>
          <w:sz w:val="24"/>
          <w:szCs w:val="24"/>
        </w:rPr>
        <w:t xml:space="preserve">ombudsmana </w:t>
      </w:r>
      <w:r w:rsidR="00BE37E5">
        <w:rPr>
          <w:rFonts w:ascii="Times New Roman" w:hAnsi="Times New Roman" w:cs="Times New Roman"/>
          <w:sz w:val="24"/>
          <w:szCs w:val="24"/>
        </w:rPr>
        <w:t>başvuruda bulunulabilir.</w:t>
      </w:r>
      <w:r w:rsidR="00F1196A">
        <w:rPr>
          <w:rFonts w:ascii="Times New Roman" w:hAnsi="Times New Roman" w:cs="Times New Roman"/>
          <w:sz w:val="24"/>
          <w:szCs w:val="24"/>
        </w:rPr>
        <w:t xml:space="preserve"> </w:t>
      </w:r>
    </w:p>
    <w:p w14:paraId="7E214C5A" w14:textId="5A9A1336" w:rsidR="00031F9D" w:rsidRDefault="00234DF4" w:rsidP="00FF4AD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31F9D" w:rsidRPr="00031F9D">
        <w:rPr>
          <w:rFonts w:ascii="Times New Roman" w:hAnsi="Times New Roman" w:cs="Times New Roman"/>
          <w:sz w:val="24"/>
          <w:szCs w:val="24"/>
        </w:rPr>
        <w:t>Çalışmada incelenen ülkelerden ikincisi olan Fransa’da ombudsmanlık</w:t>
      </w:r>
      <w:r w:rsidR="00262570">
        <w:rPr>
          <w:rFonts w:ascii="Times New Roman" w:hAnsi="Times New Roman" w:cs="Times New Roman"/>
          <w:sz w:val="24"/>
          <w:szCs w:val="24"/>
        </w:rPr>
        <w:t xml:space="preserve"> kurumuna Fransız vatandaşları</w:t>
      </w:r>
      <w:r w:rsidR="00031F9D">
        <w:rPr>
          <w:rFonts w:ascii="Times New Roman" w:hAnsi="Times New Roman" w:cs="Times New Roman"/>
          <w:sz w:val="24"/>
          <w:szCs w:val="24"/>
        </w:rPr>
        <w:t xml:space="preserve"> veya yabanc</w:t>
      </w:r>
      <w:r w:rsidR="00262570">
        <w:rPr>
          <w:rFonts w:ascii="Times New Roman" w:hAnsi="Times New Roman" w:cs="Times New Roman"/>
          <w:sz w:val="24"/>
          <w:szCs w:val="24"/>
        </w:rPr>
        <w:t>ılar tarafından şikayet başvurusunda bulunulabilir</w:t>
      </w:r>
      <w:r w:rsidR="00031F9D">
        <w:rPr>
          <w:rFonts w:ascii="Times New Roman" w:hAnsi="Times New Roman" w:cs="Times New Roman"/>
          <w:sz w:val="24"/>
          <w:szCs w:val="24"/>
        </w:rPr>
        <w:t>. Şikayet başvurusu</w:t>
      </w:r>
      <w:r w:rsidR="00432AF6">
        <w:rPr>
          <w:rFonts w:ascii="Times New Roman" w:hAnsi="Times New Roman" w:cs="Times New Roman"/>
          <w:sz w:val="24"/>
          <w:szCs w:val="24"/>
        </w:rPr>
        <w:t>nda bulunmak</w:t>
      </w:r>
      <w:r w:rsidR="00031F9D">
        <w:rPr>
          <w:rFonts w:ascii="Times New Roman" w:hAnsi="Times New Roman" w:cs="Times New Roman"/>
          <w:sz w:val="24"/>
          <w:szCs w:val="24"/>
        </w:rPr>
        <w:t xml:space="preserve"> için herhangi bir şekil şartı aranmaz. Fransa’da </w:t>
      </w:r>
      <w:r w:rsidR="00432AF6">
        <w:rPr>
          <w:rFonts w:ascii="Times New Roman" w:hAnsi="Times New Roman" w:cs="Times New Roman"/>
          <w:sz w:val="24"/>
          <w:szCs w:val="24"/>
        </w:rPr>
        <w:t xml:space="preserve">2011 yılına kadar </w:t>
      </w:r>
      <w:r w:rsidR="00031F9D">
        <w:rPr>
          <w:rFonts w:ascii="Times New Roman" w:hAnsi="Times New Roman" w:cs="Times New Roman"/>
          <w:sz w:val="24"/>
          <w:szCs w:val="24"/>
        </w:rPr>
        <w:t>ombudsmanlık kurumuna başvurular milletvekili veya senatör a</w:t>
      </w:r>
      <w:r w:rsidR="00432AF6">
        <w:rPr>
          <w:rFonts w:ascii="Times New Roman" w:hAnsi="Times New Roman" w:cs="Times New Roman"/>
          <w:sz w:val="24"/>
          <w:szCs w:val="24"/>
        </w:rPr>
        <w:t>racılığıyla yapılabiliyordu</w:t>
      </w:r>
      <w:r w:rsidR="00031F9D">
        <w:rPr>
          <w:rFonts w:ascii="Times New Roman" w:hAnsi="Times New Roman" w:cs="Times New Roman"/>
          <w:sz w:val="24"/>
          <w:szCs w:val="24"/>
        </w:rPr>
        <w:t>.</w:t>
      </w:r>
      <w:r w:rsidR="00432AF6">
        <w:rPr>
          <w:rFonts w:ascii="Times New Roman" w:hAnsi="Times New Roman" w:cs="Times New Roman"/>
          <w:sz w:val="24"/>
          <w:szCs w:val="24"/>
        </w:rPr>
        <w:t xml:space="preserve"> Ancak 2011 yılından itibaren yapılan değişiklikle ombudsmana herkesin doğrudan başvuru yapma imkanı getirilmiştir.</w:t>
      </w:r>
      <w:r w:rsidR="00031F9D">
        <w:rPr>
          <w:rFonts w:ascii="Times New Roman" w:hAnsi="Times New Roman" w:cs="Times New Roman"/>
          <w:sz w:val="24"/>
          <w:szCs w:val="24"/>
        </w:rPr>
        <w:t xml:space="preserve"> </w:t>
      </w:r>
      <w:r w:rsidR="00432AF6">
        <w:rPr>
          <w:rFonts w:ascii="Times New Roman" w:hAnsi="Times New Roman" w:cs="Times New Roman"/>
          <w:sz w:val="24"/>
          <w:szCs w:val="24"/>
        </w:rPr>
        <w:t xml:space="preserve">Fransa’da </w:t>
      </w:r>
      <w:r w:rsidR="00666131">
        <w:rPr>
          <w:rFonts w:ascii="Times New Roman" w:hAnsi="Times New Roman" w:cs="Times New Roman"/>
          <w:sz w:val="24"/>
          <w:szCs w:val="24"/>
        </w:rPr>
        <w:t>ombudsmanlık kurumuna yapılacak başvurularda süre sınırlaması bulunmaz</w:t>
      </w:r>
      <w:r w:rsidR="00432AF6">
        <w:rPr>
          <w:rFonts w:ascii="Times New Roman" w:hAnsi="Times New Roman" w:cs="Times New Roman"/>
          <w:sz w:val="24"/>
          <w:szCs w:val="24"/>
        </w:rPr>
        <w:t xml:space="preserve">. </w:t>
      </w:r>
    </w:p>
    <w:p w14:paraId="61966C6E" w14:textId="5B0D61CA" w:rsidR="00960251" w:rsidRDefault="00031F9D" w:rsidP="00FF4AD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031F9D">
        <w:rPr>
          <w:rFonts w:ascii="Times New Roman" w:hAnsi="Times New Roman" w:cs="Times New Roman"/>
          <w:sz w:val="24"/>
          <w:szCs w:val="24"/>
        </w:rPr>
        <w:t>Çalışmada incelenen ülkelerden</w:t>
      </w:r>
      <w:r w:rsidR="00262570">
        <w:rPr>
          <w:rFonts w:ascii="Times New Roman" w:hAnsi="Times New Roman" w:cs="Times New Roman"/>
          <w:sz w:val="24"/>
          <w:szCs w:val="24"/>
        </w:rPr>
        <w:t xml:space="preserve"> üçüncüsü</w:t>
      </w:r>
      <w:r>
        <w:rPr>
          <w:rFonts w:ascii="Times New Roman" w:hAnsi="Times New Roman" w:cs="Times New Roman"/>
          <w:sz w:val="24"/>
          <w:szCs w:val="24"/>
        </w:rPr>
        <w:t xml:space="preserve"> olan Rusya</w:t>
      </w:r>
      <w:r w:rsidRPr="00031F9D">
        <w:rPr>
          <w:rFonts w:ascii="Times New Roman" w:hAnsi="Times New Roman" w:cs="Times New Roman"/>
          <w:sz w:val="24"/>
          <w:szCs w:val="24"/>
        </w:rPr>
        <w:t>’da ombudsmanlık</w:t>
      </w:r>
      <w:r>
        <w:rPr>
          <w:rFonts w:ascii="Times New Roman" w:hAnsi="Times New Roman" w:cs="Times New Roman"/>
          <w:sz w:val="24"/>
          <w:szCs w:val="24"/>
        </w:rPr>
        <w:t xml:space="preserve"> kurumuna </w:t>
      </w:r>
      <w:r w:rsidR="00262570">
        <w:rPr>
          <w:rFonts w:ascii="Times New Roman" w:hAnsi="Times New Roman" w:cs="Times New Roman"/>
          <w:sz w:val="24"/>
          <w:szCs w:val="24"/>
        </w:rPr>
        <w:t xml:space="preserve">Rusya vatandaşları, yabancılar hatta vatansız kişiler bile şikayet başvurusunda bulunabilir. Rusya’da ombudsmanlık kurumuna yapılacak şikayetlerin yazılı ve belirlenen usullere uygun olması gerekir. </w:t>
      </w:r>
      <w:r w:rsidR="00432AF6">
        <w:rPr>
          <w:rFonts w:ascii="Times New Roman" w:hAnsi="Times New Roman" w:cs="Times New Roman"/>
          <w:sz w:val="24"/>
          <w:szCs w:val="24"/>
        </w:rPr>
        <w:t xml:space="preserve">Rusya’da </w:t>
      </w:r>
      <w:r w:rsidR="00E63A6D">
        <w:rPr>
          <w:rFonts w:ascii="Times New Roman" w:hAnsi="Times New Roman" w:cs="Times New Roman"/>
          <w:sz w:val="24"/>
          <w:szCs w:val="24"/>
        </w:rPr>
        <w:t xml:space="preserve">hak </w:t>
      </w:r>
      <w:r w:rsidR="00432AF6">
        <w:rPr>
          <w:rFonts w:ascii="Times New Roman" w:hAnsi="Times New Roman" w:cs="Times New Roman"/>
          <w:sz w:val="24"/>
          <w:szCs w:val="24"/>
        </w:rPr>
        <w:t xml:space="preserve">ihlalin meydana </w:t>
      </w:r>
      <w:r w:rsidR="00432AF6">
        <w:rPr>
          <w:rFonts w:ascii="Times New Roman" w:hAnsi="Times New Roman" w:cs="Times New Roman"/>
          <w:sz w:val="24"/>
          <w:szCs w:val="24"/>
        </w:rPr>
        <w:lastRenderedPageBreak/>
        <w:t>geldiği veya</w:t>
      </w:r>
      <w:r w:rsidR="00F448E0">
        <w:rPr>
          <w:rFonts w:ascii="Times New Roman" w:hAnsi="Times New Roman" w:cs="Times New Roman"/>
          <w:sz w:val="24"/>
          <w:szCs w:val="24"/>
        </w:rPr>
        <w:t xml:space="preserve"> öğrenildiği tarihten itibaren bir</w:t>
      </w:r>
      <w:r w:rsidR="00432AF6">
        <w:rPr>
          <w:rFonts w:ascii="Times New Roman" w:hAnsi="Times New Roman" w:cs="Times New Roman"/>
          <w:sz w:val="24"/>
          <w:szCs w:val="24"/>
        </w:rPr>
        <w:t xml:space="preserve"> yıl içerisinde ombudsmanlık kurumuna</w:t>
      </w:r>
      <w:r w:rsidR="00960251">
        <w:rPr>
          <w:rFonts w:ascii="Times New Roman" w:hAnsi="Times New Roman" w:cs="Times New Roman"/>
          <w:sz w:val="24"/>
          <w:szCs w:val="24"/>
        </w:rPr>
        <w:t xml:space="preserve"> şikayet</w:t>
      </w:r>
      <w:r w:rsidR="00432AF6">
        <w:rPr>
          <w:rFonts w:ascii="Times New Roman" w:hAnsi="Times New Roman" w:cs="Times New Roman"/>
          <w:sz w:val="24"/>
          <w:szCs w:val="24"/>
        </w:rPr>
        <w:t xml:space="preserve"> başvuru</w:t>
      </w:r>
      <w:r w:rsidR="00960251">
        <w:rPr>
          <w:rFonts w:ascii="Times New Roman" w:hAnsi="Times New Roman" w:cs="Times New Roman"/>
          <w:sz w:val="24"/>
          <w:szCs w:val="24"/>
        </w:rPr>
        <w:t>sun</w:t>
      </w:r>
      <w:r w:rsidR="00432AF6">
        <w:rPr>
          <w:rFonts w:ascii="Times New Roman" w:hAnsi="Times New Roman" w:cs="Times New Roman"/>
          <w:sz w:val="24"/>
          <w:szCs w:val="24"/>
        </w:rPr>
        <w:t xml:space="preserve">da bulunulabilir. </w:t>
      </w:r>
      <w:r w:rsidR="00960251">
        <w:rPr>
          <w:rFonts w:ascii="Times New Roman" w:hAnsi="Times New Roman" w:cs="Times New Roman"/>
          <w:sz w:val="24"/>
          <w:szCs w:val="24"/>
        </w:rPr>
        <w:t>Söz konusu bir yıllık</w:t>
      </w:r>
      <w:r w:rsidR="00D06DDF">
        <w:rPr>
          <w:rFonts w:ascii="Times New Roman" w:hAnsi="Times New Roman" w:cs="Times New Roman"/>
          <w:sz w:val="24"/>
          <w:szCs w:val="24"/>
        </w:rPr>
        <w:t xml:space="preserve"> süre zamanaşımı süresidir.</w:t>
      </w:r>
    </w:p>
    <w:p w14:paraId="2B6D5841" w14:textId="77777777" w:rsidR="008E5B73" w:rsidRDefault="008E5B73" w:rsidP="00FF4AD1">
      <w:pPr>
        <w:spacing w:line="360" w:lineRule="auto"/>
        <w:jc w:val="both"/>
        <w:rPr>
          <w:rFonts w:ascii="Times New Roman" w:hAnsi="Times New Roman" w:cs="Times New Roman"/>
          <w:sz w:val="24"/>
          <w:szCs w:val="24"/>
        </w:rPr>
      </w:pPr>
    </w:p>
    <w:p w14:paraId="47BD4144" w14:textId="3B47BE65" w:rsidR="00B45E4F" w:rsidRDefault="00B45E4F" w:rsidP="00BF2A94">
      <w:pPr>
        <w:pStyle w:val="Balk1"/>
        <w:spacing w:line="360" w:lineRule="auto"/>
        <w:ind w:left="0" w:firstLine="708"/>
      </w:pPr>
      <w:bookmarkStart w:id="184" w:name="_Toc44418046"/>
      <w:r w:rsidRPr="00B45E4F">
        <w:t>3.5. Çalışma Biçimi</w:t>
      </w:r>
      <w:r w:rsidR="00F129FD">
        <w:t xml:space="preserve"> Açısından</w:t>
      </w:r>
      <w:bookmarkEnd w:id="184"/>
    </w:p>
    <w:p w14:paraId="3D873EC4" w14:textId="1CDF6F3C" w:rsidR="009864BE" w:rsidRDefault="003D29AB" w:rsidP="008E5B7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r w:rsidR="00D06DDF">
        <w:rPr>
          <w:rFonts w:ascii="Times New Roman" w:hAnsi="Times New Roman" w:cs="Times New Roman"/>
          <w:sz w:val="24"/>
          <w:szCs w:val="24"/>
        </w:rPr>
        <w:t>5</w:t>
      </w:r>
      <w:r w:rsidR="00D06DDF" w:rsidRPr="00D06DDF">
        <w:rPr>
          <w:rFonts w:ascii="Times New Roman" w:hAnsi="Times New Roman" w:cs="Times New Roman"/>
          <w:sz w:val="24"/>
          <w:szCs w:val="24"/>
        </w:rPr>
        <w:t xml:space="preserve"> kapsamında İsveç, Fransa v</w:t>
      </w:r>
      <w:r w:rsidR="00D06DDF">
        <w:rPr>
          <w:rFonts w:ascii="Times New Roman" w:hAnsi="Times New Roman" w:cs="Times New Roman"/>
          <w:sz w:val="24"/>
          <w:szCs w:val="24"/>
        </w:rPr>
        <w:t xml:space="preserve">e Rusya ombudsmanlık kurumlarının çalışma biçimi </w:t>
      </w:r>
      <w:r w:rsidR="00D06DDF" w:rsidRPr="00D06DDF">
        <w:rPr>
          <w:rFonts w:ascii="Times New Roman" w:hAnsi="Times New Roman" w:cs="Times New Roman"/>
          <w:sz w:val="24"/>
          <w:szCs w:val="24"/>
        </w:rPr>
        <w:t>karşılaştırılacaktır.</w:t>
      </w:r>
      <w:r w:rsidR="00960251">
        <w:rPr>
          <w:rFonts w:ascii="Times New Roman" w:hAnsi="Times New Roman" w:cs="Times New Roman"/>
          <w:sz w:val="24"/>
          <w:szCs w:val="24"/>
        </w:rPr>
        <w:t xml:space="preserve"> Üç ülkenin ombudsman</w:t>
      </w:r>
      <w:r w:rsidR="009864BE">
        <w:rPr>
          <w:rFonts w:ascii="Times New Roman" w:hAnsi="Times New Roman" w:cs="Times New Roman"/>
          <w:sz w:val="24"/>
          <w:szCs w:val="24"/>
        </w:rPr>
        <w:t>lık kurumlarının çalışma biçimi</w:t>
      </w:r>
      <w:r w:rsidR="00960251">
        <w:rPr>
          <w:rFonts w:ascii="Times New Roman" w:hAnsi="Times New Roman" w:cs="Times New Roman"/>
          <w:sz w:val="24"/>
          <w:szCs w:val="24"/>
        </w:rPr>
        <w:t xml:space="preserve"> başvuru üzerine çalışma ve re’sen çalışma olmak üze</w:t>
      </w:r>
      <w:r w:rsidR="009864BE">
        <w:rPr>
          <w:rFonts w:ascii="Times New Roman" w:hAnsi="Times New Roman" w:cs="Times New Roman"/>
          <w:sz w:val="24"/>
          <w:szCs w:val="24"/>
        </w:rPr>
        <w:t>re ikiye ayrılarak incelenecektir</w:t>
      </w:r>
      <w:r w:rsidR="00960251">
        <w:rPr>
          <w:rFonts w:ascii="Times New Roman" w:hAnsi="Times New Roman" w:cs="Times New Roman"/>
          <w:sz w:val="24"/>
          <w:szCs w:val="24"/>
        </w:rPr>
        <w:t>.</w:t>
      </w:r>
      <w:r w:rsidR="009864BE">
        <w:rPr>
          <w:rFonts w:ascii="Times New Roman" w:hAnsi="Times New Roman" w:cs="Times New Roman"/>
          <w:sz w:val="24"/>
          <w:szCs w:val="24"/>
        </w:rPr>
        <w:t xml:space="preserve"> Üç ülkenin ombudsmanlık kurumlarının asıl çalışmaya başlama şekli başvuru sonucudur. Ancak Fransa haricinde İsveç ve Rusya ihbar veya önemli hak ihlallerinde re’sen de çalışmaya başlayabilir.</w:t>
      </w:r>
    </w:p>
    <w:p w14:paraId="310AF1AD" w14:textId="77777777" w:rsidR="008E5B73" w:rsidRDefault="008E5B73" w:rsidP="00155E55">
      <w:pPr>
        <w:spacing w:line="360" w:lineRule="auto"/>
        <w:jc w:val="both"/>
        <w:rPr>
          <w:rFonts w:ascii="Times New Roman" w:hAnsi="Times New Roman" w:cs="Times New Roman"/>
          <w:sz w:val="24"/>
          <w:szCs w:val="24"/>
        </w:rPr>
      </w:pPr>
    </w:p>
    <w:p w14:paraId="79141571" w14:textId="77777777" w:rsidR="00155E55" w:rsidRDefault="00155E55" w:rsidP="00155E55">
      <w:pPr>
        <w:spacing w:line="360" w:lineRule="auto"/>
        <w:jc w:val="both"/>
        <w:rPr>
          <w:rFonts w:ascii="Times New Roman" w:hAnsi="Times New Roman" w:cs="Times New Roman"/>
          <w:sz w:val="24"/>
          <w:szCs w:val="24"/>
        </w:rPr>
      </w:pPr>
    </w:p>
    <w:p w14:paraId="1D3A9D62" w14:textId="0BE657BC" w:rsidR="005A5297" w:rsidRDefault="003D29AB" w:rsidP="008E5B73">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 xml:space="preserve">Tablo </w:t>
      </w:r>
      <w:r w:rsidR="00D06DDF">
        <w:rPr>
          <w:rFonts w:ascii="Times New Roman" w:hAnsi="Times New Roman" w:cs="Times New Roman"/>
          <w:b/>
          <w:sz w:val="24"/>
          <w:szCs w:val="24"/>
        </w:rPr>
        <w:t>5</w:t>
      </w:r>
      <w:r w:rsidR="007E4C2D" w:rsidRPr="007E4C2D">
        <w:rPr>
          <w:rFonts w:ascii="Times New Roman" w:hAnsi="Times New Roman" w:cs="Times New Roman"/>
          <w:b/>
          <w:sz w:val="24"/>
          <w:szCs w:val="24"/>
        </w:rPr>
        <w:t xml:space="preserve">. </w:t>
      </w:r>
      <w:r w:rsidR="00F448E0">
        <w:rPr>
          <w:rFonts w:ascii="Times New Roman" w:hAnsi="Times New Roman" w:cs="Times New Roman"/>
          <w:b/>
          <w:sz w:val="24"/>
          <w:szCs w:val="24"/>
        </w:rPr>
        <w:t>Çalışma Biçimi Kapsamında Karşılaştırma</w:t>
      </w:r>
    </w:p>
    <w:p w14:paraId="12878850" w14:textId="77777777" w:rsidR="00155E55" w:rsidRPr="005A5297" w:rsidRDefault="00155E55" w:rsidP="008E5B73">
      <w:pPr>
        <w:spacing w:line="360" w:lineRule="auto"/>
        <w:ind w:firstLine="708"/>
        <w:jc w:val="center"/>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413"/>
        <w:gridCol w:w="3544"/>
        <w:gridCol w:w="3537"/>
      </w:tblGrid>
      <w:tr w:rsidR="00D504D2" w14:paraId="7B697BB4" w14:textId="1FF2749C" w:rsidTr="00296883">
        <w:tc>
          <w:tcPr>
            <w:tcW w:w="1413" w:type="dxa"/>
          </w:tcPr>
          <w:p w14:paraId="68ECA5C5" w14:textId="5696A145" w:rsidR="00D504D2" w:rsidRPr="00296883" w:rsidRDefault="00D504D2" w:rsidP="009D3308">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Ülkeler</w:t>
            </w:r>
          </w:p>
        </w:tc>
        <w:tc>
          <w:tcPr>
            <w:tcW w:w="3544" w:type="dxa"/>
            <w:tcBorders>
              <w:right w:val="single" w:sz="4" w:space="0" w:color="auto"/>
            </w:tcBorders>
          </w:tcPr>
          <w:p w14:paraId="59A07305" w14:textId="0AAE3C88" w:rsidR="00D504D2" w:rsidRPr="00296883" w:rsidRDefault="00D504D2" w:rsidP="009D3308">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Başvuru Üzerine Çalışma</w:t>
            </w:r>
          </w:p>
        </w:tc>
        <w:tc>
          <w:tcPr>
            <w:tcW w:w="3537" w:type="dxa"/>
            <w:tcBorders>
              <w:left w:val="single" w:sz="4" w:space="0" w:color="auto"/>
            </w:tcBorders>
          </w:tcPr>
          <w:p w14:paraId="337035E7" w14:textId="1BB938E1" w:rsidR="00D504D2" w:rsidRPr="00960251" w:rsidRDefault="00D504D2" w:rsidP="00D504D2">
            <w:pPr>
              <w:spacing w:line="360" w:lineRule="auto"/>
              <w:jc w:val="both"/>
              <w:rPr>
                <w:rFonts w:ascii="Times New Roman" w:hAnsi="Times New Roman" w:cs="Times New Roman"/>
                <w:b/>
                <w:sz w:val="20"/>
                <w:szCs w:val="20"/>
              </w:rPr>
            </w:pPr>
            <w:r w:rsidRPr="00960251">
              <w:rPr>
                <w:rFonts w:ascii="Times New Roman" w:hAnsi="Times New Roman" w:cs="Times New Roman"/>
                <w:b/>
                <w:sz w:val="20"/>
                <w:szCs w:val="20"/>
              </w:rPr>
              <w:t xml:space="preserve">Re’sen Çalışma </w:t>
            </w:r>
          </w:p>
        </w:tc>
      </w:tr>
      <w:tr w:rsidR="00D504D2" w14:paraId="43D757F3" w14:textId="279A6AE2" w:rsidTr="00296883">
        <w:tc>
          <w:tcPr>
            <w:tcW w:w="1413" w:type="dxa"/>
          </w:tcPr>
          <w:p w14:paraId="18BB9005" w14:textId="54E56954" w:rsidR="00D504D2" w:rsidRPr="00296883" w:rsidRDefault="00D504D2" w:rsidP="009D3308">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İsveç</w:t>
            </w:r>
          </w:p>
        </w:tc>
        <w:tc>
          <w:tcPr>
            <w:tcW w:w="3544" w:type="dxa"/>
            <w:tcBorders>
              <w:right w:val="single" w:sz="4" w:space="0" w:color="auto"/>
            </w:tcBorders>
          </w:tcPr>
          <w:p w14:paraId="747650B1" w14:textId="4CE2F091" w:rsidR="00D504D2" w:rsidRPr="00296883" w:rsidRDefault="00D504D2" w:rsidP="009D330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-İsveç’te gelen şikayetler üzerine harekete geçen ombudsmanlık kurumu, araştırmasının ilk aşamasında ilgili kamu kuruluşundan gerekli belgeleri talep eder. Bu sayede şikayet konusu soruna ilişkin ilk tespiti yaparak şikayetin asılsız olup olmadığına karar verir.</w:t>
            </w:r>
          </w:p>
          <w:p w14:paraId="6E90CB62" w14:textId="3557F5FA" w:rsidR="00D504D2" w:rsidRPr="00296883" w:rsidRDefault="00D504D2" w:rsidP="009864BE">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-İsveç ombudsmanlık kurumu, gelen şikayetin asılsız olduğuna yönelik bir kanaate varırsa </w:t>
            </w:r>
            <w:r w:rsidR="009864BE">
              <w:rPr>
                <w:rFonts w:ascii="Times New Roman" w:hAnsi="Times New Roman" w:cs="Times New Roman"/>
                <w:sz w:val="20"/>
                <w:szCs w:val="20"/>
              </w:rPr>
              <w:t xml:space="preserve">ret sebebine ilişkin kararını şikayet sahibine iletir. </w:t>
            </w:r>
            <w:r w:rsidRPr="00296883">
              <w:rPr>
                <w:rFonts w:ascii="Times New Roman" w:hAnsi="Times New Roman" w:cs="Times New Roman"/>
                <w:sz w:val="20"/>
                <w:szCs w:val="20"/>
              </w:rPr>
              <w:t xml:space="preserve">Ancak ombudsman şikayetin asılsız olmadığına kanaat getirirse araştırmalarına devam eder. </w:t>
            </w:r>
          </w:p>
        </w:tc>
        <w:tc>
          <w:tcPr>
            <w:tcW w:w="3537" w:type="dxa"/>
            <w:tcBorders>
              <w:left w:val="single" w:sz="4" w:space="0" w:color="auto"/>
            </w:tcBorders>
          </w:tcPr>
          <w:p w14:paraId="6A032F86" w14:textId="78AC350F" w:rsidR="00D504D2" w:rsidRPr="00D504D2" w:rsidRDefault="00D504D2" w:rsidP="00F56223">
            <w:pPr>
              <w:spacing w:line="360" w:lineRule="auto"/>
              <w:jc w:val="both"/>
              <w:rPr>
                <w:rFonts w:ascii="Times New Roman" w:hAnsi="Times New Roman" w:cs="Times New Roman"/>
                <w:sz w:val="20"/>
                <w:szCs w:val="20"/>
              </w:rPr>
            </w:pPr>
            <w:r w:rsidRPr="00D504D2">
              <w:rPr>
                <w:rFonts w:ascii="Times New Roman" w:hAnsi="Times New Roman" w:cs="Times New Roman"/>
                <w:sz w:val="20"/>
                <w:szCs w:val="20"/>
              </w:rPr>
              <w:t>-İsveç’de ombudsmanlık kurumu yalnızca şikayet üzerine çalışmaya başlamamakta aldığı bir bilgi, ihbar veya medya</w:t>
            </w:r>
            <w:r w:rsidR="00D52C1C">
              <w:rPr>
                <w:rFonts w:ascii="Times New Roman" w:hAnsi="Times New Roman" w:cs="Times New Roman"/>
                <w:sz w:val="20"/>
                <w:szCs w:val="20"/>
              </w:rPr>
              <w:t>da</w:t>
            </w:r>
            <w:r w:rsidRPr="00D504D2">
              <w:rPr>
                <w:rFonts w:ascii="Times New Roman" w:hAnsi="Times New Roman" w:cs="Times New Roman"/>
                <w:sz w:val="20"/>
                <w:szCs w:val="20"/>
              </w:rPr>
              <w:t xml:space="preserve"> yayınlanan haberden yola çıkarak da a</w:t>
            </w:r>
            <w:r w:rsidR="00D52C1C">
              <w:rPr>
                <w:rFonts w:ascii="Times New Roman" w:hAnsi="Times New Roman" w:cs="Times New Roman"/>
                <w:sz w:val="20"/>
                <w:szCs w:val="20"/>
              </w:rPr>
              <w:t xml:space="preserve">raştırma, inceleme ve denetleme </w:t>
            </w:r>
            <w:r w:rsidRPr="00D504D2">
              <w:rPr>
                <w:rFonts w:ascii="Times New Roman" w:hAnsi="Times New Roman" w:cs="Times New Roman"/>
                <w:sz w:val="20"/>
                <w:szCs w:val="20"/>
              </w:rPr>
              <w:t>çalışmalarına başlayabilmektedir.</w:t>
            </w:r>
          </w:p>
        </w:tc>
      </w:tr>
      <w:tr w:rsidR="00D504D2" w14:paraId="625E9B8F" w14:textId="242D4120" w:rsidTr="00296883">
        <w:tc>
          <w:tcPr>
            <w:tcW w:w="1413" w:type="dxa"/>
          </w:tcPr>
          <w:p w14:paraId="3755EE1A" w14:textId="7A0282F2" w:rsidR="00D504D2" w:rsidRPr="00296883" w:rsidRDefault="00D504D2" w:rsidP="009D3308">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Fransa </w:t>
            </w:r>
          </w:p>
        </w:tc>
        <w:tc>
          <w:tcPr>
            <w:tcW w:w="3544" w:type="dxa"/>
            <w:tcBorders>
              <w:right w:val="single" w:sz="4" w:space="0" w:color="auto"/>
            </w:tcBorders>
          </w:tcPr>
          <w:p w14:paraId="272C1A8D" w14:textId="0DB438AB" w:rsidR="00D504D2" w:rsidRPr="00296883" w:rsidRDefault="00D504D2" w:rsidP="009D330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-Fransa’da om</w:t>
            </w:r>
            <w:r w:rsidR="00D52C1C">
              <w:rPr>
                <w:rFonts w:ascii="Times New Roman" w:hAnsi="Times New Roman" w:cs="Times New Roman"/>
                <w:sz w:val="20"/>
                <w:szCs w:val="20"/>
              </w:rPr>
              <w:t>budsmanlık kurumu, kendisine iletilen</w:t>
            </w:r>
            <w:r w:rsidRPr="00296883">
              <w:rPr>
                <w:rFonts w:ascii="Times New Roman" w:hAnsi="Times New Roman" w:cs="Times New Roman"/>
                <w:sz w:val="20"/>
                <w:szCs w:val="20"/>
              </w:rPr>
              <w:t xml:space="preserve"> şikayet</w:t>
            </w:r>
            <w:r w:rsidR="00D52C1C">
              <w:rPr>
                <w:rFonts w:ascii="Times New Roman" w:hAnsi="Times New Roman" w:cs="Times New Roman"/>
                <w:sz w:val="20"/>
                <w:szCs w:val="20"/>
              </w:rPr>
              <w:t>i</w:t>
            </w:r>
            <w:r w:rsidRPr="00296883">
              <w:rPr>
                <w:rFonts w:ascii="Times New Roman" w:hAnsi="Times New Roman" w:cs="Times New Roman"/>
                <w:sz w:val="20"/>
                <w:szCs w:val="20"/>
              </w:rPr>
              <w:t xml:space="preserve"> kurum içerisinde bulunan ilgili ofise kayıt altına </w:t>
            </w:r>
            <w:r w:rsidRPr="00296883">
              <w:rPr>
                <w:rFonts w:ascii="Times New Roman" w:hAnsi="Times New Roman" w:cs="Times New Roman"/>
                <w:sz w:val="20"/>
                <w:szCs w:val="20"/>
              </w:rPr>
              <w:lastRenderedPageBreak/>
              <w:t xml:space="preserve">alması ve gerekli incelemeleri yapması için gönderir. </w:t>
            </w:r>
          </w:p>
          <w:p w14:paraId="769C39B4" w14:textId="014D8BFD" w:rsidR="00D504D2" w:rsidRPr="00296883" w:rsidRDefault="00D504D2" w:rsidP="00583ADD">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-Fransa’da ombudsmanlık kurumuna şikayet bir milletvekili veya senatör vasıtasıyla yapılır. Bu şekilde kuruma iletilen şikayet ön koşullar ve yetki bakımından incelemeye tabi tutulur. Bu şekilde şikayetin incelebilir olup olmadığına karar verilir.</w:t>
            </w:r>
          </w:p>
        </w:tc>
        <w:tc>
          <w:tcPr>
            <w:tcW w:w="3537" w:type="dxa"/>
            <w:tcBorders>
              <w:left w:val="single" w:sz="4" w:space="0" w:color="auto"/>
            </w:tcBorders>
          </w:tcPr>
          <w:p w14:paraId="77282B4F" w14:textId="435EBA0B" w:rsidR="00D504D2" w:rsidRPr="00D504D2" w:rsidRDefault="00D504D2" w:rsidP="00D52C1C">
            <w:pPr>
              <w:spacing w:line="360" w:lineRule="auto"/>
              <w:jc w:val="both"/>
              <w:rPr>
                <w:rFonts w:ascii="Times New Roman" w:hAnsi="Times New Roman" w:cs="Times New Roman"/>
                <w:sz w:val="20"/>
                <w:szCs w:val="20"/>
              </w:rPr>
            </w:pPr>
            <w:r w:rsidRPr="00D504D2">
              <w:rPr>
                <w:rFonts w:ascii="Times New Roman" w:hAnsi="Times New Roman" w:cs="Times New Roman"/>
                <w:sz w:val="20"/>
                <w:szCs w:val="20"/>
              </w:rPr>
              <w:lastRenderedPageBreak/>
              <w:t xml:space="preserve">-Fransa’da ombudsmanlık kurumu </w:t>
            </w:r>
            <w:r w:rsidR="00204732">
              <w:rPr>
                <w:rFonts w:ascii="Times New Roman" w:hAnsi="Times New Roman" w:cs="Times New Roman"/>
                <w:sz w:val="20"/>
                <w:szCs w:val="20"/>
              </w:rPr>
              <w:t xml:space="preserve">şikayet başvurusu olmaksızın kendiliğinden </w:t>
            </w:r>
            <w:r w:rsidR="00D52C1C">
              <w:rPr>
                <w:rFonts w:ascii="Times New Roman" w:hAnsi="Times New Roman" w:cs="Times New Roman"/>
                <w:sz w:val="20"/>
                <w:szCs w:val="20"/>
              </w:rPr>
              <w:t xml:space="preserve">kamu otoritesini </w:t>
            </w:r>
            <w:r w:rsidR="00D52C1C">
              <w:rPr>
                <w:rFonts w:ascii="Times New Roman" w:hAnsi="Times New Roman" w:cs="Times New Roman"/>
                <w:sz w:val="20"/>
                <w:szCs w:val="20"/>
              </w:rPr>
              <w:lastRenderedPageBreak/>
              <w:t>denetleyemez.</w:t>
            </w:r>
          </w:p>
        </w:tc>
      </w:tr>
      <w:tr w:rsidR="00D504D2" w14:paraId="6A443AF4" w14:textId="42306F5C" w:rsidTr="00296883">
        <w:tc>
          <w:tcPr>
            <w:tcW w:w="1413" w:type="dxa"/>
          </w:tcPr>
          <w:p w14:paraId="6282AFD0" w14:textId="62036CE9" w:rsidR="00D504D2" w:rsidRPr="00296883" w:rsidRDefault="00D504D2" w:rsidP="009D3308">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lastRenderedPageBreak/>
              <w:t>Rusya</w:t>
            </w:r>
          </w:p>
        </w:tc>
        <w:tc>
          <w:tcPr>
            <w:tcW w:w="3544" w:type="dxa"/>
            <w:tcBorders>
              <w:right w:val="single" w:sz="4" w:space="0" w:color="auto"/>
            </w:tcBorders>
          </w:tcPr>
          <w:p w14:paraId="4A9FA9DC" w14:textId="7F8767A1" w:rsidR="00D504D2" w:rsidRPr="00296883" w:rsidRDefault="00D504D2" w:rsidP="00204732">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-Rusya’da ombudsmanlık kurumu, kendisine bir şikayet ulaştığı takdirde ilgili kamu kurum ve kuruluşundan gerekli bilgi ve belgeleri talep eder. Ombudsmanlık kurumu şikayete ilişkin araştırma ve incelemelerini tamamladıktan sonra kararını verir.</w:t>
            </w:r>
          </w:p>
        </w:tc>
        <w:tc>
          <w:tcPr>
            <w:tcW w:w="3537" w:type="dxa"/>
            <w:tcBorders>
              <w:left w:val="single" w:sz="4" w:space="0" w:color="auto"/>
            </w:tcBorders>
          </w:tcPr>
          <w:p w14:paraId="572CFD61" w14:textId="2AF78E94" w:rsidR="00D504D2" w:rsidRPr="00D504D2" w:rsidRDefault="00D504D2" w:rsidP="009D3308">
            <w:pPr>
              <w:spacing w:line="360" w:lineRule="auto"/>
              <w:jc w:val="both"/>
              <w:rPr>
                <w:rFonts w:ascii="Times New Roman" w:hAnsi="Times New Roman" w:cs="Times New Roman"/>
                <w:sz w:val="20"/>
                <w:szCs w:val="20"/>
              </w:rPr>
            </w:pPr>
            <w:r w:rsidRPr="00D504D2">
              <w:rPr>
                <w:rFonts w:ascii="Times New Roman" w:hAnsi="Times New Roman" w:cs="Times New Roman"/>
                <w:sz w:val="20"/>
                <w:szCs w:val="20"/>
              </w:rPr>
              <w:t>-Rusya’da ombudsmanlık kurumu, toplumsal öneme sahip insa</w:t>
            </w:r>
            <w:r w:rsidR="00204732">
              <w:rPr>
                <w:rFonts w:ascii="Times New Roman" w:hAnsi="Times New Roman" w:cs="Times New Roman"/>
                <w:sz w:val="20"/>
                <w:szCs w:val="20"/>
              </w:rPr>
              <w:t>n hakkı ihlallerinde şikayet olmaksızın</w:t>
            </w:r>
            <w:r w:rsidRPr="00D504D2">
              <w:rPr>
                <w:rFonts w:ascii="Times New Roman" w:hAnsi="Times New Roman" w:cs="Times New Roman"/>
                <w:sz w:val="20"/>
                <w:szCs w:val="20"/>
              </w:rPr>
              <w:t xml:space="preserve"> gerekli tedbirleri almak amacıyla kendiliğinden çalışmaya başlayabilir.</w:t>
            </w:r>
          </w:p>
        </w:tc>
      </w:tr>
    </w:tbl>
    <w:p w14:paraId="1EC091A1" w14:textId="22C852B8" w:rsidR="008E5B73" w:rsidRPr="00952E87" w:rsidRDefault="00952E87" w:rsidP="00952E87">
      <w:pPr>
        <w:spacing w:line="360" w:lineRule="auto"/>
        <w:ind w:firstLine="708"/>
        <w:jc w:val="center"/>
        <w:rPr>
          <w:rFonts w:ascii="Times New Roman" w:hAnsi="Times New Roman" w:cs="Times New Roman"/>
          <w:sz w:val="20"/>
          <w:szCs w:val="20"/>
        </w:rPr>
      </w:pPr>
      <w:r w:rsidRPr="00952E87">
        <w:rPr>
          <w:rFonts w:ascii="Times New Roman" w:hAnsi="Times New Roman" w:cs="Times New Roman"/>
          <w:sz w:val="20"/>
          <w:szCs w:val="20"/>
        </w:rPr>
        <w:t>Kaynak: Yazar tarafından tasarlanmıştır.</w:t>
      </w:r>
    </w:p>
    <w:p w14:paraId="5715BE20" w14:textId="7DF96377" w:rsidR="004D01A5" w:rsidRDefault="003D29AB" w:rsidP="009864B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r w:rsidR="00204732">
        <w:rPr>
          <w:rFonts w:ascii="Times New Roman" w:hAnsi="Times New Roman" w:cs="Times New Roman"/>
          <w:sz w:val="24"/>
          <w:szCs w:val="24"/>
        </w:rPr>
        <w:t>5</w:t>
      </w:r>
      <w:r w:rsidR="00586937" w:rsidRPr="00586937">
        <w:rPr>
          <w:rFonts w:ascii="Times New Roman" w:hAnsi="Times New Roman" w:cs="Times New Roman"/>
          <w:sz w:val="24"/>
          <w:szCs w:val="24"/>
        </w:rPr>
        <w:t xml:space="preserve"> kapsamınd</w:t>
      </w:r>
      <w:r w:rsidR="00204732">
        <w:rPr>
          <w:rFonts w:ascii="Times New Roman" w:hAnsi="Times New Roman" w:cs="Times New Roman"/>
          <w:sz w:val="24"/>
          <w:szCs w:val="24"/>
        </w:rPr>
        <w:t>a ombudsmanlık kurumu karşılaştırması</w:t>
      </w:r>
      <w:r w:rsidR="00F448E0">
        <w:rPr>
          <w:rFonts w:ascii="Times New Roman" w:hAnsi="Times New Roman" w:cs="Times New Roman"/>
          <w:sz w:val="24"/>
          <w:szCs w:val="24"/>
        </w:rPr>
        <w:t xml:space="preserve"> incelenen üç</w:t>
      </w:r>
      <w:r w:rsidR="00586937" w:rsidRPr="00586937">
        <w:rPr>
          <w:rFonts w:ascii="Times New Roman" w:hAnsi="Times New Roman" w:cs="Times New Roman"/>
          <w:sz w:val="24"/>
          <w:szCs w:val="24"/>
        </w:rPr>
        <w:t xml:space="preserve"> ülke içerisi</w:t>
      </w:r>
      <w:r w:rsidR="00586937">
        <w:rPr>
          <w:rFonts w:ascii="Times New Roman" w:hAnsi="Times New Roman" w:cs="Times New Roman"/>
          <w:sz w:val="24"/>
          <w:szCs w:val="24"/>
        </w:rPr>
        <w:t>nden İsveç</w:t>
      </w:r>
      <w:r w:rsidR="009D44F3">
        <w:rPr>
          <w:rFonts w:ascii="Times New Roman" w:hAnsi="Times New Roman" w:cs="Times New Roman"/>
          <w:sz w:val="24"/>
          <w:szCs w:val="24"/>
        </w:rPr>
        <w:t>’te</w:t>
      </w:r>
      <w:r w:rsidR="00586937">
        <w:rPr>
          <w:rFonts w:ascii="Times New Roman" w:hAnsi="Times New Roman" w:cs="Times New Roman"/>
          <w:sz w:val="24"/>
          <w:szCs w:val="24"/>
        </w:rPr>
        <w:t xml:space="preserve"> ombudsmanlık kurumu, </w:t>
      </w:r>
      <w:r w:rsidR="009D44F3">
        <w:rPr>
          <w:rFonts w:ascii="Times New Roman" w:hAnsi="Times New Roman" w:cs="Times New Roman"/>
          <w:sz w:val="24"/>
          <w:szCs w:val="24"/>
        </w:rPr>
        <w:t xml:space="preserve">hem şahıslardan gelen şikayetler üzerine hem de aldığı bir bilgi, ihbar veya medyada çıkan haberlerden hareketle inceleme, araştırma ve denetimlerini gerçekleştirebilir. </w:t>
      </w:r>
      <w:r w:rsidR="00176825">
        <w:rPr>
          <w:rFonts w:ascii="Times New Roman" w:hAnsi="Times New Roman" w:cs="Times New Roman"/>
          <w:sz w:val="24"/>
          <w:szCs w:val="24"/>
        </w:rPr>
        <w:t xml:space="preserve">Ombudsmanlık kurumu şikayetin öncelikle asılsız olup olmadığına karar verir. Şikayetin asılsız olduğuna kanaat getirirse </w:t>
      </w:r>
      <w:r w:rsidR="00D52C1C">
        <w:rPr>
          <w:rFonts w:ascii="Times New Roman" w:hAnsi="Times New Roman" w:cs="Times New Roman"/>
          <w:sz w:val="24"/>
          <w:szCs w:val="24"/>
        </w:rPr>
        <w:t>ret sebebine ilişkin kararını</w:t>
      </w:r>
      <w:r w:rsidR="00176825">
        <w:rPr>
          <w:rFonts w:ascii="Times New Roman" w:hAnsi="Times New Roman" w:cs="Times New Roman"/>
          <w:sz w:val="24"/>
          <w:szCs w:val="24"/>
        </w:rPr>
        <w:t xml:space="preserve"> şikayet sahibine bildirir. Şikayetin asılsız olmadığına kanaat getirirse ombudsmanlık kurumu kendisine ulaşan şikayete ilişkin olarak ilgili kamu kurum ve kuruluşundan gerekli bilgi, bel</w:t>
      </w:r>
      <w:r w:rsidR="00D52C1C">
        <w:rPr>
          <w:rFonts w:ascii="Times New Roman" w:hAnsi="Times New Roman" w:cs="Times New Roman"/>
          <w:sz w:val="24"/>
          <w:szCs w:val="24"/>
        </w:rPr>
        <w:t>ge ve dökümanları talep eder</w:t>
      </w:r>
      <w:r w:rsidR="00176825">
        <w:rPr>
          <w:rFonts w:ascii="Times New Roman" w:hAnsi="Times New Roman" w:cs="Times New Roman"/>
          <w:sz w:val="24"/>
          <w:szCs w:val="24"/>
        </w:rPr>
        <w:t>.</w:t>
      </w:r>
      <w:r w:rsidR="00D52C1C">
        <w:rPr>
          <w:rFonts w:ascii="Times New Roman" w:hAnsi="Times New Roman" w:cs="Times New Roman"/>
          <w:sz w:val="24"/>
          <w:szCs w:val="24"/>
        </w:rPr>
        <w:t xml:space="preserve"> Bu aşamadan sonra şikayetin esasını inceleyerek kararını verir.</w:t>
      </w:r>
      <w:r w:rsidR="009D44F3">
        <w:rPr>
          <w:rFonts w:ascii="Times New Roman" w:hAnsi="Times New Roman" w:cs="Times New Roman"/>
          <w:sz w:val="24"/>
          <w:szCs w:val="24"/>
        </w:rPr>
        <w:t xml:space="preserve"> </w:t>
      </w:r>
      <w:r w:rsidR="004D01A5">
        <w:rPr>
          <w:rFonts w:ascii="Times New Roman" w:hAnsi="Times New Roman" w:cs="Times New Roman"/>
          <w:sz w:val="24"/>
          <w:szCs w:val="24"/>
        </w:rPr>
        <w:t xml:space="preserve"> </w:t>
      </w:r>
    </w:p>
    <w:p w14:paraId="15E713A0" w14:textId="3E746780" w:rsidR="004D01A5" w:rsidRDefault="004D01A5" w:rsidP="00586937">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4D01A5">
        <w:rPr>
          <w:rFonts w:ascii="Times New Roman" w:hAnsi="Times New Roman" w:cs="Times New Roman"/>
          <w:sz w:val="24"/>
          <w:szCs w:val="24"/>
        </w:rPr>
        <w:t>Çalışmada incelenen ülkelerden ikincisi olan Fransa’da ombudsmanlık kurumuna</w:t>
      </w:r>
      <w:r>
        <w:rPr>
          <w:rFonts w:ascii="Times New Roman" w:hAnsi="Times New Roman" w:cs="Times New Roman"/>
          <w:sz w:val="24"/>
          <w:szCs w:val="24"/>
        </w:rPr>
        <w:t>, bir milletvekili veya senatör vasıtasıyla şikayet iletilebilir. Ayrıca önemli ve acil durumlarda kişiler kuruma doğrudan</w:t>
      </w:r>
      <w:r w:rsidR="00D52C1C">
        <w:rPr>
          <w:rFonts w:ascii="Times New Roman" w:hAnsi="Times New Roman" w:cs="Times New Roman"/>
          <w:sz w:val="24"/>
          <w:szCs w:val="24"/>
        </w:rPr>
        <w:t xml:space="preserve"> da</w:t>
      </w:r>
      <w:r>
        <w:rPr>
          <w:rFonts w:ascii="Times New Roman" w:hAnsi="Times New Roman" w:cs="Times New Roman"/>
          <w:sz w:val="24"/>
          <w:szCs w:val="24"/>
        </w:rPr>
        <w:t xml:space="preserve"> şikayette bulunabilirler. </w:t>
      </w:r>
      <w:r w:rsidR="00791EEA">
        <w:rPr>
          <w:rFonts w:ascii="Times New Roman" w:hAnsi="Times New Roman" w:cs="Times New Roman"/>
          <w:sz w:val="24"/>
          <w:szCs w:val="24"/>
        </w:rPr>
        <w:t xml:space="preserve">Ancak Fransa ombudsmanlık kurumu kendiliğinden harekete geçerek inceleme, araştırma ve denetleme yapmaz. </w:t>
      </w:r>
      <w:r w:rsidR="00791EEA" w:rsidRPr="00791EEA">
        <w:rPr>
          <w:rFonts w:ascii="Times New Roman" w:hAnsi="Times New Roman" w:cs="Times New Roman"/>
          <w:sz w:val="24"/>
          <w:szCs w:val="24"/>
        </w:rPr>
        <w:t>Fransa’da ombudsmanlık kurumu</w:t>
      </w:r>
      <w:r w:rsidR="00791EEA">
        <w:rPr>
          <w:rFonts w:ascii="Times New Roman" w:hAnsi="Times New Roman" w:cs="Times New Roman"/>
          <w:sz w:val="24"/>
          <w:szCs w:val="24"/>
        </w:rPr>
        <w:t xml:space="preserve">, kendisine </w:t>
      </w:r>
      <w:r w:rsidR="00D52C1C">
        <w:rPr>
          <w:rFonts w:ascii="Times New Roman" w:hAnsi="Times New Roman" w:cs="Times New Roman"/>
          <w:sz w:val="24"/>
          <w:szCs w:val="24"/>
        </w:rPr>
        <w:t xml:space="preserve">iletilen şikayeti </w:t>
      </w:r>
      <w:r w:rsidR="00791EEA" w:rsidRPr="00791EEA">
        <w:rPr>
          <w:rFonts w:ascii="Times New Roman" w:hAnsi="Times New Roman" w:cs="Times New Roman"/>
          <w:sz w:val="24"/>
          <w:szCs w:val="24"/>
        </w:rPr>
        <w:t xml:space="preserve">kurum </w:t>
      </w:r>
      <w:r w:rsidR="00D52C1C">
        <w:rPr>
          <w:rFonts w:ascii="Times New Roman" w:hAnsi="Times New Roman" w:cs="Times New Roman"/>
          <w:sz w:val="24"/>
          <w:szCs w:val="24"/>
        </w:rPr>
        <w:t xml:space="preserve">içerisinde bulunan ilgili ofise </w:t>
      </w:r>
      <w:r w:rsidR="00791EEA" w:rsidRPr="00791EEA">
        <w:rPr>
          <w:rFonts w:ascii="Times New Roman" w:hAnsi="Times New Roman" w:cs="Times New Roman"/>
          <w:sz w:val="24"/>
          <w:szCs w:val="24"/>
        </w:rPr>
        <w:t>kayıt altına alması ve gerekli inc</w:t>
      </w:r>
      <w:r w:rsidR="00791EEA">
        <w:rPr>
          <w:rFonts w:ascii="Times New Roman" w:hAnsi="Times New Roman" w:cs="Times New Roman"/>
          <w:sz w:val="24"/>
          <w:szCs w:val="24"/>
        </w:rPr>
        <w:t>elemeleri yapması için gönderir. Fransa ombudsmanlık kurumu</w:t>
      </w:r>
      <w:r w:rsidR="00495120">
        <w:rPr>
          <w:rFonts w:ascii="Times New Roman" w:hAnsi="Times New Roman" w:cs="Times New Roman"/>
          <w:sz w:val="24"/>
          <w:szCs w:val="24"/>
        </w:rPr>
        <w:t xml:space="preserve">, </w:t>
      </w:r>
      <w:r w:rsidR="00791EEA" w:rsidRPr="00791EEA">
        <w:rPr>
          <w:rFonts w:ascii="Times New Roman" w:hAnsi="Times New Roman" w:cs="Times New Roman"/>
          <w:sz w:val="24"/>
          <w:szCs w:val="24"/>
        </w:rPr>
        <w:t>bir şikayetin yetkisi dışında olduğu</w:t>
      </w:r>
      <w:r w:rsidR="00495120">
        <w:rPr>
          <w:rFonts w:ascii="Times New Roman" w:hAnsi="Times New Roman" w:cs="Times New Roman"/>
          <w:sz w:val="24"/>
          <w:szCs w:val="24"/>
        </w:rPr>
        <w:t>nu</w:t>
      </w:r>
      <w:r w:rsidR="00791EEA" w:rsidRPr="00791EEA">
        <w:rPr>
          <w:rFonts w:ascii="Times New Roman" w:hAnsi="Times New Roman" w:cs="Times New Roman"/>
          <w:sz w:val="24"/>
          <w:szCs w:val="24"/>
        </w:rPr>
        <w:t xml:space="preserve"> veya kabul edilme şartlarını taşımadı</w:t>
      </w:r>
      <w:r w:rsidR="00791EEA">
        <w:rPr>
          <w:rFonts w:ascii="Times New Roman" w:hAnsi="Times New Roman" w:cs="Times New Roman"/>
          <w:sz w:val="24"/>
          <w:szCs w:val="24"/>
        </w:rPr>
        <w:t>ğı</w:t>
      </w:r>
      <w:r w:rsidR="00495120">
        <w:rPr>
          <w:rFonts w:ascii="Times New Roman" w:hAnsi="Times New Roman" w:cs="Times New Roman"/>
          <w:sz w:val="24"/>
          <w:szCs w:val="24"/>
        </w:rPr>
        <w:t>nı tespit ettiğinde, yapılan</w:t>
      </w:r>
      <w:r w:rsidR="00791EEA" w:rsidRPr="00791EEA">
        <w:rPr>
          <w:rFonts w:ascii="Times New Roman" w:hAnsi="Times New Roman" w:cs="Times New Roman"/>
          <w:sz w:val="24"/>
          <w:szCs w:val="24"/>
        </w:rPr>
        <w:t xml:space="preserve"> şikayet</w:t>
      </w:r>
      <w:r w:rsidR="00495120">
        <w:rPr>
          <w:rFonts w:ascii="Times New Roman" w:hAnsi="Times New Roman" w:cs="Times New Roman"/>
          <w:sz w:val="24"/>
          <w:szCs w:val="24"/>
        </w:rPr>
        <w:t>i</w:t>
      </w:r>
      <w:r w:rsidR="00791EEA" w:rsidRPr="00791EEA">
        <w:rPr>
          <w:rFonts w:ascii="Times New Roman" w:hAnsi="Times New Roman" w:cs="Times New Roman"/>
          <w:sz w:val="24"/>
          <w:szCs w:val="24"/>
        </w:rPr>
        <w:t xml:space="preserve"> </w:t>
      </w:r>
      <w:r w:rsidR="00495120">
        <w:rPr>
          <w:rFonts w:ascii="Times New Roman" w:hAnsi="Times New Roman" w:cs="Times New Roman"/>
          <w:sz w:val="24"/>
          <w:szCs w:val="24"/>
        </w:rPr>
        <w:t xml:space="preserve">ret </w:t>
      </w:r>
      <w:r w:rsidR="00791EEA" w:rsidRPr="00791EEA">
        <w:rPr>
          <w:rFonts w:ascii="Times New Roman" w:hAnsi="Times New Roman" w:cs="Times New Roman"/>
          <w:sz w:val="24"/>
          <w:szCs w:val="24"/>
        </w:rPr>
        <w:t xml:space="preserve">gerekçesi ile </w:t>
      </w:r>
      <w:r w:rsidR="00791EEA" w:rsidRPr="00791EEA">
        <w:rPr>
          <w:rFonts w:ascii="Times New Roman" w:hAnsi="Times New Roman" w:cs="Times New Roman"/>
          <w:sz w:val="24"/>
          <w:szCs w:val="24"/>
        </w:rPr>
        <w:lastRenderedPageBreak/>
        <w:t>b</w:t>
      </w:r>
      <w:r w:rsidR="00791EEA">
        <w:rPr>
          <w:rFonts w:ascii="Times New Roman" w:hAnsi="Times New Roman" w:cs="Times New Roman"/>
          <w:sz w:val="24"/>
          <w:szCs w:val="24"/>
        </w:rPr>
        <w:t>eraber ilgili</w:t>
      </w:r>
      <w:r w:rsidR="00495120">
        <w:rPr>
          <w:rFonts w:ascii="Times New Roman" w:hAnsi="Times New Roman" w:cs="Times New Roman"/>
          <w:sz w:val="24"/>
          <w:szCs w:val="24"/>
        </w:rPr>
        <w:t xml:space="preserve"> milletvekil</w:t>
      </w:r>
      <w:r w:rsidR="00D52C1C">
        <w:rPr>
          <w:rFonts w:ascii="Times New Roman" w:hAnsi="Times New Roman" w:cs="Times New Roman"/>
          <w:sz w:val="24"/>
          <w:szCs w:val="24"/>
        </w:rPr>
        <w:t>i veya senatöre geri gönderi</w:t>
      </w:r>
      <w:r w:rsidR="00495120">
        <w:rPr>
          <w:rFonts w:ascii="Times New Roman" w:hAnsi="Times New Roman" w:cs="Times New Roman"/>
          <w:sz w:val="24"/>
          <w:szCs w:val="24"/>
        </w:rPr>
        <w:t>r</w:t>
      </w:r>
      <w:r w:rsidR="00791EEA">
        <w:rPr>
          <w:rFonts w:ascii="Times New Roman" w:hAnsi="Times New Roman" w:cs="Times New Roman"/>
          <w:sz w:val="24"/>
          <w:szCs w:val="24"/>
        </w:rPr>
        <w:t xml:space="preserve">. </w:t>
      </w:r>
      <w:r w:rsidR="00E0235D">
        <w:rPr>
          <w:rFonts w:ascii="Times New Roman" w:hAnsi="Times New Roman" w:cs="Times New Roman"/>
          <w:sz w:val="24"/>
          <w:szCs w:val="24"/>
        </w:rPr>
        <w:t xml:space="preserve">Ombudsmanlık kurumu yetki ve ön koşullar bakımından şikayetin incelebilir olduğuna </w:t>
      </w:r>
      <w:r w:rsidR="00204732">
        <w:rPr>
          <w:rFonts w:ascii="Times New Roman" w:hAnsi="Times New Roman" w:cs="Times New Roman"/>
          <w:sz w:val="24"/>
          <w:szCs w:val="24"/>
        </w:rPr>
        <w:t xml:space="preserve">karar verdikten sonra </w:t>
      </w:r>
      <w:r w:rsidR="00E0235D" w:rsidRPr="00E0235D">
        <w:rPr>
          <w:rFonts w:ascii="Times New Roman" w:hAnsi="Times New Roman" w:cs="Times New Roman"/>
          <w:sz w:val="24"/>
          <w:szCs w:val="24"/>
        </w:rPr>
        <w:t>şikayeti esast</w:t>
      </w:r>
      <w:r w:rsidR="00E0235D">
        <w:rPr>
          <w:rFonts w:ascii="Times New Roman" w:hAnsi="Times New Roman" w:cs="Times New Roman"/>
          <w:sz w:val="24"/>
          <w:szCs w:val="24"/>
        </w:rPr>
        <w:t xml:space="preserve">an incelemeye başlar. Ombudsmanlık kurumu, </w:t>
      </w:r>
      <w:r w:rsidR="00E0235D" w:rsidRPr="00E0235D">
        <w:rPr>
          <w:rFonts w:ascii="Times New Roman" w:hAnsi="Times New Roman" w:cs="Times New Roman"/>
          <w:sz w:val="24"/>
          <w:szCs w:val="24"/>
        </w:rPr>
        <w:t>şikayete konu olan kamu hizmetlerinin iyi yürütülmesi, hakkaniyete uygun davranılması, idarenin keyfi davranışlarının ve eksikliklerinin ortaya çıkarılması için gerekli tüm araştırma ve soruşturmaları yapar</w:t>
      </w:r>
      <w:r w:rsidR="00E0235D">
        <w:rPr>
          <w:rFonts w:ascii="Times New Roman" w:hAnsi="Times New Roman" w:cs="Times New Roman"/>
          <w:sz w:val="24"/>
          <w:szCs w:val="24"/>
        </w:rPr>
        <w:t xml:space="preserve">. Bundan dolayı Fransa’da ilgili kamu kurumlarının, memurların ombudsmanın kendilerinden talep ettiği bilgi ve belgeleri vermeleri bir zorunluluktur. </w:t>
      </w:r>
      <w:r w:rsidR="00204732">
        <w:rPr>
          <w:rFonts w:ascii="Times New Roman" w:hAnsi="Times New Roman" w:cs="Times New Roman"/>
          <w:sz w:val="24"/>
          <w:szCs w:val="24"/>
        </w:rPr>
        <w:t xml:space="preserve">İsveç’ten farklı olarak Fransa ombudsmanlık kurumunun kendiliğinden harekete geçerek kamu yönetimini denetlemesi mümkün değildir. </w:t>
      </w:r>
    </w:p>
    <w:p w14:paraId="1D40C63C" w14:textId="7150791D" w:rsidR="00E0235D" w:rsidRDefault="00E0235D" w:rsidP="00586937">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E0235D">
        <w:rPr>
          <w:rFonts w:ascii="Times New Roman" w:hAnsi="Times New Roman" w:cs="Times New Roman"/>
          <w:sz w:val="24"/>
          <w:szCs w:val="24"/>
        </w:rPr>
        <w:t>Çalışma</w:t>
      </w:r>
      <w:r>
        <w:rPr>
          <w:rFonts w:ascii="Times New Roman" w:hAnsi="Times New Roman" w:cs="Times New Roman"/>
          <w:sz w:val="24"/>
          <w:szCs w:val="24"/>
        </w:rPr>
        <w:t>da incelenen ülkelerden üçüncüsü olan Rusya</w:t>
      </w:r>
      <w:r w:rsidRPr="00E0235D">
        <w:rPr>
          <w:rFonts w:ascii="Times New Roman" w:hAnsi="Times New Roman" w:cs="Times New Roman"/>
          <w:sz w:val="24"/>
          <w:szCs w:val="24"/>
        </w:rPr>
        <w:t>’da o</w:t>
      </w:r>
      <w:r w:rsidR="003F7701">
        <w:rPr>
          <w:rFonts w:ascii="Times New Roman" w:hAnsi="Times New Roman" w:cs="Times New Roman"/>
          <w:sz w:val="24"/>
          <w:szCs w:val="24"/>
        </w:rPr>
        <w:t>mbudsmanlık kurumu şahıslardan gelen şikayetler üzerine gerekli araştırma, incelemeleri yapmaya başlar. Şikayete yönelik araştırma ve incelemelerini yapmak üzere ilgili kamu kurumu veya memur gerekli bilgi ve belge</w:t>
      </w:r>
      <w:r w:rsidR="00F448E0">
        <w:rPr>
          <w:rFonts w:ascii="Times New Roman" w:hAnsi="Times New Roman" w:cs="Times New Roman"/>
          <w:sz w:val="24"/>
          <w:szCs w:val="24"/>
        </w:rPr>
        <w:t>leri on beş</w:t>
      </w:r>
      <w:r w:rsidR="003F7701">
        <w:rPr>
          <w:rFonts w:ascii="Times New Roman" w:hAnsi="Times New Roman" w:cs="Times New Roman"/>
          <w:sz w:val="24"/>
          <w:szCs w:val="24"/>
        </w:rPr>
        <w:t xml:space="preserve"> günlük süre içerisinde ombudsman kurumuna </w:t>
      </w:r>
      <w:r w:rsidR="00F173F4">
        <w:rPr>
          <w:rFonts w:ascii="Times New Roman" w:hAnsi="Times New Roman" w:cs="Times New Roman"/>
          <w:sz w:val="24"/>
          <w:szCs w:val="24"/>
        </w:rPr>
        <w:t xml:space="preserve">vermelidir. </w:t>
      </w:r>
      <w:r w:rsidR="00204732">
        <w:rPr>
          <w:rFonts w:ascii="Times New Roman" w:hAnsi="Times New Roman" w:cs="Times New Roman"/>
          <w:sz w:val="24"/>
          <w:szCs w:val="24"/>
        </w:rPr>
        <w:t>Rusya’da ombudsmanlık kurumu</w:t>
      </w:r>
      <w:r w:rsidR="00F173F4">
        <w:rPr>
          <w:rFonts w:ascii="Times New Roman" w:hAnsi="Times New Roman" w:cs="Times New Roman"/>
          <w:sz w:val="24"/>
          <w:szCs w:val="24"/>
        </w:rPr>
        <w:t>,</w:t>
      </w:r>
      <w:r w:rsidR="00204732">
        <w:rPr>
          <w:rFonts w:ascii="Times New Roman" w:hAnsi="Times New Roman" w:cs="Times New Roman"/>
          <w:sz w:val="24"/>
          <w:szCs w:val="24"/>
        </w:rPr>
        <w:t xml:space="preserve"> toplumsal öne</w:t>
      </w:r>
      <w:r w:rsidR="00F173F4">
        <w:rPr>
          <w:rFonts w:ascii="Times New Roman" w:hAnsi="Times New Roman" w:cs="Times New Roman"/>
          <w:sz w:val="24"/>
          <w:szCs w:val="24"/>
        </w:rPr>
        <w:t>me sahip insan hakkı ihlallerinde</w:t>
      </w:r>
      <w:r w:rsidR="00204732">
        <w:rPr>
          <w:rFonts w:ascii="Times New Roman" w:hAnsi="Times New Roman" w:cs="Times New Roman"/>
          <w:sz w:val="24"/>
          <w:szCs w:val="24"/>
        </w:rPr>
        <w:t xml:space="preserve"> </w:t>
      </w:r>
      <w:r w:rsidR="00F173F4">
        <w:rPr>
          <w:rFonts w:ascii="Times New Roman" w:hAnsi="Times New Roman" w:cs="Times New Roman"/>
          <w:sz w:val="24"/>
          <w:szCs w:val="24"/>
        </w:rPr>
        <w:t>re’sen denetim çalışmalarına başlayabilir</w:t>
      </w:r>
      <w:r w:rsidR="005E6FE1">
        <w:rPr>
          <w:rFonts w:ascii="Times New Roman" w:hAnsi="Times New Roman" w:cs="Times New Roman"/>
          <w:sz w:val="24"/>
          <w:szCs w:val="24"/>
        </w:rPr>
        <w:t xml:space="preserve">. </w:t>
      </w:r>
    </w:p>
    <w:p w14:paraId="598B6CBD" w14:textId="77777777" w:rsidR="00BF2A94" w:rsidRDefault="00BF2A94" w:rsidP="00BF2A94">
      <w:pPr>
        <w:pStyle w:val="Balk1"/>
        <w:spacing w:line="360" w:lineRule="auto"/>
        <w:ind w:left="0"/>
        <w:rPr>
          <w:rFonts w:eastAsiaTheme="minorHAnsi"/>
          <w:b w:val="0"/>
          <w:bCs w:val="0"/>
          <w:lang w:val="tr-TR"/>
        </w:rPr>
      </w:pPr>
    </w:p>
    <w:p w14:paraId="64740B52" w14:textId="0BB20834" w:rsidR="007E4C2D" w:rsidRDefault="007E4C2D" w:rsidP="00BF2A94">
      <w:pPr>
        <w:pStyle w:val="Balk1"/>
        <w:spacing w:line="360" w:lineRule="auto"/>
        <w:ind w:left="708"/>
        <w:jc w:val="both"/>
      </w:pPr>
      <w:bookmarkStart w:id="185" w:name="_Toc44418047"/>
      <w:r w:rsidRPr="007E4C2D">
        <w:t xml:space="preserve">3.6. </w:t>
      </w:r>
      <w:r w:rsidR="001616B0">
        <w:t>Denetimlerin</w:t>
      </w:r>
      <w:r w:rsidRPr="007E4C2D">
        <w:t xml:space="preserve"> Yaptırımı ve Etkinliği</w:t>
      </w:r>
      <w:r w:rsidR="00F129FD">
        <w:t xml:space="preserve"> Açısından</w:t>
      </w:r>
      <w:bookmarkEnd w:id="185"/>
    </w:p>
    <w:p w14:paraId="7D1997C2" w14:textId="5C9F8828" w:rsidR="00296883" w:rsidRDefault="007E4C2D" w:rsidP="00BF2A94">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3D29AB">
        <w:rPr>
          <w:rFonts w:ascii="Times New Roman" w:hAnsi="Times New Roman" w:cs="Times New Roman"/>
          <w:sz w:val="24"/>
          <w:szCs w:val="24"/>
        </w:rPr>
        <w:t xml:space="preserve">Tablo </w:t>
      </w:r>
      <w:r w:rsidR="005E6FE1">
        <w:rPr>
          <w:rFonts w:ascii="Times New Roman" w:hAnsi="Times New Roman" w:cs="Times New Roman"/>
          <w:sz w:val="24"/>
          <w:szCs w:val="24"/>
        </w:rPr>
        <w:t>6</w:t>
      </w:r>
      <w:r w:rsidR="005E6FE1" w:rsidRPr="005E6FE1">
        <w:rPr>
          <w:rFonts w:ascii="Times New Roman" w:hAnsi="Times New Roman" w:cs="Times New Roman"/>
          <w:sz w:val="24"/>
          <w:szCs w:val="24"/>
        </w:rPr>
        <w:t xml:space="preserve"> kapsamında İsveç, Fransa ve Rusy</w:t>
      </w:r>
      <w:r w:rsidR="005E6FE1">
        <w:rPr>
          <w:rFonts w:ascii="Times New Roman" w:hAnsi="Times New Roman" w:cs="Times New Roman"/>
          <w:sz w:val="24"/>
          <w:szCs w:val="24"/>
        </w:rPr>
        <w:t>a ombudsma</w:t>
      </w:r>
      <w:r w:rsidR="00F173F4">
        <w:rPr>
          <w:rFonts w:ascii="Times New Roman" w:hAnsi="Times New Roman" w:cs="Times New Roman"/>
          <w:sz w:val="24"/>
          <w:szCs w:val="24"/>
        </w:rPr>
        <w:t>nlık kurumlarının denetimlerinin</w:t>
      </w:r>
      <w:r w:rsidR="005E6FE1">
        <w:rPr>
          <w:rFonts w:ascii="Times New Roman" w:hAnsi="Times New Roman" w:cs="Times New Roman"/>
          <w:sz w:val="24"/>
          <w:szCs w:val="24"/>
        </w:rPr>
        <w:t xml:space="preserve"> yaptırımı ve etkinliği karşılaştırılacaktır.</w:t>
      </w:r>
      <w:r w:rsidR="00F173F4">
        <w:rPr>
          <w:rFonts w:ascii="Times New Roman" w:hAnsi="Times New Roman" w:cs="Times New Roman"/>
          <w:sz w:val="24"/>
          <w:szCs w:val="24"/>
        </w:rPr>
        <w:t xml:space="preserve"> Genel </w:t>
      </w:r>
      <w:r w:rsidR="00DB0419">
        <w:rPr>
          <w:rFonts w:ascii="Times New Roman" w:hAnsi="Times New Roman" w:cs="Times New Roman"/>
          <w:sz w:val="24"/>
          <w:szCs w:val="24"/>
        </w:rPr>
        <w:t xml:space="preserve">olarak üç ülke ombudsmanı </w:t>
      </w:r>
      <w:r w:rsidR="00F173F4">
        <w:rPr>
          <w:rFonts w:ascii="Times New Roman" w:hAnsi="Times New Roman" w:cs="Times New Roman"/>
          <w:sz w:val="24"/>
          <w:szCs w:val="24"/>
        </w:rPr>
        <w:t xml:space="preserve">da denetimleri sonucunda yaptırım uygulayarak idareyi mahkum </w:t>
      </w:r>
      <w:r w:rsidR="00DB0419">
        <w:rPr>
          <w:rFonts w:ascii="Times New Roman" w:hAnsi="Times New Roman" w:cs="Times New Roman"/>
          <w:sz w:val="24"/>
          <w:szCs w:val="24"/>
        </w:rPr>
        <w:t>edemez</w:t>
      </w:r>
      <w:r w:rsidR="00F173F4">
        <w:rPr>
          <w:rFonts w:ascii="Times New Roman" w:hAnsi="Times New Roman" w:cs="Times New Roman"/>
          <w:sz w:val="24"/>
          <w:szCs w:val="24"/>
        </w:rPr>
        <w:t xml:space="preserve">. </w:t>
      </w:r>
      <w:r w:rsidR="00DB0419">
        <w:rPr>
          <w:rFonts w:ascii="Times New Roman" w:hAnsi="Times New Roman" w:cs="Times New Roman"/>
          <w:sz w:val="24"/>
          <w:szCs w:val="24"/>
        </w:rPr>
        <w:t xml:space="preserve">Ülkelerin koşullarına göre yapılan denetimin etkinliği ise değişmektedir. </w:t>
      </w:r>
    </w:p>
    <w:p w14:paraId="74852D11" w14:textId="77777777" w:rsidR="00155E55" w:rsidRDefault="00155E55" w:rsidP="00BF2A94">
      <w:pPr>
        <w:spacing w:line="360" w:lineRule="auto"/>
        <w:jc w:val="both"/>
        <w:rPr>
          <w:rFonts w:ascii="Times New Roman" w:hAnsi="Times New Roman" w:cs="Times New Roman"/>
          <w:sz w:val="24"/>
          <w:szCs w:val="24"/>
        </w:rPr>
      </w:pPr>
    </w:p>
    <w:p w14:paraId="2D476AA1" w14:textId="6F3748FC" w:rsidR="00D83A4F" w:rsidRDefault="00AD41D3" w:rsidP="008E5B7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Tablo </w:t>
      </w:r>
      <w:r w:rsidR="00D06DDF">
        <w:rPr>
          <w:rFonts w:ascii="Times New Roman" w:hAnsi="Times New Roman" w:cs="Times New Roman"/>
          <w:b/>
          <w:sz w:val="24"/>
          <w:szCs w:val="24"/>
        </w:rPr>
        <w:t>6</w:t>
      </w:r>
      <w:r w:rsidR="006207AF" w:rsidRPr="006207AF">
        <w:rPr>
          <w:rFonts w:ascii="Times New Roman" w:hAnsi="Times New Roman" w:cs="Times New Roman"/>
          <w:b/>
          <w:sz w:val="24"/>
          <w:szCs w:val="24"/>
        </w:rPr>
        <w:t xml:space="preserve">. </w:t>
      </w:r>
      <w:r w:rsidR="00F448E0">
        <w:rPr>
          <w:rFonts w:ascii="Times New Roman" w:hAnsi="Times New Roman" w:cs="Times New Roman"/>
          <w:b/>
          <w:sz w:val="24"/>
          <w:szCs w:val="24"/>
        </w:rPr>
        <w:t xml:space="preserve">Denetimlerin </w:t>
      </w:r>
      <w:r w:rsidR="006207AF" w:rsidRPr="006207AF">
        <w:rPr>
          <w:rFonts w:ascii="Times New Roman" w:hAnsi="Times New Roman" w:cs="Times New Roman"/>
          <w:b/>
          <w:sz w:val="24"/>
          <w:szCs w:val="24"/>
        </w:rPr>
        <w:t>Yaptırımı</w:t>
      </w:r>
      <w:r w:rsidR="006207AF">
        <w:rPr>
          <w:rFonts w:ascii="Times New Roman" w:hAnsi="Times New Roman" w:cs="Times New Roman"/>
          <w:b/>
          <w:sz w:val="24"/>
          <w:szCs w:val="24"/>
        </w:rPr>
        <w:t xml:space="preserve"> </w:t>
      </w:r>
      <w:r w:rsidR="006207AF" w:rsidRPr="006207AF">
        <w:rPr>
          <w:rFonts w:ascii="Times New Roman" w:hAnsi="Times New Roman" w:cs="Times New Roman"/>
          <w:b/>
          <w:sz w:val="24"/>
          <w:szCs w:val="24"/>
        </w:rPr>
        <w:t>ve Etkinl</w:t>
      </w:r>
      <w:r w:rsidR="00F448E0">
        <w:rPr>
          <w:rFonts w:ascii="Times New Roman" w:hAnsi="Times New Roman" w:cs="Times New Roman"/>
          <w:b/>
          <w:sz w:val="24"/>
          <w:szCs w:val="24"/>
        </w:rPr>
        <w:t>iği Kapsamında Karşılaştırma</w:t>
      </w:r>
    </w:p>
    <w:p w14:paraId="341ED45F" w14:textId="77777777" w:rsidR="00155E55" w:rsidRPr="006207AF" w:rsidRDefault="00155E55" w:rsidP="008E5B73">
      <w:pPr>
        <w:spacing w:line="360" w:lineRule="auto"/>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1413"/>
        <w:gridCol w:w="3544"/>
        <w:gridCol w:w="3537"/>
      </w:tblGrid>
      <w:tr w:rsidR="005E6FE1" w14:paraId="192E9505" w14:textId="676F1675" w:rsidTr="00F173F4">
        <w:tc>
          <w:tcPr>
            <w:tcW w:w="1413" w:type="dxa"/>
          </w:tcPr>
          <w:p w14:paraId="3E6F6C12" w14:textId="7E9DB06F" w:rsidR="005E6FE1" w:rsidRPr="00296883" w:rsidRDefault="005E6FE1" w:rsidP="00586937">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Ülkeler</w:t>
            </w:r>
          </w:p>
        </w:tc>
        <w:tc>
          <w:tcPr>
            <w:tcW w:w="3544" w:type="dxa"/>
            <w:tcBorders>
              <w:right w:val="single" w:sz="4" w:space="0" w:color="auto"/>
            </w:tcBorders>
          </w:tcPr>
          <w:p w14:paraId="5391BDE3" w14:textId="1112EDD5" w:rsidR="005E6FE1" w:rsidRPr="00296883" w:rsidRDefault="005E6FE1" w:rsidP="00586937">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 xml:space="preserve">Denetimin Yaptırımı </w:t>
            </w:r>
          </w:p>
        </w:tc>
        <w:tc>
          <w:tcPr>
            <w:tcW w:w="3537" w:type="dxa"/>
            <w:tcBorders>
              <w:left w:val="single" w:sz="4" w:space="0" w:color="auto"/>
            </w:tcBorders>
          </w:tcPr>
          <w:p w14:paraId="2BBD76AC" w14:textId="4BFFD180" w:rsidR="005E6FE1" w:rsidRPr="00296883" w:rsidRDefault="005E6FE1" w:rsidP="005E6FE1">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Denetimin Etkinliği</w:t>
            </w:r>
          </w:p>
        </w:tc>
      </w:tr>
      <w:tr w:rsidR="005E6FE1" w14:paraId="36A2253B" w14:textId="094E6856" w:rsidTr="00F173F4">
        <w:tc>
          <w:tcPr>
            <w:tcW w:w="1413" w:type="dxa"/>
          </w:tcPr>
          <w:p w14:paraId="2B179558" w14:textId="0286A005" w:rsidR="005E6FE1" w:rsidRPr="00296883" w:rsidRDefault="005E6FE1" w:rsidP="00586937">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t>İsveç</w:t>
            </w:r>
          </w:p>
        </w:tc>
        <w:tc>
          <w:tcPr>
            <w:tcW w:w="3544" w:type="dxa"/>
            <w:tcBorders>
              <w:right w:val="single" w:sz="4" w:space="0" w:color="auto"/>
            </w:tcBorders>
          </w:tcPr>
          <w:p w14:paraId="42C9111C" w14:textId="67120DB0" w:rsidR="005E6FE1" w:rsidRPr="00296883" w:rsidRDefault="005E6FE1" w:rsidP="00EB2DA0">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-İsveç ombudsmanlık kurumunun kararları kesin hüküm teşkil etmez. Bundan dolayı kararların kamu yönetimi tarafından yerine getirilmemesi halinde yaptırım uygulanması söz konusu olamaz.</w:t>
            </w:r>
          </w:p>
        </w:tc>
        <w:tc>
          <w:tcPr>
            <w:tcW w:w="3537" w:type="dxa"/>
            <w:tcBorders>
              <w:left w:val="single" w:sz="4" w:space="0" w:color="auto"/>
            </w:tcBorders>
          </w:tcPr>
          <w:p w14:paraId="4DD3B892" w14:textId="3D8A061D" w:rsidR="00971C48" w:rsidRPr="00296883" w:rsidRDefault="00971C48" w:rsidP="00971C4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-İsveç</w:t>
            </w:r>
            <w:r w:rsidR="005E6FE1" w:rsidRPr="00296883">
              <w:rPr>
                <w:rFonts w:ascii="Times New Roman" w:hAnsi="Times New Roman" w:cs="Times New Roman"/>
                <w:sz w:val="20"/>
                <w:szCs w:val="20"/>
              </w:rPr>
              <w:t xml:space="preserve"> ombudsmanlık kurumunun </w:t>
            </w:r>
            <w:r w:rsidR="00A66B3C">
              <w:rPr>
                <w:rFonts w:ascii="Times New Roman" w:hAnsi="Times New Roman" w:cs="Times New Roman"/>
                <w:sz w:val="20"/>
                <w:szCs w:val="20"/>
              </w:rPr>
              <w:t xml:space="preserve">çalışmalarına ilişkin yıl </w:t>
            </w:r>
            <w:r w:rsidR="005E6FE1" w:rsidRPr="00296883">
              <w:rPr>
                <w:rFonts w:ascii="Times New Roman" w:hAnsi="Times New Roman" w:cs="Times New Roman"/>
                <w:sz w:val="20"/>
                <w:szCs w:val="20"/>
              </w:rPr>
              <w:t>sonun</w:t>
            </w:r>
            <w:r w:rsidRPr="00296883">
              <w:rPr>
                <w:rFonts w:ascii="Times New Roman" w:hAnsi="Times New Roman" w:cs="Times New Roman"/>
                <w:sz w:val="20"/>
                <w:szCs w:val="20"/>
              </w:rPr>
              <w:t>da Parlamento’ya rapor sunması,</w:t>
            </w:r>
          </w:p>
          <w:p w14:paraId="54F596BE" w14:textId="77777777" w:rsidR="00971C48" w:rsidRPr="00296883" w:rsidRDefault="00971C48" w:rsidP="00971C4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 xml:space="preserve">-İsveç ombudsmanlık kurumunun </w:t>
            </w:r>
            <w:r w:rsidR="005E6FE1" w:rsidRPr="00296883">
              <w:rPr>
                <w:rFonts w:ascii="Times New Roman" w:hAnsi="Times New Roman" w:cs="Times New Roman"/>
                <w:sz w:val="20"/>
                <w:szCs w:val="20"/>
              </w:rPr>
              <w:t xml:space="preserve">idarenin hatalı ve yetersiz uygulamalarına yönelik mevzuatta </w:t>
            </w:r>
            <w:r w:rsidR="005E6FE1" w:rsidRPr="00296883">
              <w:rPr>
                <w:rFonts w:ascii="Times New Roman" w:hAnsi="Times New Roman" w:cs="Times New Roman"/>
                <w:sz w:val="20"/>
                <w:szCs w:val="20"/>
              </w:rPr>
              <w:lastRenderedPageBreak/>
              <w:t xml:space="preserve">gerekli değişikliklerin yapılması amacıyla Parlamento’ya kanun teklifinde bulunması, </w:t>
            </w:r>
          </w:p>
          <w:p w14:paraId="200572A7" w14:textId="02CA5450" w:rsidR="005E6FE1" w:rsidRPr="00296883" w:rsidRDefault="00971C48" w:rsidP="00971C4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-İsveç ombudsmanlık kurumunun aldığı kararları basın ve me</w:t>
            </w:r>
            <w:r w:rsidR="005E6FE1" w:rsidRPr="00296883">
              <w:rPr>
                <w:rFonts w:ascii="Times New Roman" w:hAnsi="Times New Roman" w:cs="Times New Roman"/>
                <w:sz w:val="20"/>
                <w:szCs w:val="20"/>
              </w:rPr>
              <w:t>dya organları arac</w:t>
            </w:r>
            <w:r w:rsidRPr="00296883">
              <w:rPr>
                <w:rFonts w:ascii="Times New Roman" w:hAnsi="Times New Roman" w:cs="Times New Roman"/>
                <w:sz w:val="20"/>
                <w:szCs w:val="20"/>
              </w:rPr>
              <w:t>ılığıyla kamuoyu ile paylaşması.</w:t>
            </w:r>
          </w:p>
        </w:tc>
      </w:tr>
      <w:tr w:rsidR="005E6FE1" w14:paraId="5EA8FB20" w14:textId="47354A76" w:rsidTr="00F173F4">
        <w:tc>
          <w:tcPr>
            <w:tcW w:w="1413" w:type="dxa"/>
          </w:tcPr>
          <w:p w14:paraId="057B1BE8" w14:textId="4E5C8803" w:rsidR="005E6FE1" w:rsidRPr="00296883" w:rsidRDefault="005E6FE1" w:rsidP="00586937">
            <w:pPr>
              <w:spacing w:line="360" w:lineRule="auto"/>
              <w:jc w:val="both"/>
              <w:rPr>
                <w:rFonts w:ascii="Times New Roman" w:hAnsi="Times New Roman" w:cs="Times New Roman"/>
                <w:b/>
                <w:sz w:val="20"/>
                <w:szCs w:val="20"/>
              </w:rPr>
            </w:pPr>
            <w:r w:rsidRPr="00296883">
              <w:rPr>
                <w:rFonts w:ascii="Times New Roman" w:hAnsi="Times New Roman" w:cs="Times New Roman"/>
                <w:b/>
                <w:sz w:val="20"/>
                <w:szCs w:val="20"/>
              </w:rPr>
              <w:lastRenderedPageBreak/>
              <w:t>Fransa</w:t>
            </w:r>
          </w:p>
        </w:tc>
        <w:tc>
          <w:tcPr>
            <w:tcW w:w="3544" w:type="dxa"/>
            <w:tcBorders>
              <w:right w:val="single" w:sz="4" w:space="0" w:color="auto"/>
            </w:tcBorders>
          </w:tcPr>
          <w:p w14:paraId="5EEA5418" w14:textId="0BB27524" w:rsidR="005E6FE1" w:rsidRPr="00296883" w:rsidRDefault="005E6FE1" w:rsidP="00586937">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-Fransa ombudsmanlık kurumunun kesin hüküm niteliğinde karar alması ve bunun sonucunda yaptırım uygulama gücü bulunmamaktadır. Kurum sadece tavsiye ve öneri niteliğinde kararlar alabilir.</w:t>
            </w:r>
          </w:p>
        </w:tc>
        <w:tc>
          <w:tcPr>
            <w:tcW w:w="3537" w:type="dxa"/>
            <w:tcBorders>
              <w:left w:val="single" w:sz="4" w:space="0" w:color="auto"/>
            </w:tcBorders>
          </w:tcPr>
          <w:p w14:paraId="71A0388F" w14:textId="39D72777" w:rsidR="00971C48" w:rsidRPr="00296883" w:rsidRDefault="00AB1C87" w:rsidP="00971C4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w:t>
            </w:r>
            <w:r w:rsidR="00971C48" w:rsidRPr="00296883">
              <w:rPr>
                <w:rFonts w:ascii="Times New Roman" w:hAnsi="Times New Roman" w:cs="Times New Roman"/>
                <w:sz w:val="20"/>
                <w:szCs w:val="20"/>
              </w:rPr>
              <w:t>Fransa</w:t>
            </w:r>
            <w:r w:rsidR="005E6FE1" w:rsidRPr="00296883">
              <w:rPr>
                <w:rFonts w:ascii="Times New Roman" w:hAnsi="Times New Roman" w:cs="Times New Roman"/>
                <w:sz w:val="20"/>
                <w:szCs w:val="20"/>
              </w:rPr>
              <w:t xml:space="preserve"> ombudsmanlık kurumunun araştırma, incelemelerine </w:t>
            </w:r>
            <w:r w:rsidR="00971C48" w:rsidRPr="00296883">
              <w:rPr>
                <w:rFonts w:ascii="Times New Roman" w:hAnsi="Times New Roman" w:cs="Times New Roman"/>
                <w:sz w:val="20"/>
                <w:szCs w:val="20"/>
              </w:rPr>
              <w:t xml:space="preserve">ve çalışmalarını </w:t>
            </w:r>
            <w:r w:rsidR="005E6FE1" w:rsidRPr="00296883">
              <w:rPr>
                <w:rFonts w:ascii="Times New Roman" w:hAnsi="Times New Roman" w:cs="Times New Roman"/>
                <w:sz w:val="20"/>
                <w:szCs w:val="20"/>
              </w:rPr>
              <w:t>yıl sonunda Cumh</w:t>
            </w:r>
            <w:r w:rsidR="00971C48" w:rsidRPr="00296883">
              <w:rPr>
                <w:rFonts w:ascii="Times New Roman" w:hAnsi="Times New Roman" w:cs="Times New Roman"/>
                <w:sz w:val="20"/>
                <w:szCs w:val="20"/>
              </w:rPr>
              <w:t>urbaşkanına ve Parlamento’ya rapor sunması,</w:t>
            </w:r>
          </w:p>
          <w:p w14:paraId="6173C8E1" w14:textId="77777777" w:rsidR="005E6FE1" w:rsidRPr="00296883" w:rsidRDefault="00971C48" w:rsidP="00971C4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Fransa ombudsmanlık kurumu</w:t>
            </w:r>
            <w:r w:rsidR="005E6FE1" w:rsidRPr="00296883">
              <w:rPr>
                <w:rFonts w:ascii="Times New Roman" w:hAnsi="Times New Roman" w:cs="Times New Roman"/>
                <w:sz w:val="20"/>
                <w:szCs w:val="20"/>
              </w:rPr>
              <w:t xml:space="preserve"> sunduğu raporda yasal ve idari konulara yöneli</w:t>
            </w:r>
            <w:r w:rsidRPr="00296883">
              <w:rPr>
                <w:rFonts w:ascii="Times New Roman" w:hAnsi="Times New Roman" w:cs="Times New Roman"/>
                <w:sz w:val="20"/>
                <w:szCs w:val="20"/>
              </w:rPr>
              <w:t>k reform teklifinde bulunabilir,</w:t>
            </w:r>
            <w:r w:rsidR="005E6FE1" w:rsidRPr="00296883">
              <w:rPr>
                <w:rFonts w:ascii="Times New Roman" w:hAnsi="Times New Roman" w:cs="Times New Roman"/>
                <w:sz w:val="20"/>
                <w:szCs w:val="20"/>
              </w:rPr>
              <w:t xml:space="preserve"> </w:t>
            </w:r>
          </w:p>
          <w:p w14:paraId="6276714C" w14:textId="162789DB" w:rsidR="00971C48" w:rsidRPr="00296883" w:rsidRDefault="00971C48" w:rsidP="00971C48">
            <w:pPr>
              <w:spacing w:line="360" w:lineRule="auto"/>
              <w:jc w:val="both"/>
              <w:rPr>
                <w:rFonts w:ascii="Times New Roman" w:hAnsi="Times New Roman" w:cs="Times New Roman"/>
                <w:sz w:val="20"/>
                <w:szCs w:val="20"/>
              </w:rPr>
            </w:pPr>
            <w:r w:rsidRPr="00296883">
              <w:rPr>
                <w:rFonts w:ascii="Times New Roman" w:hAnsi="Times New Roman" w:cs="Times New Roman"/>
                <w:sz w:val="20"/>
                <w:szCs w:val="20"/>
              </w:rPr>
              <w:t>-Fransa ombudsmanlık kurumu hazırladığı raporu kamuoyu ile de paylaşılır.</w:t>
            </w:r>
          </w:p>
        </w:tc>
      </w:tr>
    </w:tbl>
    <w:p w14:paraId="173DADDA" w14:textId="77777777" w:rsidR="003F7701" w:rsidRDefault="003F7701" w:rsidP="00586937">
      <w:pPr>
        <w:spacing w:line="360" w:lineRule="auto"/>
        <w:jc w:val="both"/>
        <w:rPr>
          <w:rFonts w:ascii="Times New Roman" w:hAnsi="Times New Roman" w:cs="Times New Roman"/>
          <w:sz w:val="24"/>
          <w:szCs w:val="24"/>
        </w:rPr>
      </w:pPr>
    </w:p>
    <w:tbl>
      <w:tblPr>
        <w:tblStyle w:val="TabloKlavuzu"/>
        <w:tblW w:w="0" w:type="auto"/>
        <w:tblInd w:w="20" w:type="dxa"/>
        <w:tblLook w:val="04A0" w:firstRow="1" w:lastRow="0" w:firstColumn="1" w:lastColumn="0" w:noHBand="0" w:noVBand="1"/>
      </w:tblPr>
      <w:tblGrid>
        <w:gridCol w:w="1402"/>
        <w:gridCol w:w="3540"/>
        <w:gridCol w:w="3537"/>
      </w:tblGrid>
      <w:tr w:rsidR="00DB0419" w14:paraId="3D9DE495" w14:textId="77777777" w:rsidTr="00DB0419">
        <w:tc>
          <w:tcPr>
            <w:tcW w:w="8479" w:type="dxa"/>
            <w:gridSpan w:val="3"/>
            <w:tcBorders>
              <w:top w:val="nil"/>
              <w:left w:val="nil"/>
              <w:right w:val="nil"/>
            </w:tcBorders>
          </w:tcPr>
          <w:p w14:paraId="2612E312" w14:textId="37E20B0A" w:rsidR="00DB0419" w:rsidRPr="00DB0419" w:rsidRDefault="00EE2A2D" w:rsidP="00DB041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6.</w:t>
            </w:r>
            <w:r w:rsidR="00DB0419" w:rsidRPr="00DB0419">
              <w:rPr>
                <w:rFonts w:ascii="Times New Roman" w:hAnsi="Times New Roman" w:cs="Times New Roman"/>
                <w:b/>
                <w:sz w:val="24"/>
                <w:szCs w:val="24"/>
              </w:rPr>
              <w:t xml:space="preserve"> (Devamı)</w:t>
            </w:r>
          </w:p>
        </w:tc>
      </w:tr>
      <w:tr w:rsidR="00DB0419" w14:paraId="121D12FA" w14:textId="77777777" w:rsidTr="00DB0419">
        <w:tc>
          <w:tcPr>
            <w:tcW w:w="1402" w:type="dxa"/>
          </w:tcPr>
          <w:p w14:paraId="6D570710" w14:textId="4F3A286B" w:rsidR="00DB0419" w:rsidRPr="00DB0419" w:rsidRDefault="00DB0419" w:rsidP="00586937">
            <w:pPr>
              <w:spacing w:line="360" w:lineRule="auto"/>
              <w:jc w:val="both"/>
              <w:rPr>
                <w:rFonts w:ascii="Times New Roman" w:hAnsi="Times New Roman" w:cs="Times New Roman"/>
                <w:b/>
                <w:sz w:val="20"/>
                <w:szCs w:val="20"/>
              </w:rPr>
            </w:pPr>
            <w:r w:rsidRPr="00DB0419">
              <w:rPr>
                <w:rFonts w:ascii="Times New Roman" w:hAnsi="Times New Roman" w:cs="Times New Roman"/>
                <w:b/>
                <w:sz w:val="20"/>
                <w:szCs w:val="20"/>
              </w:rPr>
              <w:t>Ülkeler</w:t>
            </w:r>
          </w:p>
        </w:tc>
        <w:tc>
          <w:tcPr>
            <w:tcW w:w="3540" w:type="dxa"/>
          </w:tcPr>
          <w:p w14:paraId="3EB6CFF9" w14:textId="0E95EBC2" w:rsidR="00DB0419" w:rsidRPr="00DB0419" w:rsidRDefault="00DB0419" w:rsidP="00586937">
            <w:pPr>
              <w:spacing w:line="360" w:lineRule="auto"/>
              <w:jc w:val="both"/>
              <w:rPr>
                <w:rFonts w:ascii="Times New Roman" w:hAnsi="Times New Roman" w:cs="Times New Roman"/>
                <w:b/>
                <w:sz w:val="20"/>
                <w:szCs w:val="20"/>
              </w:rPr>
            </w:pPr>
            <w:r w:rsidRPr="00DB0419">
              <w:rPr>
                <w:rFonts w:ascii="Times New Roman" w:hAnsi="Times New Roman" w:cs="Times New Roman"/>
                <w:b/>
                <w:sz w:val="20"/>
                <w:szCs w:val="20"/>
              </w:rPr>
              <w:t>Denetimin Yaptırımı</w:t>
            </w:r>
          </w:p>
        </w:tc>
        <w:tc>
          <w:tcPr>
            <w:tcW w:w="3537" w:type="dxa"/>
          </w:tcPr>
          <w:p w14:paraId="06555150" w14:textId="013BDB8B" w:rsidR="00DB0419" w:rsidRPr="00DB0419" w:rsidRDefault="00DB0419" w:rsidP="00586937">
            <w:pPr>
              <w:spacing w:line="360" w:lineRule="auto"/>
              <w:jc w:val="both"/>
              <w:rPr>
                <w:rFonts w:ascii="Times New Roman" w:hAnsi="Times New Roman" w:cs="Times New Roman"/>
                <w:b/>
                <w:sz w:val="20"/>
                <w:szCs w:val="20"/>
              </w:rPr>
            </w:pPr>
            <w:r w:rsidRPr="00DB0419">
              <w:rPr>
                <w:rFonts w:ascii="Times New Roman" w:hAnsi="Times New Roman" w:cs="Times New Roman"/>
                <w:b/>
                <w:sz w:val="20"/>
                <w:szCs w:val="20"/>
              </w:rPr>
              <w:t>Denetimin Etkinliği</w:t>
            </w:r>
          </w:p>
        </w:tc>
      </w:tr>
      <w:tr w:rsidR="00DB0419" w14:paraId="60A55ED5" w14:textId="77777777" w:rsidTr="00DB0419">
        <w:tc>
          <w:tcPr>
            <w:tcW w:w="1402" w:type="dxa"/>
          </w:tcPr>
          <w:p w14:paraId="006DBB0B" w14:textId="37D2ABD7" w:rsidR="00DB0419" w:rsidRPr="00DB0419" w:rsidRDefault="00DB0419" w:rsidP="00586937">
            <w:pPr>
              <w:spacing w:line="360" w:lineRule="auto"/>
              <w:jc w:val="both"/>
              <w:rPr>
                <w:rFonts w:ascii="Times New Roman" w:hAnsi="Times New Roman" w:cs="Times New Roman"/>
                <w:sz w:val="20"/>
                <w:szCs w:val="20"/>
              </w:rPr>
            </w:pPr>
          </w:p>
        </w:tc>
        <w:tc>
          <w:tcPr>
            <w:tcW w:w="3540" w:type="dxa"/>
          </w:tcPr>
          <w:p w14:paraId="0CAD4DA5" w14:textId="68F105B2" w:rsidR="00DB0419" w:rsidRPr="00DB0419" w:rsidRDefault="00DB0419" w:rsidP="00586937">
            <w:pPr>
              <w:spacing w:line="360" w:lineRule="auto"/>
              <w:jc w:val="both"/>
              <w:rPr>
                <w:rFonts w:ascii="Times New Roman" w:hAnsi="Times New Roman" w:cs="Times New Roman"/>
                <w:sz w:val="20"/>
                <w:szCs w:val="20"/>
              </w:rPr>
            </w:pPr>
            <w:r w:rsidRPr="00DB0419">
              <w:rPr>
                <w:rFonts w:ascii="Times New Roman" w:hAnsi="Times New Roman" w:cs="Times New Roman"/>
                <w:sz w:val="20"/>
                <w:szCs w:val="20"/>
              </w:rPr>
              <w:t>-Rusya ombudsmanlık kurumu tespit ettiği insan hakkı ihlaline yönelik kamu yönetimine sadece uyarı ve tavsiyede bulunabilir.</w:t>
            </w:r>
          </w:p>
        </w:tc>
        <w:tc>
          <w:tcPr>
            <w:tcW w:w="3537" w:type="dxa"/>
          </w:tcPr>
          <w:p w14:paraId="39D02A01" w14:textId="2AFC1B45" w:rsidR="00DB0419" w:rsidRPr="00DB0419" w:rsidRDefault="00DB0419" w:rsidP="00DB0419">
            <w:pPr>
              <w:spacing w:line="360" w:lineRule="auto"/>
              <w:jc w:val="both"/>
              <w:rPr>
                <w:rFonts w:ascii="Times New Roman" w:hAnsi="Times New Roman" w:cs="Times New Roman"/>
                <w:sz w:val="20"/>
                <w:szCs w:val="20"/>
              </w:rPr>
            </w:pPr>
            <w:r w:rsidRPr="00DB0419">
              <w:rPr>
                <w:rFonts w:ascii="Times New Roman" w:hAnsi="Times New Roman" w:cs="Times New Roman"/>
                <w:sz w:val="20"/>
                <w:szCs w:val="20"/>
              </w:rPr>
              <w:t>-Rusya ombudsmanlık kurumu, her yılın sonunda Cumhurbaşkanına, Hükümete, Anayasa Mahkemesine, Yüksek Mahkemeye, Yüksek Tahkim Mahkemesine, medyaya ve federe devletlere faaliyet rap</w:t>
            </w:r>
            <w:r>
              <w:rPr>
                <w:rFonts w:ascii="Times New Roman" w:hAnsi="Times New Roman" w:cs="Times New Roman"/>
                <w:sz w:val="20"/>
                <w:szCs w:val="20"/>
              </w:rPr>
              <w:t>orunu gönderir.</w:t>
            </w:r>
          </w:p>
          <w:p w14:paraId="6F8872B4" w14:textId="01E831B9" w:rsidR="00DB0419" w:rsidRDefault="00DB0419" w:rsidP="00DB0419">
            <w:pPr>
              <w:spacing w:line="360" w:lineRule="auto"/>
              <w:jc w:val="both"/>
              <w:rPr>
                <w:rFonts w:ascii="Times New Roman" w:hAnsi="Times New Roman" w:cs="Times New Roman"/>
                <w:sz w:val="24"/>
                <w:szCs w:val="24"/>
              </w:rPr>
            </w:pPr>
            <w:r w:rsidRPr="00DB0419">
              <w:rPr>
                <w:rFonts w:ascii="Times New Roman" w:hAnsi="Times New Roman" w:cs="Times New Roman"/>
                <w:sz w:val="20"/>
                <w:szCs w:val="20"/>
              </w:rPr>
              <w:t>-Rusya ombudsmanlık kurumu Rusya Anayasa Mahkemesi’ne bireysel başvuruda bulunabilir.</w:t>
            </w:r>
          </w:p>
        </w:tc>
      </w:tr>
    </w:tbl>
    <w:p w14:paraId="71273E03" w14:textId="517AEADE" w:rsidR="00DB0419" w:rsidRPr="00952E87" w:rsidRDefault="00952E87" w:rsidP="00952E87">
      <w:pPr>
        <w:spacing w:line="360" w:lineRule="auto"/>
        <w:jc w:val="center"/>
        <w:rPr>
          <w:rFonts w:ascii="Times New Roman" w:hAnsi="Times New Roman" w:cs="Times New Roman"/>
          <w:sz w:val="20"/>
          <w:szCs w:val="20"/>
        </w:rPr>
      </w:pPr>
      <w:r w:rsidRPr="00952E87">
        <w:rPr>
          <w:rFonts w:ascii="Times New Roman" w:hAnsi="Times New Roman" w:cs="Times New Roman"/>
          <w:sz w:val="20"/>
          <w:szCs w:val="20"/>
        </w:rPr>
        <w:t>Kaynak: Yazar tarafından tasarlanmıştır.</w:t>
      </w:r>
    </w:p>
    <w:p w14:paraId="093F5BC8" w14:textId="087C023F" w:rsidR="00F60D8F" w:rsidRDefault="003D29AB" w:rsidP="00DB041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r w:rsidR="00AB1C87">
        <w:rPr>
          <w:rFonts w:ascii="Times New Roman" w:hAnsi="Times New Roman" w:cs="Times New Roman"/>
          <w:sz w:val="24"/>
          <w:szCs w:val="24"/>
        </w:rPr>
        <w:t>6</w:t>
      </w:r>
      <w:r w:rsidR="00F60D8F" w:rsidRPr="00F60D8F">
        <w:rPr>
          <w:rFonts w:ascii="Times New Roman" w:hAnsi="Times New Roman" w:cs="Times New Roman"/>
          <w:sz w:val="24"/>
          <w:szCs w:val="24"/>
        </w:rPr>
        <w:t xml:space="preserve"> kapsamınd</w:t>
      </w:r>
      <w:r w:rsidR="00AB1C87">
        <w:rPr>
          <w:rFonts w:ascii="Times New Roman" w:hAnsi="Times New Roman" w:cs="Times New Roman"/>
          <w:sz w:val="24"/>
          <w:szCs w:val="24"/>
        </w:rPr>
        <w:t>a ombudsmanlık kurumu karşılaştırması</w:t>
      </w:r>
      <w:r w:rsidR="00F60D8F" w:rsidRPr="00F60D8F">
        <w:rPr>
          <w:rFonts w:ascii="Times New Roman" w:hAnsi="Times New Roman" w:cs="Times New Roman"/>
          <w:sz w:val="24"/>
          <w:szCs w:val="24"/>
        </w:rPr>
        <w:t xml:space="preserve"> incele</w:t>
      </w:r>
      <w:r w:rsidR="00F448E0">
        <w:rPr>
          <w:rFonts w:ascii="Times New Roman" w:hAnsi="Times New Roman" w:cs="Times New Roman"/>
          <w:sz w:val="24"/>
          <w:szCs w:val="24"/>
        </w:rPr>
        <w:t>nen üç</w:t>
      </w:r>
      <w:r w:rsidR="00AB1C87">
        <w:rPr>
          <w:rFonts w:ascii="Times New Roman" w:hAnsi="Times New Roman" w:cs="Times New Roman"/>
          <w:sz w:val="24"/>
          <w:szCs w:val="24"/>
        </w:rPr>
        <w:t xml:space="preserve"> ülke içerisinde</w:t>
      </w:r>
      <w:r w:rsidR="00F60D8F">
        <w:rPr>
          <w:rFonts w:ascii="Times New Roman" w:hAnsi="Times New Roman" w:cs="Times New Roman"/>
          <w:sz w:val="24"/>
          <w:szCs w:val="24"/>
        </w:rPr>
        <w:t xml:space="preserve"> İsveç </w:t>
      </w:r>
      <w:r w:rsidR="00F60D8F" w:rsidRPr="00F60D8F">
        <w:rPr>
          <w:rFonts w:ascii="Times New Roman" w:hAnsi="Times New Roman" w:cs="Times New Roman"/>
          <w:sz w:val="24"/>
          <w:szCs w:val="24"/>
        </w:rPr>
        <w:t>ombudsmanlık kurumu</w:t>
      </w:r>
      <w:r w:rsidR="00F60D8F">
        <w:rPr>
          <w:rFonts w:ascii="Times New Roman" w:hAnsi="Times New Roman" w:cs="Times New Roman"/>
          <w:sz w:val="24"/>
          <w:szCs w:val="24"/>
        </w:rPr>
        <w:t>nun</w:t>
      </w:r>
      <w:r w:rsidR="00FC27A9">
        <w:rPr>
          <w:rFonts w:ascii="Times New Roman" w:hAnsi="Times New Roman" w:cs="Times New Roman"/>
          <w:sz w:val="24"/>
          <w:szCs w:val="24"/>
        </w:rPr>
        <w:t>,</w:t>
      </w:r>
      <w:r w:rsidR="00F60D8F">
        <w:rPr>
          <w:rFonts w:ascii="Times New Roman" w:hAnsi="Times New Roman" w:cs="Times New Roman"/>
          <w:sz w:val="24"/>
          <w:szCs w:val="24"/>
        </w:rPr>
        <w:t xml:space="preserve"> kesin hüküm </w:t>
      </w:r>
      <w:r w:rsidR="00FC27A9">
        <w:rPr>
          <w:rFonts w:ascii="Times New Roman" w:hAnsi="Times New Roman" w:cs="Times New Roman"/>
          <w:sz w:val="24"/>
          <w:szCs w:val="24"/>
        </w:rPr>
        <w:t xml:space="preserve">niteliğinde karar verme </w:t>
      </w:r>
      <w:r w:rsidR="00F60D8F">
        <w:rPr>
          <w:rFonts w:ascii="Times New Roman" w:hAnsi="Times New Roman" w:cs="Times New Roman"/>
          <w:sz w:val="24"/>
          <w:szCs w:val="24"/>
        </w:rPr>
        <w:t>ve yaptırım uygulama yetkisi bulunmamaktadır. Bu kapsamda İsveç’te ombudsmanın idareyi mahkum etm</w:t>
      </w:r>
      <w:r w:rsidR="00F60D8F" w:rsidRPr="00F60D8F">
        <w:rPr>
          <w:rFonts w:ascii="Times New Roman" w:hAnsi="Times New Roman" w:cs="Times New Roman"/>
          <w:sz w:val="24"/>
          <w:szCs w:val="24"/>
        </w:rPr>
        <w:t>e, idarenin işlemleri h</w:t>
      </w:r>
      <w:r w:rsidR="00F60D8F">
        <w:rPr>
          <w:rFonts w:ascii="Times New Roman" w:hAnsi="Times New Roman" w:cs="Times New Roman"/>
          <w:sz w:val="24"/>
          <w:szCs w:val="24"/>
        </w:rPr>
        <w:t>akkında iptal kararı verme</w:t>
      </w:r>
      <w:r w:rsidR="00F60D8F" w:rsidRPr="00F60D8F">
        <w:rPr>
          <w:rFonts w:ascii="Times New Roman" w:hAnsi="Times New Roman" w:cs="Times New Roman"/>
          <w:sz w:val="24"/>
          <w:szCs w:val="24"/>
        </w:rPr>
        <w:t>, zorl</w:t>
      </w:r>
      <w:r w:rsidR="00F60D8F">
        <w:rPr>
          <w:rFonts w:ascii="Times New Roman" w:hAnsi="Times New Roman" w:cs="Times New Roman"/>
          <w:sz w:val="24"/>
          <w:szCs w:val="24"/>
        </w:rPr>
        <w:t>ayıcı nitelikte karar alma</w:t>
      </w:r>
      <w:r w:rsidR="00F60D8F" w:rsidRPr="00F60D8F">
        <w:rPr>
          <w:rFonts w:ascii="Times New Roman" w:hAnsi="Times New Roman" w:cs="Times New Roman"/>
          <w:sz w:val="24"/>
          <w:szCs w:val="24"/>
        </w:rPr>
        <w:t>, kamu personelleri hakkında di</w:t>
      </w:r>
      <w:r w:rsidR="00F60D8F">
        <w:rPr>
          <w:rFonts w:ascii="Times New Roman" w:hAnsi="Times New Roman" w:cs="Times New Roman"/>
          <w:sz w:val="24"/>
          <w:szCs w:val="24"/>
        </w:rPr>
        <w:t xml:space="preserve">siplin cezası uygulaması mümkün değildir. </w:t>
      </w:r>
      <w:r w:rsidR="005D35F7">
        <w:rPr>
          <w:rFonts w:ascii="Times New Roman" w:hAnsi="Times New Roman" w:cs="Times New Roman"/>
          <w:sz w:val="24"/>
          <w:szCs w:val="24"/>
        </w:rPr>
        <w:t xml:space="preserve">İsveç’te ombudsmanın yıl boyunca yaptığı inceleme, araştırma ve denetimler bir rapor </w:t>
      </w:r>
      <w:r w:rsidR="005D35F7">
        <w:rPr>
          <w:rFonts w:ascii="Times New Roman" w:hAnsi="Times New Roman" w:cs="Times New Roman"/>
          <w:sz w:val="24"/>
          <w:szCs w:val="24"/>
        </w:rPr>
        <w:lastRenderedPageBreak/>
        <w:t xml:space="preserve">haline getirilerek Parlamento’ya sunulur. </w:t>
      </w:r>
      <w:r w:rsidR="005D35F7" w:rsidRPr="005D35F7">
        <w:rPr>
          <w:rFonts w:ascii="Times New Roman" w:hAnsi="Times New Roman" w:cs="Times New Roman"/>
          <w:sz w:val="24"/>
          <w:szCs w:val="24"/>
        </w:rPr>
        <w:t>Parlamentoy</w:t>
      </w:r>
      <w:r w:rsidR="005D35F7">
        <w:rPr>
          <w:rFonts w:ascii="Times New Roman" w:hAnsi="Times New Roman" w:cs="Times New Roman"/>
          <w:sz w:val="24"/>
          <w:szCs w:val="24"/>
        </w:rPr>
        <w:t>a sunulan yıllık raporların etkinliğini ve verimliliğini artırmak amacıyla, ombudsman</w:t>
      </w:r>
      <w:r w:rsidR="005D35F7" w:rsidRPr="005D35F7">
        <w:rPr>
          <w:rFonts w:ascii="Times New Roman" w:hAnsi="Times New Roman" w:cs="Times New Roman"/>
          <w:sz w:val="24"/>
          <w:szCs w:val="24"/>
        </w:rPr>
        <w:t xml:space="preserve"> kamuoyunun dikkatini çek</w:t>
      </w:r>
      <w:r w:rsidR="005D35F7">
        <w:rPr>
          <w:rFonts w:ascii="Times New Roman" w:hAnsi="Times New Roman" w:cs="Times New Roman"/>
          <w:sz w:val="24"/>
          <w:szCs w:val="24"/>
        </w:rPr>
        <w:t>mek ve bilgilendirmek amacıyla medya ve basından da</w:t>
      </w:r>
      <w:r w:rsidR="005D35F7" w:rsidRPr="005D35F7">
        <w:rPr>
          <w:rFonts w:ascii="Times New Roman" w:hAnsi="Times New Roman" w:cs="Times New Roman"/>
          <w:sz w:val="24"/>
          <w:szCs w:val="24"/>
        </w:rPr>
        <w:t xml:space="preserve"> yararlanabilir. </w:t>
      </w:r>
      <w:r w:rsidR="005D35F7">
        <w:rPr>
          <w:rFonts w:ascii="Times New Roman" w:hAnsi="Times New Roman" w:cs="Times New Roman"/>
          <w:sz w:val="24"/>
          <w:szCs w:val="24"/>
        </w:rPr>
        <w:t>Kamuoyunun desteğinin alınması</w:t>
      </w:r>
      <w:r w:rsidR="005D35F7" w:rsidRPr="005D35F7">
        <w:rPr>
          <w:rFonts w:ascii="Times New Roman" w:hAnsi="Times New Roman" w:cs="Times New Roman"/>
          <w:sz w:val="24"/>
          <w:szCs w:val="24"/>
        </w:rPr>
        <w:t xml:space="preserve"> ombudsmanın saygınlığı ve verimliliği artar.</w:t>
      </w:r>
      <w:r w:rsidR="005D35F7">
        <w:rPr>
          <w:rFonts w:ascii="Times New Roman" w:hAnsi="Times New Roman" w:cs="Times New Roman"/>
          <w:sz w:val="24"/>
          <w:szCs w:val="24"/>
        </w:rPr>
        <w:t xml:space="preserve"> Ombudsman, kamu yönetiminin haksız, yersiz ve suistimal edici eylem ve işlemlerine yönelik mevzuatta değişiklik yapılması amacıyla Parlamento’ya kanun teklifinde bulunabilir. </w:t>
      </w:r>
      <w:r w:rsidR="00053EBB">
        <w:rPr>
          <w:rFonts w:ascii="Times New Roman" w:hAnsi="Times New Roman" w:cs="Times New Roman"/>
          <w:sz w:val="24"/>
          <w:szCs w:val="24"/>
        </w:rPr>
        <w:t xml:space="preserve">İsveç’te ombudsmanın mevzuata yönelik kanun teklifinde bulunması, vatandaş ile kamu yönetimi arasındaki sorunlara kalıcı çözüm bulunması yönünden etkili bir yöntemdir. </w:t>
      </w:r>
      <w:r w:rsidR="00D52C1C" w:rsidRPr="00D52C1C">
        <w:rPr>
          <w:rFonts w:ascii="Times New Roman" w:hAnsi="Times New Roman" w:cs="Times New Roman"/>
          <w:sz w:val="24"/>
          <w:szCs w:val="24"/>
        </w:rPr>
        <w:t>Ombudsmanlık kurumunun şikayet sonucunda verdiği kararı ilgili idare tarafından yerine getirilmezse ombudsman idarenin yerine geçerek bu kararı uygulayamaz.</w:t>
      </w:r>
    </w:p>
    <w:p w14:paraId="2FFCE10D" w14:textId="71DE6DB7" w:rsidR="00C5002A" w:rsidRDefault="00053EBB" w:rsidP="00586937">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053EBB">
        <w:rPr>
          <w:rFonts w:ascii="Times New Roman" w:hAnsi="Times New Roman" w:cs="Times New Roman"/>
          <w:sz w:val="24"/>
          <w:szCs w:val="24"/>
        </w:rPr>
        <w:t xml:space="preserve">Çalışmada incelenen ülkelerden ikincisi olan Fransa’da ombudsmanlık </w:t>
      </w:r>
      <w:r>
        <w:rPr>
          <w:rFonts w:ascii="Times New Roman" w:hAnsi="Times New Roman" w:cs="Times New Roman"/>
          <w:sz w:val="24"/>
          <w:szCs w:val="24"/>
        </w:rPr>
        <w:t xml:space="preserve">kurumunun, </w:t>
      </w:r>
      <w:r w:rsidR="00FC27A9">
        <w:rPr>
          <w:rFonts w:ascii="Times New Roman" w:hAnsi="Times New Roman" w:cs="Times New Roman"/>
          <w:sz w:val="24"/>
          <w:szCs w:val="24"/>
        </w:rPr>
        <w:t xml:space="preserve">kesin hüküm niteliğinde karar verme ve yaptırım uygulama yetkisi bulunmamaktadır. Fransa ombudsmanlık kurumu, kamu yönetimine yönelik öneri ve tavsiye niteliğinde kararlar alabilir. Kamu yönetimi de çoğunlukla ombudsmanın aldığı kararlara uyar. </w:t>
      </w:r>
      <w:r w:rsidR="00C5002A">
        <w:rPr>
          <w:rFonts w:ascii="Times New Roman" w:hAnsi="Times New Roman" w:cs="Times New Roman"/>
          <w:sz w:val="24"/>
          <w:szCs w:val="24"/>
        </w:rPr>
        <w:t xml:space="preserve">Fransa’da ombudsmanın her yıl aldığı şikayetler ve bu şikayetlere yönelik çözüm önerileri bir rapor haline getirilerek Cumhurbaşkanına ve Parlamento’ya sunulur. Ombudsmanlık kurumu, sunduğu bu raporda adli ve idari konulara yönelik reform önerisinde bulunabilir. Bu reform önerileri kamu yönetimini etkili ve verimli çalışmaya teşvik eder. Ayrıca yıllık raporlar Resmi gazetede ve kurumun internet sitesinde yayınlanarak kamuoyunun bilgisine sunulur. </w:t>
      </w:r>
    </w:p>
    <w:p w14:paraId="5B302397" w14:textId="3145E3C0" w:rsidR="00D83A4F" w:rsidRDefault="00C5002A" w:rsidP="00BF2A9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C5002A">
        <w:rPr>
          <w:rFonts w:ascii="Times New Roman" w:hAnsi="Times New Roman" w:cs="Times New Roman"/>
          <w:sz w:val="24"/>
          <w:szCs w:val="24"/>
        </w:rPr>
        <w:t>Çalışmada incelenen ülkelerden üçüncüsü olan Rusya’da ombudsmanlık kurumu</w:t>
      </w:r>
      <w:r>
        <w:rPr>
          <w:rFonts w:ascii="Times New Roman" w:hAnsi="Times New Roman" w:cs="Times New Roman"/>
          <w:sz w:val="24"/>
          <w:szCs w:val="24"/>
        </w:rPr>
        <w:t xml:space="preserve">, </w:t>
      </w:r>
      <w:r w:rsidR="00096410">
        <w:rPr>
          <w:rFonts w:ascii="Times New Roman" w:hAnsi="Times New Roman" w:cs="Times New Roman"/>
          <w:sz w:val="24"/>
          <w:szCs w:val="24"/>
        </w:rPr>
        <w:t xml:space="preserve">yapmış olduğu çalışmalara ve sonuçlarına yönelik faaliyet raporunu </w:t>
      </w:r>
      <w:r w:rsidR="00096410" w:rsidRPr="00096410">
        <w:rPr>
          <w:rFonts w:ascii="Times New Roman" w:hAnsi="Times New Roman" w:cs="Times New Roman"/>
          <w:sz w:val="24"/>
          <w:szCs w:val="24"/>
        </w:rPr>
        <w:t>Cumhurbaşkanına, Hükümete, Anayasa Mahkemesine, Yüksek Mahk</w:t>
      </w:r>
      <w:r w:rsidR="00096410">
        <w:rPr>
          <w:rFonts w:ascii="Times New Roman" w:hAnsi="Times New Roman" w:cs="Times New Roman"/>
          <w:sz w:val="24"/>
          <w:szCs w:val="24"/>
        </w:rPr>
        <w:t>emelere</w:t>
      </w:r>
      <w:r w:rsidR="00096410" w:rsidRPr="00096410">
        <w:rPr>
          <w:rFonts w:ascii="Times New Roman" w:hAnsi="Times New Roman" w:cs="Times New Roman"/>
          <w:sz w:val="24"/>
          <w:szCs w:val="24"/>
        </w:rPr>
        <w:t>, medyaya ve fede</w:t>
      </w:r>
      <w:r w:rsidR="00096410">
        <w:rPr>
          <w:rFonts w:ascii="Times New Roman" w:hAnsi="Times New Roman" w:cs="Times New Roman"/>
          <w:sz w:val="24"/>
          <w:szCs w:val="24"/>
        </w:rPr>
        <w:t xml:space="preserve">re devletlere </w:t>
      </w:r>
      <w:r w:rsidR="00096410" w:rsidRPr="00096410">
        <w:rPr>
          <w:rFonts w:ascii="Times New Roman" w:hAnsi="Times New Roman" w:cs="Times New Roman"/>
          <w:sz w:val="24"/>
          <w:szCs w:val="24"/>
        </w:rPr>
        <w:t>gönderir.</w:t>
      </w:r>
      <w:r w:rsidR="007100F7">
        <w:rPr>
          <w:rFonts w:ascii="Times New Roman" w:hAnsi="Times New Roman" w:cs="Times New Roman"/>
          <w:sz w:val="24"/>
          <w:szCs w:val="24"/>
        </w:rPr>
        <w:t xml:space="preserve"> </w:t>
      </w:r>
      <w:r w:rsidR="00D83A4F">
        <w:rPr>
          <w:rFonts w:ascii="Times New Roman" w:hAnsi="Times New Roman" w:cs="Times New Roman"/>
          <w:sz w:val="24"/>
          <w:szCs w:val="24"/>
        </w:rPr>
        <w:t xml:space="preserve">Ombudsmanlık kurumu insan hakları ihlalleri karşısında kamu yönetimine sadece uyarı ve tavsiyede bulunabilir. </w:t>
      </w:r>
      <w:r w:rsidR="007100F7">
        <w:rPr>
          <w:rFonts w:ascii="Times New Roman" w:hAnsi="Times New Roman" w:cs="Times New Roman"/>
          <w:sz w:val="24"/>
          <w:szCs w:val="24"/>
        </w:rPr>
        <w:t xml:space="preserve">Ombudsman kurumu, vatandaşlara tanınan insan haklarının kamu yönetimi tarafından ihlal edilmesi durumunda Anayasa Mahkemesine bireysel başvuru hakkına sahiptir. Ombudsmanlık kurumunun, gelen şikayet sonucunda ilgili kamu kurumuna yönelik bir karar alması durumunda bu </w:t>
      </w:r>
      <w:r w:rsidR="00F448E0">
        <w:rPr>
          <w:rFonts w:ascii="Times New Roman" w:hAnsi="Times New Roman" w:cs="Times New Roman"/>
          <w:sz w:val="24"/>
          <w:szCs w:val="24"/>
        </w:rPr>
        <w:t>kararın kamu kurumu tarafından bir</w:t>
      </w:r>
      <w:r w:rsidR="007100F7">
        <w:rPr>
          <w:rFonts w:ascii="Times New Roman" w:hAnsi="Times New Roman" w:cs="Times New Roman"/>
          <w:sz w:val="24"/>
          <w:szCs w:val="24"/>
        </w:rPr>
        <w:t xml:space="preserve"> ay içerisinde gereğinin yerine getirilerek, ombudsmana bilgi verilmesi gerekmektedir. </w:t>
      </w:r>
    </w:p>
    <w:p w14:paraId="12CFE94C" w14:textId="77777777" w:rsidR="00DB0419" w:rsidRDefault="00DB0419" w:rsidP="00BF2A94">
      <w:pPr>
        <w:spacing w:line="360" w:lineRule="auto"/>
        <w:jc w:val="both"/>
        <w:rPr>
          <w:rFonts w:ascii="Times New Roman" w:hAnsi="Times New Roman" w:cs="Times New Roman"/>
          <w:sz w:val="24"/>
          <w:szCs w:val="24"/>
        </w:rPr>
      </w:pPr>
    </w:p>
    <w:p w14:paraId="4D35D4A9" w14:textId="77777777" w:rsidR="00DB0419" w:rsidRDefault="00DB0419" w:rsidP="00BF2A94">
      <w:pPr>
        <w:spacing w:line="360" w:lineRule="auto"/>
        <w:jc w:val="both"/>
        <w:rPr>
          <w:rFonts w:ascii="Times New Roman" w:hAnsi="Times New Roman" w:cs="Times New Roman"/>
          <w:sz w:val="24"/>
          <w:szCs w:val="24"/>
        </w:rPr>
      </w:pPr>
    </w:p>
    <w:p w14:paraId="252C3F3F" w14:textId="77777777" w:rsidR="00DB0419" w:rsidRDefault="00DB0419" w:rsidP="00BF2A94">
      <w:pPr>
        <w:spacing w:line="360" w:lineRule="auto"/>
        <w:jc w:val="both"/>
        <w:rPr>
          <w:rFonts w:ascii="Times New Roman" w:hAnsi="Times New Roman" w:cs="Times New Roman"/>
          <w:sz w:val="24"/>
          <w:szCs w:val="24"/>
        </w:rPr>
      </w:pPr>
    </w:p>
    <w:p w14:paraId="2D832449" w14:textId="77777777" w:rsidR="00DB0419" w:rsidRDefault="00DB0419" w:rsidP="00BF2A94">
      <w:pPr>
        <w:spacing w:line="360" w:lineRule="auto"/>
        <w:jc w:val="both"/>
        <w:rPr>
          <w:rFonts w:ascii="Times New Roman" w:hAnsi="Times New Roman" w:cs="Times New Roman"/>
          <w:sz w:val="24"/>
          <w:szCs w:val="24"/>
        </w:rPr>
      </w:pPr>
    </w:p>
    <w:p w14:paraId="1B13DA8A" w14:textId="77777777" w:rsidR="00DB0419" w:rsidRDefault="00DB0419" w:rsidP="00BF2A94">
      <w:pPr>
        <w:spacing w:line="360" w:lineRule="auto"/>
        <w:jc w:val="both"/>
        <w:rPr>
          <w:rFonts w:ascii="Times New Roman" w:hAnsi="Times New Roman" w:cs="Times New Roman"/>
          <w:sz w:val="24"/>
          <w:szCs w:val="24"/>
        </w:rPr>
      </w:pPr>
    </w:p>
    <w:p w14:paraId="63B3A7B0" w14:textId="77777777" w:rsidR="00DB0419" w:rsidRDefault="00DB0419" w:rsidP="00BF2A94">
      <w:pPr>
        <w:spacing w:line="360" w:lineRule="auto"/>
        <w:jc w:val="both"/>
        <w:rPr>
          <w:rFonts w:ascii="Times New Roman" w:hAnsi="Times New Roman" w:cs="Times New Roman"/>
          <w:sz w:val="24"/>
          <w:szCs w:val="24"/>
        </w:rPr>
      </w:pPr>
    </w:p>
    <w:p w14:paraId="28C680EF" w14:textId="77777777" w:rsidR="00BF2A94" w:rsidRDefault="00BF2A94" w:rsidP="00BF2A94">
      <w:pPr>
        <w:spacing w:line="360" w:lineRule="auto"/>
        <w:jc w:val="both"/>
        <w:rPr>
          <w:rFonts w:ascii="Times New Roman" w:hAnsi="Times New Roman" w:cs="Times New Roman"/>
          <w:sz w:val="24"/>
          <w:szCs w:val="24"/>
        </w:rPr>
      </w:pPr>
    </w:p>
    <w:p w14:paraId="041CE41A" w14:textId="77777777" w:rsidR="005C5CAD" w:rsidRDefault="005C5CAD" w:rsidP="00586937">
      <w:pPr>
        <w:spacing w:line="360" w:lineRule="auto"/>
        <w:jc w:val="both"/>
        <w:rPr>
          <w:rFonts w:ascii="Times New Roman" w:hAnsi="Times New Roman" w:cs="Times New Roman"/>
          <w:sz w:val="24"/>
          <w:szCs w:val="24"/>
        </w:rPr>
      </w:pPr>
    </w:p>
    <w:p w14:paraId="636764AD" w14:textId="77777777" w:rsidR="005C5CAD" w:rsidRDefault="005C5CAD" w:rsidP="00586937">
      <w:pPr>
        <w:spacing w:line="360" w:lineRule="auto"/>
        <w:jc w:val="both"/>
        <w:rPr>
          <w:rFonts w:ascii="Times New Roman" w:hAnsi="Times New Roman" w:cs="Times New Roman"/>
          <w:sz w:val="24"/>
          <w:szCs w:val="24"/>
        </w:rPr>
      </w:pPr>
    </w:p>
    <w:p w14:paraId="108E39A3" w14:textId="77777777" w:rsidR="005C5CAD" w:rsidRDefault="005C5CAD" w:rsidP="00586937">
      <w:pPr>
        <w:spacing w:line="360" w:lineRule="auto"/>
        <w:jc w:val="both"/>
        <w:rPr>
          <w:rFonts w:ascii="Times New Roman" w:hAnsi="Times New Roman" w:cs="Times New Roman"/>
          <w:sz w:val="24"/>
          <w:szCs w:val="24"/>
        </w:rPr>
      </w:pPr>
    </w:p>
    <w:p w14:paraId="4554B02D" w14:textId="77777777" w:rsidR="001F6EB0" w:rsidRDefault="001F6EB0" w:rsidP="000021F9">
      <w:pPr>
        <w:pStyle w:val="Balk1"/>
        <w:ind w:left="0"/>
        <w:rPr>
          <w:rFonts w:eastAsiaTheme="minorHAnsi"/>
          <w:b w:val="0"/>
          <w:bCs w:val="0"/>
          <w:lang w:val="tr-TR"/>
        </w:rPr>
      </w:pPr>
    </w:p>
    <w:p w14:paraId="58270834" w14:textId="77777777" w:rsidR="00A66B3C" w:rsidRDefault="00A66B3C" w:rsidP="00952E87">
      <w:pPr>
        <w:pStyle w:val="Balk1"/>
        <w:spacing w:line="360" w:lineRule="auto"/>
        <w:ind w:left="0"/>
        <w:rPr>
          <w:rFonts w:eastAsiaTheme="minorHAnsi"/>
          <w:b w:val="0"/>
          <w:bCs w:val="0"/>
          <w:lang w:val="tr-TR"/>
        </w:rPr>
      </w:pPr>
    </w:p>
    <w:p w14:paraId="06BAAB12" w14:textId="77777777" w:rsidR="002A2CE8" w:rsidRDefault="002A2CE8" w:rsidP="00A66B3C">
      <w:pPr>
        <w:pStyle w:val="Balk1"/>
        <w:spacing w:line="360" w:lineRule="auto"/>
        <w:ind w:left="0" w:firstLine="708"/>
        <w:jc w:val="center"/>
        <w:rPr>
          <w:rFonts w:eastAsiaTheme="minorHAnsi"/>
          <w:b w:val="0"/>
          <w:bCs w:val="0"/>
          <w:lang w:val="tr-TR"/>
        </w:rPr>
      </w:pPr>
      <w:bookmarkStart w:id="186" w:name="_Toc44418048"/>
    </w:p>
    <w:p w14:paraId="42418A2F" w14:textId="77777777" w:rsidR="002A2CE8" w:rsidRDefault="002A2CE8" w:rsidP="00A66B3C">
      <w:pPr>
        <w:pStyle w:val="Balk1"/>
        <w:spacing w:line="360" w:lineRule="auto"/>
        <w:ind w:left="0" w:firstLine="708"/>
        <w:jc w:val="center"/>
        <w:rPr>
          <w:rFonts w:eastAsiaTheme="minorHAnsi"/>
          <w:b w:val="0"/>
          <w:bCs w:val="0"/>
          <w:lang w:val="tr-TR"/>
        </w:rPr>
      </w:pPr>
    </w:p>
    <w:p w14:paraId="675F1333" w14:textId="77777777" w:rsidR="002A2CE8" w:rsidRDefault="002A2CE8" w:rsidP="00A66B3C">
      <w:pPr>
        <w:pStyle w:val="Balk1"/>
        <w:spacing w:line="360" w:lineRule="auto"/>
        <w:ind w:left="0" w:firstLine="708"/>
        <w:jc w:val="center"/>
        <w:rPr>
          <w:rFonts w:eastAsiaTheme="minorHAnsi"/>
          <w:b w:val="0"/>
          <w:bCs w:val="0"/>
          <w:lang w:val="tr-TR"/>
        </w:rPr>
      </w:pPr>
    </w:p>
    <w:p w14:paraId="5CF78C3B" w14:textId="75CE5206" w:rsidR="001F6EB0" w:rsidRDefault="002376D3" w:rsidP="00EE2A2D">
      <w:pPr>
        <w:pStyle w:val="Balk1"/>
        <w:spacing w:line="360" w:lineRule="auto"/>
        <w:ind w:left="0" w:firstLine="708"/>
        <w:jc w:val="center"/>
      </w:pPr>
      <w:r w:rsidRPr="000021F9">
        <w:t xml:space="preserve">SONUÇ VE </w:t>
      </w:r>
      <w:bookmarkEnd w:id="186"/>
      <w:r w:rsidR="00755C9C">
        <w:t>DEĞERLENDİRME</w:t>
      </w:r>
    </w:p>
    <w:p w14:paraId="1EF2256B" w14:textId="77777777" w:rsidR="00952E87" w:rsidRDefault="00952E87" w:rsidP="00A66B3C">
      <w:pPr>
        <w:pStyle w:val="Balk1"/>
        <w:spacing w:line="360" w:lineRule="auto"/>
        <w:ind w:left="0" w:firstLine="708"/>
        <w:jc w:val="center"/>
      </w:pPr>
    </w:p>
    <w:p w14:paraId="70FE1F9A" w14:textId="7699511E" w:rsidR="00CA0B17" w:rsidRDefault="008271A3" w:rsidP="008271A3">
      <w:pPr>
        <w:pStyle w:val="Balk1"/>
        <w:spacing w:line="360" w:lineRule="auto"/>
        <w:ind w:left="0"/>
        <w:jc w:val="both"/>
        <w:rPr>
          <w:b w:val="0"/>
        </w:rPr>
      </w:pPr>
      <w:r>
        <w:tab/>
      </w:r>
      <w:r w:rsidRPr="008271A3">
        <w:rPr>
          <w:b w:val="0"/>
        </w:rPr>
        <w:t>Tar</w:t>
      </w:r>
      <w:r>
        <w:rPr>
          <w:b w:val="0"/>
        </w:rPr>
        <w:t xml:space="preserve">ih boyunca dünya üzerinde sayısız devlet kurulmuştur. Yine birçok devlet adamı ve sosyal </w:t>
      </w:r>
      <w:r w:rsidR="002A0D68">
        <w:rPr>
          <w:b w:val="0"/>
        </w:rPr>
        <w:t>bilimci</w:t>
      </w:r>
      <w:r>
        <w:rPr>
          <w:b w:val="0"/>
        </w:rPr>
        <w:t xml:space="preserve"> de devletin varlık sebepleri, unsurları, özellikleri ve denetimi konusunda farklı görüşler ortaya atmıştır. Hukuki açıdan bakıldığında devlet; ülke, insan topluluğu ve egemenlik olmak üzere üç önemli unsurdan meydana gelmektedir. Söz konusu bu unsurlar devleti devlet yapan ve birbirinden ayrılamaz parçalardır.</w:t>
      </w:r>
      <w:r w:rsidR="00CA0B17">
        <w:rPr>
          <w:b w:val="0"/>
        </w:rPr>
        <w:t xml:space="preserve"> Devletlerin tarih boyunca görev ve fonksiyonları, vatandaşlarına sundukları kamu hizmetleri ve denetim mekanizmaları ve bu denetimlerin yaptırımı çağın gereklerine göre değişim ve dönüşüm göstermiştir. Günümüzdeki çağdaş devletin tanımı bu değişim ve dönüşü</w:t>
      </w:r>
      <w:r w:rsidR="00254271">
        <w:rPr>
          <w:b w:val="0"/>
        </w:rPr>
        <w:t>m neticesinde anlam kazanmıştır</w:t>
      </w:r>
      <w:r w:rsidR="00CA0B17">
        <w:rPr>
          <w:b w:val="0"/>
        </w:rPr>
        <w:t xml:space="preserve">. </w:t>
      </w:r>
    </w:p>
    <w:p w14:paraId="728919FE" w14:textId="522B63EA" w:rsidR="00492820" w:rsidRDefault="00CA0B17" w:rsidP="008271A3">
      <w:pPr>
        <w:pStyle w:val="Balk1"/>
        <w:spacing w:line="360" w:lineRule="auto"/>
        <w:ind w:left="0"/>
        <w:jc w:val="both"/>
        <w:rPr>
          <w:b w:val="0"/>
        </w:rPr>
      </w:pPr>
      <w:r>
        <w:rPr>
          <w:b w:val="0"/>
        </w:rPr>
        <w:tab/>
      </w:r>
      <w:r w:rsidR="00492820">
        <w:rPr>
          <w:b w:val="0"/>
        </w:rPr>
        <w:t>B</w:t>
      </w:r>
      <w:r w:rsidR="00492820" w:rsidRPr="00492820">
        <w:rPr>
          <w:b w:val="0"/>
        </w:rPr>
        <w:t>irçok ü</w:t>
      </w:r>
      <w:r w:rsidR="00492820">
        <w:rPr>
          <w:b w:val="0"/>
        </w:rPr>
        <w:t>lkede</w:t>
      </w:r>
      <w:r w:rsidR="00492820" w:rsidRPr="00492820">
        <w:rPr>
          <w:b w:val="0"/>
        </w:rPr>
        <w:t xml:space="preserve"> </w:t>
      </w:r>
      <w:r w:rsidR="00474B5A">
        <w:rPr>
          <w:b w:val="0"/>
        </w:rPr>
        <w:t>yir</w:t>
      </w:r>
      <w:r w:rsidR="00044CEF">
        <w:rPr>
          <w:b w:val="0"/>
        </w:rPr>
        <w:t>minci yüzyılın başlarına kadar klasik d</w:t>
      </w:r>
      <w:r w:rsidR="00474B5A">
        <w:rPr>
          <w:b w:val="0"/>
        </w:rPr>
        <w:t xml:space="preserve">evlet anlayışı etkili olmuştur. Bu anlayışa göre devletin asli görevleri; sağlık, güvenlik, adalet gibi </w:t>
      </w:r>
      <w:r w:rsidR="002A0D68" w:rsidRPr="002A0D68">
        <w:rPr>
          <w:b w:val="0"/>
        </w:rPr>
        <w:t xml:space="preserve">zorunlu </w:t>
      </w:r>
      <w:r w:rsidR="00474B5A">
        <w:rPr>
          <w:b w:val="0"/>
        </w:rPr>
        <w:t>kamu hizmetlerini yerine geti</w:t>
      </w:r>
      <w:r w:rsidR="002A0D68">
        <w:rPr>
          <w:b w:val="0"/>
        </w:rPr>
        <w:t>rmek, ekonomik ve sosyal alanda</w:t>
      </w:r>
      <w:r w:rsidR="00474B5A">
        <w:rPr>
          <w:b w:val="0"/>
        </w:rPr>
        <w:t xml:space="preserve"> ise piyasaya müdahalede bulunmamaktır. </w:t>
      </w:r>
      <w:r w:rsidR="00492820">
        <w:rPr>
          <w:b w:val="0"/>
        </w:rPr>
        <w:t>Ancak bu anlayış 1929 Dünya Ekonomik Bunalımı’ndan sonra yav</w:t>
      </w:r>
      <w:r w:rsidR="002A0D68">
        <w:rPr>
          <w:b w:val="0"/>
        </w:rPr>
        <w:t xml:space="preserve">aş </w:t>
      </w:r>
      <w:r w:rsidR="002A0D68">
        <w:rPr>
          <w:b w:val="0"/>
        </w:rPr>
        <w:lastRenderedPageBreak/>
        <w:t>yavaş terk edilmeye başlanmı</w:t>
      </w:r>
      <w:r w:rsidR="00492820">
        <w:rPr>
          <w:b w:val="0"/>
        </w:rPr>
        <w:t>ştır. Ikinci Dünya Savaşı’ndan sonra ise insan haklarının gelişmesi, sosyal devlet ve refah devleti anlayışlarının önem kazanmasından dolayı vatandaşların devletten beklentil</w:t>
      </w:r>
      <w:r w:rsidR="00044CEF">
        <w:rPr>
          <w:b w:val="0"/>
        </w:rPr>
        <w:t>erinin artması ve çeşitlenmesi klasik d</w:t>
      </w:r>
      <w:r w:rsidR="00492820">
        <w:rPr>
          <w:b w:val="0"/>
        </w:rPr>
        <w:t xml:space="preserve">evlet anlayışının sonunu getirmiştir. </w:t>
      </w:r>
    </w:p>
    <w:p w14:paraId="5D8C4566" w14:textId="019A2788" w:rsidR="00D637CB" w:rsidRDefault="00492820" w:rsidP="008271A3">
      <w:pPr>
        <w:pStyle w:val="Balk1"/>
        <w:spacing w:line="360" w:lineRule="auto"/>
        <w:ind w:left="0"/>
        <w:jc w:val="both"/>
        <w:rPr>
          <w:b w:val="0"/>
        </w:rPr>
      </w:pPr>
      <w:r>
        <w:rPr>
          <w:b w:val="0"/>
        </w:rPr>
        <w:tab/>
      </w:r>
      <w:r w:rsidR="001A72BE">
        <w:rPr>
          <w:b w:val="0"/>
        </w:rPr>
        <w:t xml:space="preserve">Vatandaşların devletten olan beklenti ve taleplerinin artması, devletin yapısını daha karmaşık bir hale getirmiştir. Söz konusu karmaşık yapı içerisinde, devletin sunduğu hizmetlerde </w:t>
      </w:r>
      <w:r w:rsidR="00EA1E4B">
        <w:rPr>
          <w:b w:val="0"/>
        </w:rPr>
        <w:t>eksiklik ve aksaklıkların yaşan</w:t>
      </w:r>
      <w:r w:rsidR="001A72BE">
        <w:rPr>
          <w:b w:val="0"/>
        </w:rPr>
        <w:t xml:space="preserve">ması kaçılmaz bir </w:t>
      </w:r>
      <w:r w:rsidR="002A0D68">
        <w:rPr>
          <w:b w:val="0"/>
        </w:rPr>
        <w:t>hal almıştır.</w:t>
      </w:r>
      <w:r w:rsidR="001A72BE">
        <w:rPr>
          <w:b w:val="0"/>
        </w:rPr>
        <w:t xml:space="preserve"> Devlet ile vatandaş arasında meydana gelen sorunlarda devlet her zaman daha güçlü bir konumda bulunmaktadır. Devletin bu güçlü konumundan dolayı vatandaşların haksızl</w:t>
      </w:r>
      <w:r w:rsidR="00EA1E4B">
        <w:rPr>
          <w:b w:val="0"/>
        </w:rPr>
        <w:t>ığa</w:t>
      </w:r>
      <w:r w:rsidR="002A0D68">
        <w:rPr>
          <w:b w:val="0"/>
        </w:rPr>
        <w:t xml:space="preserve"> uğradığı durumlar yaşanabilmektedir</w:t>
      </w:r>
      <w:r w:rsidR="001A72BE">
        <w:rPr>
          <w:b w:val="0"/>
        </w:rPr>
        <w:t>.</w:t>
      </w:r>
      <w:r w:rsidR="00044CEF">
        <w:rPr>
          <w:b w:val="0"/>
        </w:rPr>
        <w:t xml:space="preserve"> </w:t>
      </w:r>
      <w:r w:rsidR="00044CEF" w:rsidRPr="00044CEF">
        <w:rPr>
          <w:b w:val="0"/>
        </w:rPr>
        <w:t>Devletin genişlemesine bağlı bir biçimde kamu yönetimi aygıtı da büyümüştür.</w:t>
      </w:r>
      <w:r w:rsidR="00EA1E4B">
        <w:rPr>
          <w:b w:val="0"/>
        </w:rPr>
        <w:t xml:space="preserve"> Bu bağlamda vatandaşların yaşadığı haksızlıkların giderilmesi veya tazmin edilmesi amacıyla idari, yargısal, siyasi veya kamuoyu denetim mekanizmaları dev</w:t>
      </w:r>
      <w:r w:rsidR="00E75C9C">
        <w:rPr>
          <w:b w:val="0"/>
        </w:rPr>
        <w:t>reye girmektedir</w:t>
      </w:r>
      <w:r w:rsidR="001A72BE">
        <w:rPr>
          <w:b w:val="0"/>
        </w:rPr>
        <w:t xml:space="preserve">. </w:t>
      </w:r>
      <w:r w:rsidR="00E75C9C">
        <w:rPr>
          <w:b w:val="0"/>
        </w:rPr>
        <w:t>Bu denetim mekanizmalarına kısaca bakarsak;</w:t>
      </w:r>
      <w:r w:rsidR="001A72BE">
        <w:rPr>
          <w:b w:val="0"/>
        </w:rPr>
        <w:t xml:space="preserve">      </w:t>
      </w:r>
    </w:p>
    <w:p w14:paraId="0A4C884B" w14:textId="21110FBE" w:rsidR="00D637CB" w:rsidRDefault="00D637CB" w:rsidP="00D637CB">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 xml:space="preserve">İdari denetim, idarenin kamu yönetimi teşkilatı içerisinde birliği ve bütünlüğü sağlamak amacıyla başvurduğu bir mekanizmadır. İdare makamları tarafından yapılan bu denetim, hiyerarşik denetim ve idari vesayet denetimi olmak üzere ikiye ayrılır. </w:t>
      </w:r>
      <w:r w:rsidR="00C35E5C">
        <w:rPr>
          <w:rFonts w:ascii="Times New Roman" w:hAnsi="Times New Roman" w:cs="Times New Roman"/>
          <w:sz w:val="24"/>
          <w:szCs w:val="24"/>
        </w:rPr>
        <w:t>İdari denetim daha çok devlet tüzel kişiliği içerisinde veya devlet ile diğer tüzel kişiler arasında uyumu ve kontrolü sağlamak amacına yönelik bir mekanizma olduğundan dolayı doğrudan vatandaşların idare ile yaşadığı sorunlarının çöz</w:t>
      </w:r>
      <w:r w:rsidR="006624C2">
        <w:rPr>
          <w:rFonts w:ascii="Times New Roman" w:hAnsi="Times New Roman" w:cs="Times New Roman"/>
          <w:sz w:val="24"/>
          <w:szCs w:val="24"/>
        </w:rPr>
        <w:t>ümüne etki etme imkanı kısıtlıdır</w:t>
      </w:r>
      <w:r w:rsidR="00C35E5C">
        <w:rPr>
          <w:rFonts w:ascii="Times New Roman" w:hAnsi="Times New Roman" w:cs="Times New Roman"/>
          <w:sz w:val="24"/>
          <w:szCs w:val="24"/>
        </w:rPr>
        <w:t xml:space="preserve">. </w:t>
      </w:r>
    </w:p>
    <w:p w14:paraId="2695A81E" w14:textId="5DC63A7E" w:rsidR="006624C2" w:rsidRDefault="006624C2"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D0C46">
        <w:rPr>
          <w:rFonts w:ascii="Times New Roman" w:hAnsi="Times New Roman" w:cs="Times New Roman"/>
          <w:sz w:val="24"/>
          <w:szCs w:val="24"/>
        </w:rPr>
        <w:t xml:space="preserve">Siyasi denetim genel olarak, devletin yasama organı tarafından yerine getirilen bir </w:t>
      </w:r>
      <w:r w:rsidR="00E75C9C">
        <w:rPr>
          <w:rFonts w:ascii="Times New Roman" w:hAnsi="Times New Roman" w:cs="Times New Roman"/>
          <w:sz w:val="24"/>
          <w:szCs w:val="24"/>
        </w:rPr>
        <w:t>denetimdir</w:t>
      </w:r>
      <w:r w:rsidR="002D0C46">
        <w:rPr>
          <w:rFonts w:ascii="Times New Roman" w:hAnsi="Times New Roman" w:cs="Times New Roman"/>
          <w:sz w:val="24"/>
          <w:szCs w:val="24"/>
        </w:rPr>
        <w:t xml:space="preserve">. Devletlerin yönetim şekilleri birbirinden farklı olduğu için siyasi denetimin yönetimi ve sonuçları da birbirinden farklıdır. Ancak devletlerin anayasalarında siyasi denetim mekanizmasının işlemesi için gereken koşullar belirtilmektedir. </w:t>
      </w:r>
      <w:r w:rsidR="00E75C9C">
        <w:rPr>
          <w:rFonts w:ascii="Times New Roman" w:hAnsi="Times New Roman" w:cs="Times New Roman"/>
          <w:sz w:val="24"/>
          <w:szCs w:val="24"/>
        </w:rPr>
        <w:t>Siyasi denetimde</w:t>
      </w:r>
      <w:r w:rsidR="002D0C46">
        <w:rPr>
          <w:rFonts w:ascii="Times New Roman" w:hAnsi="Times New Roman" w:cs="Times New Roman"/>
          <w:sz w:val="24"/>
          <w:szCs w:val="24"/>
        </w:rPr>
        <w:t xml:space="preserve"> yasama organı, idareyi bakanlar kurulu veya hükümet vasıtasıyla denetlemektedir. S</w:t>
      </w:r>
      <w:r w:rsidR="002C0838">
        <w:rPr>
          <w:rFonts w:ascii="Times New Roman" w:hAnsi="Times New Roman" w:cs="Times New Roman"/>
          <w:sz w:val="24"/>
          <w:szCs w:val="24"/>
        </w:rPr>
        <w:t>iyasi</w:t>
      </w:r>
      <w:r w:rsidR="002D0C46">
        <w:rPr>
          <w:rFonts w:ascii="Times New Roman" w:hAnsi="Times New Roman" w:cs="Times New Roman"/>
          <w:sz w:val="24"/>
          <w:szCs w:val="24"/>
        </w:rPr>
        <w:t xml:space="preserve"> </w:t>
      </w:r>
      <w:r w:rsidR="002C0838">
        <w:rPr>
          <w:rFonts w:ascii="Times New Roman" w:hAnsi="Times New Roman" w:cs="Times New Roman"/>
          <w:sz w:val="24"/>
          <w:szCs w:val="24"/>
        </w:rPr>
        <w:t>denetim, idarenin hukuka aykırı eylem ve işlemlerinden zarar gören vata</w:t>
      </w:r>
      <w:r w:rsidR="00E75C9C">
        <w:rPr>
          <w:rFonts w:ascii="Times New Roman" w:hAnsi="Times New Roman" w:cs="Times New Roman"/>
          <w:sz w:val="24"/>
          <w:szCs w:val="24"/>
        </w:rPr>
        <w:t>ndaşların doğrudan başvurabileceği</w:t>
      </w:r>
      <w:r w:rsidR="002C0838">
        <w:rPr>
          <w:rFonts w:ascii="Times New Roman" w:hAnsi="Times New Roman" w:cs="Times New Roman"/>
          <w:sz w:val="24"/>
          <w:szCs w:val="24"/>
        </w:rPr>
        <w:t xml:space="preserve"> bir mekanizma değildir. </w:t>
      </w:r>
    </w:p>
    <w:p w14:paraId="709FF6C9" w14:textId="06D0EBDE" w:rsidR="002C0838" w:rsidRDefault="002C0838"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t>Hukuk devl</w:t>
      </w:r>
      <w:r w:rsidR="004763E7">
        <w:rPr>
          <w:rFonts w:ascii="Times New Roman" w:hAnsi="Times New Roman" w:cs="Times New Roman"/>
          <w:sz w:val="24"/>
          <w:szCs w:val="24"/>
        </w:rPr>
        <w:t>etinin gereklerinden birisi</w:t>
      </w:r>
      <w:r>
        <w:rPr>
          <w:rFonts w:ascii="Times New Roman" w:hAnsi="Times New Roman" w:cs="Times New Roman"/>
          <w:sz w:val="24"/>
          <w:szCs w:val="24"/>
        </w:rPr>
        <w:t xml:space="preserve"> idarenin yargı denetimine tabi olmasıdır. Devletin yargı erki, yasama ve yürütme erki karşısında bağımsız olduğu takdirde </w:t>
      </w:r>
      <w:r>
        <w:rPr>
          <w:rFonts w:ascii="Times New Roman" w:hAnsi="Times New Roman" w:cs="Times New Roman"/>
          <w:sz w:val="24"/>
          <w:szCs w:val="24"/>
        </w:rPr>
        <w:lastRenderedPageBreak/>
        <w:t>verdiği kararlara güven duyulur. Bundan dolayı vatandaşların idarenin hukuka aykırı eylem ve işlemleri karş</w:t>
      </w:r>
      <w:r w:rsidR="00044CEF">
        <w:rPr>
          <w:rFonts w:ascii="Times New Roman" w:hAnsi="Times New Roman" w:cs="Times New Roman"/>
          <w:sz w:val="24"/>
          <w:szCs w:val="24"/>
        </w:rPr>
        <w:t>ısında başvurabilece</w:t>
      </w:r>
      <w:r w:rsidR="00901A88">
        <w:rPr>
          <w:rFonts w:ascii="Times New Roman" w:hAnsi="Times New Roman" w:cs="Times New Roman"/>
          <w:sz w:val="24"/>
          <w:szCs w:val="24"/>
        </w:rPr>
        <w:t>ği en etkili</w:t>
      </w:r>
      <w:r>
        <w:rPr>
          <w:rFonts w:ascii="Times New Roman" w:hAnsi="Times New Roman" w:cs="Times New Roman"/>
          <w:sz w:val="24"/>
          <w:szCs w:val="24"/>
        </w:rPr>
        <w:t xml:space="preserve"> mekanizma</w:t>
      </w:r>
      <w:r w:rsidR="004763E7">
        <w:rPr>
          <w:rFonts w:ascii="Times New Roman" w:hAnsi="Times New Roman" w:cs="Times New Roman"/>
          <w:sz w:val="24"/>
          <w:szCs w:val="24"/>
        </w:rPr>
        <w:t>lardan biri</w:t>
      </w:r>
      <w:r>
        <w:rPr>
          <w:rFonts w:ascii="Times New Roman" w:hAnsi="Times New Roman" w:cs="Times New Roman"/>
          <w:sz w:val="24"/>
          <w:szCs w:val="24"/>
        </w:rPr>
        <w:t xml:space="preserve"> yargı</w:t>
      </w:r>
      <w:r w:rsidR="00901A88">
        <w:rPr>
          <w:rFonts w:ascii="Times New Roman" w:hAnsi="Times New Roman" w:cs="Times New Roman"/>
          <w:sz w:val="24"/>
          <w:szCs w:val="24"/>
        </w:rPr>
        <w:t xml:space="preserve"> denetimidir. Ancak yargı denetiminin birtakım olumsuz yönleri de mevcuttur. Bu olumsuz yönler; şekilci olması, sadece hukuki denetim yapması, masraflı olması ve hızlı işlememesidir. </w:t>
      </w:r>
    </w:p>
    <w:p w14:paraId="2C2C0C5C" w14:textId="1EACACD7" w:rsidR="00901A88" w:rsidRDefault="00901A88"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t>Teknolojik gelişmelerin artmasıyla birlikte, basın ve yayın organları tarafından oluşturulan kamuoyu denetimi de idarenin denetlenmesi</w:t>
      </w:r>
      <w:r w:rsidR="00044CEF">
        <w:rPr>
          <w:rFonts w:ascii="Times New Roman" w:hAnsi="Times New Roman" w:cs="Times New Roman"/>
          <w:sz w:val="24"/>
          <w:szCs w:val="24"/>
        </w:rPr>
        <w:t>n</w:t>
      </w:r>
      <w:r>
        <w:rPr>
          <w:rFonts w:ascii="Times New Roman" w:hAnsi="Times New Roman" w:cs="Times New Roman"/>
          <w:sz w:val="24"/>
          <w:szCs w:val="24"/>
        </w:rPr>
        <w:t xml:space="preserve">de önemli bir yere sahiptir. </w:t>
      </w:r>
      <w:r w:rsidR="0005337C">
        <w:rPr>
          <w:rFonts w:ascii="Times New Roman" w:hAnsi="Times New Roman" w:cs="Times New Roman"/>
          <w:sz w:val="24"/>
          <w:szCs w:val="24"/>
        </w:rPr>
        <w:t>Bir ülkede k</w:t>
      </w:r>
      <w:r>
        <w:rPr>
          <w:rFonts w:ascii="Times New Roman" w:hAnsi="Times New Roman" w:cs="Times New Roman"/>
          <w:sz w:val="24"/>
          <w:szCs w:val="24"/>
        </w:rPr>
        <w:t xml:space="preserve">amuoyu denetiminin kendisinden beklenen faydaları sağlaması için özgür ve tarafsız basın ve yayın organlarının varlığı gereklidir. </w:t>
      </w:r>
      <w:r w:rsidR="0005337C">
        <w:rPr>
          <w:rFonts w:ascii="Times New Roman" w:hAnsi="Times New Roman" w:cs="Times New Roman"/>
          <w:sz w:val="24"/>
          <w:szCs w:val="24"/>
        </w:rPr>
        <w:t xml:space="preserve">Kamuoyu denetiminin idarenin haksız uygulamaları karşısında en önemli aracı, toplumun örgütlenmesini sağlamaktır. Bu şekilde vatandaşlar idarenin haksız davranışlarına karşı kısa zamanda olumlu sonuç elde edebilirler. </w:t>
      </w:r>
    </w:p>
    <w:p w14:paraId="1EE618D3" w14:textId="435B978D" w:rsidR="0005337C" w:rsidRDefault="0005337C"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Klasik denetim yolları haricinde, idarenin eylem ve işlemlerinin vatandaşlar tarafından da denetlenmesi önem arz etmektedir. </w:t>
      </w:r>
      <w:r w:rsidR="00254271">
        <w:rPr>
          <w:rFonts w:ascii="Times New Roman" w:hAnsi="Times New Roman" w:cs="Times New Roman"/>
          <w:sz w:val="24"/>
          <w:szCs w:val="24"/>
        </w:rPr>
        <w:t>Nitekim devletlerin gün geçtikçe işlevlerinin ve sunduğu hizmetlerin artması klasik denetim yollarının yetersiz duruma gelmesine neden olmuştur. Bu süreçte tüm dünyada alternatif ve daha hızlı işleyen denetim mekanizmalarına olan ihtiyaç artmıştır.</w:t>
      </w:r>
      <w:r w:rsidR="002302DE">
        <w:rPr>
          <w:rFonts w:ascii="Times New Roman" w:hAnsi="Times New Roman" w:cs="Times New Roman"/>
          <w:sz w:val="24"/>
          <w:szCs w:val="24"/>
        </w:rPr>
        <w:t xml:space="preserve"> Bu durum devlet yetkililerini ve akademik camiayı ombudsman gibi alternatif denetim yollarını araştırmaya sevk etmiştir. </w:t>
      </w:r>
    </w:p>
    <w:p w14:paraId="2F38E966" w14:textId="43A90534" w:rsidR="007164B5" w:rsidRDefault="002302DE"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t>Kökeni on sekizinci yüzyıla dayanan ve 1809 yılında İsveç Anayasası’na girerek anayasal bir nitelik kazanan ombudsmanlık kurumunun ortaya çıkış amacı; idarenin haksız eylem ve işlemlerine karşı va</w:t>
      </w:r>
      <w:r w:rsidR="007164B5">
        <w:rPr>
          <w:rFonts w:ascii="Times New Roman" w:hAnsi="Times New Roman" w:cs="Times New Roman"/>
          <w:sz w:val="24"/>
          <w:szCs w:val="24"/>
        </w:rPr>
        <w:t xml:space="preserve">tandaşların yanında bulunmak, insan hak ve özgürlüklerinin </w:t>
      </w:r>
      <w:r>
        <w:rPr>
          <w:rFonts w:ascii="Times New Roman" w:hAnsi="Times New Roman" w:cs="Times New Roman"/>
          <w:sz w:val="24"/>
          <w:szCs w:val="24"/>
        </w:rPr>
        <w:t>devlet karşısında</w:t>
      </w:r>
      <w:r w:rsidR="007164B5">
        <w:rPr>
          <w:rFonts w:ascii="Times New Roman" w:hAnsi="Times New Roman" w:cs="Times New Roman"/>
          <w:sz w:val="24"/>
          <w:szCs w:val="24"/>
        </w:rPr>
        <w:t xml:space="preserve"> korunmasını sağlamaktır</w:t>
      </w:r>
      <w:r>
        <w:rPr>
          <w:rFonts w:ascii="Times New Roman" w:hAnsi="Times New Roman" w:cs="Times New Roman"/>
          <w:sz w:val="24"/>
          <w:szCs w:val="24"/>
        </w:rPr>
        <w:t>.</w:t>
      </w:r>
      <w:r w:rsidR="007164B5">
        <w:rPr>
          <w:rFonts w:ascii="Times New Roman" w:hAnsi="Times New Roman" w:cs="Times New Roman"/>
          <w:sz w:val="24"/>
          <w:szCs w:val="24"/>
        </w:rPr>
        <w:t xml:space="preserve"> Bu amaçlarını esas alarak ortaya çıktığı tarihten günümüze kadar farklı ülkelerde uygulanma alanı bulmuştur. Ombudsmanlık kurumu ortaya çıktığı İsveç’in ardından önce İskandinav ülkelerine, İkinci Dünya Savaşı’</w:t>
      </w:r>
      <w:r w:rsidR="00D624FD">
        <w:rPr>
          <w:rFonts w:ascii="Times New Roman" w:hAnsi="Times New Roman" w:cs="Times New Roman"/>
          <w:sz w:val="24"/>
          <w:szCs w:val="24"/>
        </w:rPr>
        <w:t>ndan sonra</w:t>
      </w:r>
      <w:r w:rsidR="007164B5">
        <w:rPr>
          <w:rFonts w:ascii="Times New Roman" w:hAnsi="Times New Roman" w:cs="Times New Roman"/>
          <w:sz w:val="24"/>
          <w:szCs w:val="24"/>
        </w:rPr>
        <w:t xml:space="preserve"> ise Avrupa ülkeleri başta olmak üzere birçok ülkede uygulanmaya başlamıştır.</w:t>
      </w:r>
    </w:p>
    <w:p w14:paraId="2519E1BC" w14:textId="18BECAD8" w:rsidR="004964C8" w:rsidRDefault="004964C8"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Ombudsmanlık kurumunun temel özellikleri; diğer denetim yollarına göre az şekilci olması, basit bir usulle başvuru yapılabilmesi, </w:t>
      </w:r>
      <w:r w:rsidR="00870A62">
        <w:rPr>
          <w:rFonts w:ascii="Times New Roman" w:hAnsi="Times New Roman" w:cs="Times New Roman"/>
          <w:sz w:val="24"/>
          <w:szCs w:val="24"/>
        </w:rPr>
        <w:t>verdiği kararlar bağlayıcı olmamasına</w:t>
      </w:r>
      <w:r>
        <w:rPr>
          <w:rFonts w:ascii="Times New Roman" w:hAnsi="Times New Roman" w:cs="Times New Roman"/>
          <w:sz w:val="24"/>
          <w:szCs w:val="24"/>
        </w:rPr>
        <w:t xml:space="preserve"> rağmen kamuoyunu yönlendirmesi,</w:t>
      </w:r>
      <w:r w:rsidR="001F79AD">
        <w:rPr>
          <w:rFonts w:ascii="Times New Roman" w:hAnsi="Times New Roman" w:cs="Times New Roman"/>
          <w:sz w:val="24"/>
          <w:szCs w:val="24"/>
        </w:rPr>
        <w:t xml:space="preserve"> yalnızca hukukilik denetimi değil </w:t>
      </w:r>
      <w:r w:rsidR="001F79AD">
        <w:rPr>
          <w:rFonts w:ascii="Times New Roman" w:hAnsi="Times New Roman" w:cs="Times New Roman"/>
          <w:sz w:val="24"/>
          <w:szCs w:val="24"/>
        </w:rPr>
        <w:lastRenderedPageBreak/>
        <w:t>yerindelik denetimi de yapabilmesi,</w:t>
      </w:r>
      <w:r>
        <w:rPr>
          <w:rFonts w:ascii="Times New Roman" w:hAnsi="Times New Roman" w:cs="Times New Roman"/>
          <w:sz w:val="24"/>
          <w:szCs w:val="24"/>
        </w:rPr>
        <w:t xml:space="preserve"> idarenin hukuka aykırı eylem ve işlemlerini vatandaş lehine düzeltmeye çalışması, masrafsız olması, esnek ve pratik olmasıdır. </w:t>
      </w:r>
    </w:p>
    <w:p w14:paraId="384C8F4A" w14:textId="616F748B" w:rsidR="001F79AD" w:rsidRDefault="001F79AD"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75C9C">
        <w:rPr>
          <w:rFonts w:ascii="Times New Roman" w:hAnsi="Times New Roman" w:cs="Times New Roman"/>
          <w:sz w:val="24"/>
          <w:szCs w:val="24"/>
        </w:rPr>
        <w:t>O</w:t>
      </w:r>
      <w:r>
        <w:rPr>
          <w:rFonts w:ascii="Times New Roman" w:hAnsi="Times New Roman" w:cs="Times New Roman"/>
          <w:sz w:val="24"/>
          <w:szCs w:val="24"/>
        </w:rPr>
        <w:t>mbud</w:t>
      </w:r>
      <w:r w:rsidR="00044CEF">
        <w:rPr>
          <w:rFonts w:ascii="Times New Roman" w:hAnsi="Times New Roman" w:cs="Times New Roman"/>
          <w:sz w:val="24"/>
          <w:szCs w:val="24"/>
        </w:rPr>
        <w:t>s</w:t>
      </w:r>
      <w:r>
        <w:rPr>
          <w:rFonts w:ascii="Times New Roman" w:hAnsi="Times New Roman" w:cs="Times New Roman"/>
          <w:sz w:val="24"/>
          <w:szCs w:val="24"/>
        </w:rPr>
        <w:t xml:space="preserve">manlık kurumunun denetimi sırasında sadece hukukilik denetimi ile sınırlı kalmamasıdır. Nitekim bu özellik ombudsmanı, klasik denetim mekanizmalarından en önemlisi olan yargı denetiminden ayırmaktadır. İdarenin eylem veya işlemlerinden zarar gören kişiler mahkemeye dava açtıklarında, mahkemenin idarenin yaptığı eylemin hakkaniyete uygunluğunu denetleme imkanı yoktur. Mahkeme sadece </w:t>
      </w:r>
      <w:r w:rsidR="002A0D68">
        <w:rPr>
          <w:rFonts w:ascii="Times New Roman" w:hAnsi="Times New Roman" w:cs="Times New Roman"/>
          <w:sz w:val="24"/>
          <w:szCs w:val="24"/>
        </w:rPr>
        <w:t xml:space="preserve">idarenin eylem ve işlemlerinin hukuka uygunluğunu denetler. Ancak idarenin eylem ve işlemleri hukuka uygun olsa bile bazı hallerde hakkaniyete uygun olmayabilir. İşte bu noktada idarenin eylem veya işleminden zarar gören kişi için mahkeme haricinde hakkını arayacağı yer ombudsmanlık kurumudur. </w:t>
      </w:r>
    </w:p>
    <w:p w14:paraId="6CD0C932" w14:textId="0BD6DA6E" w:rsidR="00AA6D41" w:rsidRDefault="00E75C9C" w:rsidP="00AA6D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Ombudsmanın </w:t>
      </w:r>
      <w:r w:rsidR="00AA6D41" w:rsidRPr="00AA6D41">
        <w:rPr>
          <w:rFonts w:ascii="Times New Roman" w:hAnsi="Times New Roman" w:cs="Times New Roman"/>
          <w:sz w:val="24"/>
          <w:szCs w:val="24"/>
        </w:rPr>
        <w:t>kararlarının gereğinin idare tarafından yerine getirilmesini etkileyen özelliği, kararlarının bağlayıcı olmamasıdır. Ombudsmanlık kurumunu uygulayan ülkelerin tamamına yakınında bu özellik korunmuştur. Tez çalışmasının konusunu oluşturan İsveç, Fransa ve Rusya ombudsmanlık kurumları içinde bu özellik geçerlidir. Ancak ombud</w:t>
      </w:r>
      <w:r w:rsidR="00044CEF">
        <w:rPr>
          <w:rFonts w:ascii="Times New Roman" w:hAnsi="Times New Roman" w:cs="Times New Roman"/>
          <w:sz w:val="24"/>
          <w:szCs w:val="24"/>
        </w:rPr>
        <w:t>s</w:t>
      </w:r>
      <w:r w:rsidR="00AA6D41" w:rsidRPr="00AA6D41">
        <w:rPr>
          <w:rFonts w:ascii="Times New Roman" w:hAnsi="Times New Roman" w:cs="Times New Roman"/>
          <w:sz w:val="24"/>
          <w:szCs w:val="24"/>
        </w:rPr>
        <w:t xml:space="preserve">manlık kurumunun kararlarının bağlayıcı olmaması ve yaptırım uygulama kuvvetinin bulunmaması, vatandaşların ombudsmana şikayet başvurusunda bulunmalarını engelleyen olumsuz bir özelliktir. Bunun yerine ombudsman kurumunun belirli konularda veya belirli bir parasal miktarı aşmayan uyuşmazlıklarda yargı yolu açık olmak üzere karar vermesi diğer denetim mekanizmalarının özellikle de yargı denetiminin yükünü hafifletir.  </w:t>
      </w:r>
    </w:p>
    <w:p w14:paraId="1483BF40" w14:textId="5A143228" w:rsidR="00870A62" w:rsidRDefault="00870A62"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A6D41">
        <w:rPr>
          <w:rFonts w:ascii="Times New Roman" w:hAnsi="Times New Roman" w:cs="Times New Roman"/>
          <w:sz w:val="24"/>
          <w:szCs w:val="24"/>
        </w:rPr>
        <w:t>Ombudsmanlık k</w:t>
      </w:r>
      <w:r w:rsidR="00AA6D41" w:rsidRPr="00AA6D41">
        <w:rPr>
          <w:rFonts w:ascii="Times New Roman" w:hAnsi="Times New Roman" w:cs="Times New Roman"/>
          <w:sz w:val="24"/>
          <w:szCs w:val="24"/>
        </w:rPr>
        <w:t>urum</w:t>
      </w:r>
      <w:r w:rsidR="00AA6D41">
        <w:rPr>
          <w:rFonts w:ascii="Times New Roman" w:hAnsi="Times New Roman" w:cs="Times New Roman"/>
          <w:sz w:val="24"/>
          <w:szCs w:val="24"/>
        </w:rPr>
        <w:t>unun</w:t>
      </w:r>
      <w:r w:rsidR="00AA6D41" w:rsidRPr="00AA6D41">
        <w:rPr>
          <w:rFonts w:ascii="Times New Roman" w:hAnsi="Times New Roman" w:cs="Times New Roman"/>
          <w:sz w:val="24"/>
          <w:szCs w:val="24"/>
        </w:rPr>
        <w:t xml:space="preserve"> </w:t>
      </w:r>
      <w:r w:rsidR="00AA6D41">
        <w:rPr>
          <w:rFonts w:ascii="Times New Roman" w:hAnsi="Times New Roman" w:cs="Times New Roman"/>
          <w:sz w:val="24"/>
          <w:szCs w:val="24"/>
        </w:rPr>
        <w:t>temel özelliklerine</w:t>
      </w:r>
      <w:r w:rsidR="00AA6D41" w:rsidRPr="00AA6D41">
        <w:rPr>
          <w:rFonts w:ascii="Times New Roman" w:hAnsi="Times New Roman" w:cs="Times New Roman"/>
          <w:sz w:val="24"/>
          <w:szCs w:val="24"/>
        </w:rPr>
        <w:t xml:space="preserve"> uygulandığı ülkelerin siyasi, hukuki, idari ve ideolojik farklılıklarından kaynaklanan unsurları da ekleyerek farklı ülkelerde uygulanma imkanı bulmuştur. Kendi devlet sistemi içerisinde ombudsmanlık kurumunu uygulamayan devletler, ombudsmanın aslında esnek ve yeniliklere açık bir yapıya sahip olduğunu da göstermektedir. </w:t>
      </w:r>
      <w:r w:rsidR="003E780F">
        <w:rPr>
          <w:rFonts w:ascii="Times New Roman" w:hAnsi="Times New Roman" w:cs="Times New Roman"/>
          <w:sz w:val="24"/>
          <w:szCs w:val="24"/>
        </w:rPr>
        <w:t xml:space="preserve">Çalışma kapsamında incelenen İsveç, Fransa ve Rusya ombudsmanlık kurumlarının incelenme sebebi farklı siyasi, hukuki, ideolojik ve idari yapıya sahip olmalarıdır. Dünya genelinde, diğer devletler bu üç ülkeden </w:t>
      </w:r>
      <w:r w:rsidR="003E780F" w:rsidRPr="003E780F">
        <w:rPr>
          <w:rFonts w:ascii="Times New Roman" w:hAnsi="Times New Roman" w:cs="Times New Roman"/>
          <w:sz w:val="24"/>
          <w:szCs w:val="24"/>
        </w:rPr>
        <w:t>siyasi, hukuki, ideolojik ve idari</w:t>
      </w:r>
      <w:r w:rsidR="003E780F">
        <w:rPr>
          <w:rFonts w:ascii="Times New Roman" w:hAnsi="Times New Roman" w:cs="Times New Roman"/>
          <w:sz w:val="24"/>
          <w:szCs w:val="24"/>
        </w:rPr>
        <w:t xml:space="preserve"> yönden benzer gördüğü ülkenin ombudsmanlık kurumu uygulamasını örnek alarak kendi şartlarına uyarlayabilir. Nitekim ombudsman kurumunun yaygınlaşması bu şekilde olacaktır. </w:t>
      </w:r>
    </w:p>
    <w:p w14:paraId="4BA4C408" w14:textId="26E4DB23" w:rsidR="007C60A9" w:rsidRDefault="003E780F" w:rsidP="00D637C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4144D2">
        <w:rPr>
          <w:rFonts w:ascii="Times New Roman" w:hAnsi="Times New Roman" w:cs="Times New Roman"/>
          <w:sz w:val="24"/>
          <w:szCs w:val="24"/>
        </w:rPr>
        <w:t xml:space="preserve">Bir İskandinav ülkesi olan </w:t>
      </w:r>
      <w:r>
        <w:rPr>
          <w:rFonts w:ascii="Times New Roman" w:hAnsi="Times New Roman" w:cs="Times New Roman"/>
          <w:sz w:val="24"/>
          <w:szCs w:val="24"/>
        </w:rPr>
        <w:t>İsveç</w:t>
      </w:r>
      <w:r w:rsidR="004144D2">
        <w:rPr>
          <w:rFonts w:ascii="Times New Roman" w:hAnsi="Times New Roman" w:cs="Times New Roman"/>
          <w:sz w:val="24"/>
          <w:szCs w:val="24"/>
        </w:rPr>
        <w:t xml:space="preserve"> birçok alanda gelişmişlik seviyesini yakalamış ve insan haklarına saygılı bir devlettir. Ombudsmanlık kurumunun da ortaya çıktığı yerdir. İsveç ombudsmanlık kurumu, kendisine benzer devlet yapısına sahip olan başta Finlandiya olmak üzere diğer İskandinav ülkelerini etkilemiştir. Bu durum devletlerin yapısındaki benzerliklerin ombudsman kurumunun yayılmasında etkili olduğunu göstermektedir.</w:t>
      </w:r>
      <w:r w:rsidR="00DF1A7F">
        <w:rPr>
          <w:rFonts w:ascii="Times New Roman" w:hAnsi="Times New Roman" w:cs="Times New Roman"/>
          <w:sz w:val="24"/>
          <w:szCs w:val="24"/>
        </w:rPr>
        <w:t xml:space="preserve"> </w:t>
      </w:r>
      <w:r w:rsidR="0007083B">
        <w:rPr>
          <w:rFonts w:ascii="Times New Roman" w:hAnsi="Times New Roman" w:cs="Times New Roman"/>
          <w:sz w:val="24"/>
          <w:szCs w:val="24"/>
        </w:rPr>
        <w:t xml:space="preserve">Ayrıca </w:t>
      </w:r>
      <w:r w:rsidR="00895B5A">
        <w:rPr>
          <w:rFonts w:ascii="Times New Roman" w:hAnsi="Times New Roman" w:cs="Times New Roman"/>
          <w:sz w:val="24"/>
          <w:szCs w:val="24"/>
        </w:rPr>
        <w:t>İsveç ombudsmanının denetleme ve soruşturma</w:t>
      </w:r>
      <w:r w:rsidR="0007083B">
        <w:rPr>
          <w:rFonts w:ascii="Times New Roman" w:hAnsi="Times New Roman" w:cs="Times New Roman"/>
          <w:sz w:val="24"/>
          <w:szCs w:val="24"/>
        </w:rPr>
        <w:t xml:space="preserve"> alanı çok geniştir. </w:t>
      </w:r>
      <w:r w:rsidR="00895B5A">
        <w:rPr>
          <w:rFonts w:ascii="Times New Roman" w:hAnsi="Times New Roman" w:cs="Times New Roman"/>
          <w:sz w:val="24"/>
          <w:szCs w:val="24"/>
        </w:rPr>
        <w:t xml:space="preserve">İsveç’te merkezi ve yerel yönetim birimleri, yargı, askeriye hatta kilise bile ombudsman tarafından denetlenebilir. İsveç ombudsmanı, diğer ülke ombudsmanlarından bu yönden ayrılır. İsveç’te ombudsman </w:t>
      </w:r>
      <w:r w:rsidR="00DE1A64">
        <w:rPr>
          <w:rFonts w:ascii="Times New Roman" w:hAnsi="Times New Roman" w:cs="Times New Roman"/>
          <w:sz w:val="24"/>
          <w:szCs w:val="24"/>
        </w:rPr>
        <w:t>gereken</w:t>
      </w:r>
      <w:r w:rsidR="00895B5A">
        <w:rPr>
          <w:rFonts w:ascii="Times New Roman" w:hAnsi="Times New Roman" w:cs="Times New Roman"/>
          <w:sz w:val="24"/>
          <w:szCs w:val="24"/>
        </w:rPr>
        <w:t xml:space="preserve"> kamuoyu desteğine de sahiptir. İsveç’te ombudsman</w:t>
      </w:r>
      <w:r w:rsidR="00DE1A64">
        <w:rPr>
          <w:rFonts w:ascii="Times New Roman" w:hAnsi="Times New Roman" w:cs="Times New Roman"/>
          <w:sz w:val="24"/>
          <w:szCs w:val="24"/>
        </w:rPr>
        <w:t>ın</w:t>
      </w:r>
      <w:r w:rsidR="00895B5A">
        <w:rPr>
          <w:rFonts w:ascii="Times New Roman" w:hAnsi="Times New Roman" w:cs="Times New Roman"/>
          <w:sz w:val="24"/>
          <w:szCs w:val="24"/>
        </w:rPr>
        <w:t xml:space="preserve"> </w:t>
      </w:r>
      <w:r w:rsidR="00DE1A64" w:rsidRPr="00DE1A64">
        <w:rPr>
          <w:rFonts w:ascii="Times New Roman" w:hAnsi="Times New Roman" w:cs="Times New Roman"/>
          <w:sz w:val="24"/>
          <w:szCs w:val="24"/>
        </w:rPr>
        <w:t xml:space="preserve">kararları bağlayıcı olmasa bile </w:t>
      </w:r>
      <w:r w:rsidR="00895B5A">
        <w:rPr>
          <w:rFonts w:ascii="Times New Roman" w:hAnsi="Times New Roman" w:cs="Times New Roman"/>
          <w:sz w:val="24"/>
          <w:szCs w:val="24"/>
        </w:rPr>
        <w:t xml:space="preserve">verilen kamuoyu desteği kamu kurum ve kuruluşlarını, ombudsmanın kararlarını yerine getirmek konusunda </w:t>
      </w:r>
      <w:r w:rsidR="00DE1A64">
        <w:rPr>
          <w:rFonts w:ascii="Times New Roman" w:hAnsi="Times New Roman" w:cs="Times New Roman"/>
          <w:sz w:val="24"/>
          <w:szCs w:val="24"/>
        </w:rPr>
        <w:t>baskı altına alıyor</w:t>
      </w:r>
      <w:r w:rsidR="00895B5A">
        <w:rPr>
          <w:rFonts w:ascii="Times New Roman" w:hAnsi="Times New Roman" w:cs="Times New Roman"/>
          <w:sz w:val="24"/>
          <w:szCs w:val="24"/>
        </w:rPr>
        <w:t xml:space="preserve">. </w:t>
      </w:r>
    </w:p>
    <w:p w14:paraId="3859F54C" w14:textId="1AF86C47" w:rsidR="003E780F" w:rsidRDefault="00DF1A7F" w:rsidP="007C60A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Fransa Kara Avrupası hukuk sistemi</w:t>
      </w:r>
      <w:r w:rsidR="00007F98">
        <w:rPr>
          <w:rFonts w:ascii="Times New Roman" w:hAnsi="Times New Roman" w:cs="Times New Roman"/>
          <w:sz w:val="24"/>
          <w:szCs w:val="24"/>
        </w:rPr>
        <w:t>ni uygula</w:t>
      </w:r>
      <w:r>
        <w:rPr>
          <w:rFonts w:ascii="Times New Roman" w:hAnsi="Times New Roman" w:cs="Times New Roman"/>
          <w:sz w:val="24"/>
          <w:szCs w:val="24"/>
        </w:rPr>
        <w:t xml:space="preserve">maktadır. Yani adli ve idari yargı mahkemeleri birbirinden farklıdır. Fransa idari yargının beşiği sayılır. </w:t>
      </w:r>
      <w:r w:rsidR="004144D2">
        <w:rPr>
          <w:rFonts w:ascii="Times New Roman" w:hAnsi="Times New Roman" w:cs="Times New Roman"/>
          <w:sz w:val="24"/>
          <w:szCs w:val="24"/>
        </w:rPr>
        <w:t>Fransa’da ombudsmanlık kurumunun kurulmasından ö</w:t>
      </w:r>
      <w:r w:rsidR="007C60A9">
        <w:rPr>
          <w:rFonts w:ascii="Times New Roman" w:hAnsi="Times New Roman" w:cs="Times New Roman"/>
          <w:sz w:val="24"/>
          <w:szCs w:val="24"/>
        </w:rPr>
        <w:t>nce yapılan olumsuz eleştirilerin en başında ayrı bir idari yargı sistemine sahip olması geliyordu.</w:t>
      </w:r>
      <w:r w:rsidR="00E00917">
        <w:rPr>
          <w:rFonts w:ascii="Times New Roman" w:hAnsi="Times New Roman" w:cs="Times New Roman"/>
          <w:sz w:val="24"/>
          <w:szCs w:val="24"/>
        </w:rPr>
        <w:t xml:space="preserve"> Nitekim Fransız Danıştay’ı (Conseil d'E</w:t>
      </w:r>
      <w:r w:rsidR="00E00917" w:rsidRPr="00E00917">
        <w:rPr>
          <w:rFonts w:ascii="Times New Roman" w:hAnsi="Times New Roman" w:cs="Times New Roman"/>
          <w:sz w:val="24"/>
          <w:szCs w:val="24"/>
        </w:rPr>
        <w:t>tat</w:t>
      </w:r>
      <w:r w:rsidR="00E00917">
        <w:rPr>
          <w:rFonts w:ascii="Times New Roman" w:hAnsi="Times New Roman" w:cs="Times New Roman"/>
          <w:sz w:val="24"/>
          <w:szCs w:val="24"/>
        </w:rPr>
        <w:t xml:space="preserve">) Fransa’da vatandaş ile kamu yönetimi arasında çıkan sorunlarda en iyi çözüm merci olarak görülüyordu. </w:t>
      </w:r>
      <w:r w:rsidR="007C60A9">
        <w:rPr>
          <w:rFonts w:ascii="Times New Roman" w:hAnsi="Times New Roman" w:cs="Times New Roman"/>
          <w:sz w:val="24"/>
          <w:szCs w:val="24"/>
        </w:rPr>
        <w:t xml:space="preserve">Bu olumsuz eleştirilere </w:t>
      </w:r>
      <w:r w:rsidR="004144D2">
        <w:rPr>
          <w:rFonts w:ascii="Times New Roman" w:hAnsi="Times New Roman" w:cs="Times New Roman"/>
          <w:sz w:val="24"/>
          <w:szCs w:val="24"/>
        </w:rPr>
        <w:t>rağmen</w:t>
      </w:r>
      <w:r w:rsidR="00007F98">
        <w:rPr>
          <w:rFonts w:ascii="Times New Roman" w:hAnsi="Times New Roman" w:cs="Times New Roman"/>
          <w:sz w:val="24"/>
          <w:szCs w:val="24"/>
        </w:rPr>
        <w:t xml:space="preserve"> Fransa’da</w:t>
      </w:r>
      <w:r w:rsidR="007C60A9">
        <w:rPr>
          <w:rFonts w:ascii="Times New Roman" w:hAnsi="Times New Roman" w:cs="Times New Roman"/>
          <w:sz w:val="24"/>
          <w:szCs w:val="24"/>
        </w:rPr>
        <w:t xml:space="preserve"> ombudsmanlık</w:t>
      </w:r>
      <w:r w:rsidR="004144D2">
        <w:rPr>
          <w:rFonts w:ascii="Times New Roman" w:hAnsi="Times New Roman" w:cs="Times New Roman"/>
          <w:sz w:val="24"/>
          <w:szCs w:val="24"/>
        </w:rPr>
        <w:t xml:space="preserve"> kurumun kurulması, Kara Avrupası hukuk sistemine sahip pek</w:t>
      </w:r>
      <w:r w:rsidR="00044CEF">
        <w:rPr>
          <w:rFonts w:ascii="Times New Roman" w:hAnsi="Times New Roman" w:cs="Times New Roman"/>
          <w:sz w:val="24"/>
          <w:szCs w:val="24"/>
        </w:rPr>
        <w:t xml:space="preserve"> </w:t>
      </w:r>
      <w:r w:rsidR="004144D2">
        <w:rPr>
          <w:rFonts w:ascii="Times New Roman" w:hAnsi="Times New Roman" w:cs="Times New Roman"/>
          <w:sz w:val="24"/>
          <w:szCs w:val="24"/>
        </w:rPr>
        <w:t>çok ülkeye örnek teşkil etmiştir.</w:t>
      </w:r>
      <w:r w:rsidR="00DE1A64">
        <w:rPr>
          <w:rFonts w:ascii="Times New Roman" w:hAnsi="Times New Roman" w:cs="Times New Roman"/>
          <w:sz w:val="24"/>
          <w:szCs w:val="24"/>
        </w:rPr>
        <w:t xml:space="preserve"> </w:t>
      </w:r>
      <w:r w:rsidR="00E00917">
        <w:rPr>
          <w:rFonts w:ascii="Times New Roman" w:hAnsi="Times New Roman" w:cs="Times New Roman"/>
          <w:sz w:val="24"/>
          <w:szCs w:val="24"/>
        </w:rPr>
        <w:t xml:space="preserve">Ancak Fransa ombudsmanlık kurumu, İskandinav ülkelerindeki ombudsmanlık kurumlarına göre daha dar denetleme ve soruşturma alanına sahiptir. Fransa’da ombudsmanın denetim alanına sadece merkezi yönetim, yerel yönetimler ve diğer kamu kurum ve kuruluşları girer. Fransa ombudsmanlık kurumunun en önemli özelliklerinden birisi de kamu yönetimi ile vatandaş arasında orta yolu bulmak için arabulucu </w:t>
      </w:r>
      <w:r w:rsidR="00007F98">
        <w:rPr>
          <w:rFonts w:ascii="Times New Roman" w:hAnsi="Times New Roman" w:cs="Times New Roman"/>
          <w:sz w:val="24"/>
          <w:szCs w:val="24"/>
        </w:rPr>
        <w:t xml:space="preserve">görevini üstlenmesidir. </w:t>
      </w:r>
      <w:r w:rsidR="00E00917">
        <w:rPr>
          <w:rFonts w:ascii="Times New Roman" w:hAnsi="Times New Roman" w:cs="Times New Roman"/>
          <w:sz w:val="24"/>
          <w:szCs w:val="24"/>
        </w:rPr>
        <w:t xml:space="preserve"> </w:t>
      </w:r>
    </w:p>
    <w:p w14:paraId="6B999B65" w14:textId="07E86817" w:rsidR="00D637CB" w:rsidRPr="002A0D68" w:rsidRDefault="007C60A9" w:rsidP="002A0D68">
      <w:pPr>
        <w:spacing w:line="360" w:lineRule="auto"/>
        <w:ind w:firstLine="708"/>
        <w:jc w:val="both"/>
        <w:rPr>
          <w:rFonts w:ascii="Times New Roman" w:hAnsi="Times New Roman" w:cs="Times New Roman"/>
          <w:sz w:val="24"/>
          <w:szCs w:val="24"/>
        </w:rPr>
        <w:sectPr w:rsidR="00D637CB" w:rsidRPr="002A0D68" w:rsidSect="00DB45BB">
          <w:pgSz w:w="11906" w:h="16838"/>
          <w:pgMar w:top="1701" w:right="1134" w:bottom="1701" w:left="2268" w:header="709" w:footer="709" w:gutter="0"/>
          <w:pgNumType w:start="1"/>
          <w:cols w:space="708"/>
          <w:docGrid w:linePitch="360"/>
        </w:sectPr>
      </w:pPr>
      <w:r>
        <w:rPr>
          <w:rFonts w:ascii="Times New Roman" w:hAnsi="Times New Roman" w:cs="Times New Roman"/>
          <w:sz w:val="24"/>
          <w:szCs w:val="24"/>
        </w:rPr>
        <w:t>SSCB’nin 1991 yılında dağılmasının ardından insan haklarının korunması noktasında gerekli adımları atmak isteyen Rusya 1997 yılında ombudsmanlık kurumunu kurmuştur. Rusya’nın bu davranışı in</w:t>
      </w:r>
      <w:r w:rsidR="00465E20">
        <w:rPr>
          <w:rFonts w:ascii="Times New Roman" w:hAnsi="Times New Roman" w:cs="Times New Roman"/>
          <w:sz w:val="24"/>
          <w:szCs w:val="24"/>
        </w:rPr>
        <w:t>san haklarının korunması ve idarenin haksız uygulamalarına karşı vatandaşlara alternatif bir çözüm yolu sunulması amacıyla mevzuatında somut bir ad</w:t>
      </w:r>
      <w:r w:rsidR="00E75C9C">
        <w:rPr>
          <w:rFonts w:ascii="Times New Roman" w:hAnsi="Times New Roman" w:cs="Times New Roman"/>
          <w:sz w:val="24"/>
          <w:szCs w:val="24"/>
        </w:rPr>
        <w:t>ım attığının göstergesidir.</w:t>
      </w:r>
      <w:r w:rsidR="00007F98">
        <w:rPr>
          <w:rFonts w:ascii="Times New Roman" w:hAnsi="Times New Roman" w:cs="Times New Roman"/>
          <w:sz w:val="24"/>
          <w:szCs w:val="24"/>
        </w:rPr>
        <w:t xml:space="preserve"> Rusya omb</w:t>
      </w:r>
      <w:r w:rsidR="004B035B">
        <w:rPr>
          <w:rFonts w:ascii="Times New Roman" w:hAnsi="Times New Roman" w:cs="Times New Roman"/>
          <w:sz w:val="24"/>
          <w:szCs w:val="24"/>
        </w:rPr>
        <w:t>udsmanlık kurumunun en önemli amaçları</w:t>
      </w:r>
      <w:r w:rsidR="00007F98">
        <w:rPr>
          <w:rFonts w:ascii="Times New Roman" w:hAnsi="Times New Roman" w:cs="Times New Roman"/>
          <w:sz w:val="24"/>
          <w:szCs w:val="24"/>
        </w:rPr>
        <w:t xml:space="preserve"> Rusya’da insan hakları ihlallerini en aza indirmek, ülkedeki </w:t>
      </w:r>
      <w:r w:rsidR="00007F98">
        <w:rPr>
          <w:rFonts w:ascii="Times New Roman" w:hAnsi="Times New Roman" w:cs="Times New Roman"/>
          <w:sz w:val="24"/>
          <w:szCs w:val="24"/>
        </w:rPr>
        <w:lastRenderedPageBreak/>
        <w:t xml:space="preserve">mevzuatın uluslararası insan hakları düzenlemelerine uygun hale gelmesinin denetçisi olmaktır. Ayrıca Rusya’da ombudsmanlık kurumu 1997 yılında kurulmasına rağmen, ülke bu kuruma hiç yabancı değildir. </w:t>
      </w:r>
      <w:r w:rsidR="004B035B">
        <w:rPr>
          <w:rFonts w:ascii="Times New Roman" w:hAnsi="Times New Roman" w:cs="Times New Roman"/>
          <w:sz w:val="24"/>
          <w:szCs w:val="24"/>
        </w:rPr>
        <w:t xml:space="preserve">Nitekim </w:t>
      </w:r>
      <w:r w:rsidR="00007F98">
        <w:rPr>
          <w:rFonts w:ascii="Times New Roman" w:hAnsi="Times New Roman" w:cs="Times New Roman"/>
          <w:sz w:val="24"/>
          <w:szCs w:val="24"/>
        </w:rPr>
        <w:t xml:space="preserve">Rusya tarihinde </w:t>
      </w:r>
      <w:r w:rsidR="004B035B">
        <w:rPr>
          <w:rFonts w:ascii="Times New Roman" w:hAnsi="Times New Roman" w:cs="Times New Roman"/>
          <w:sz w:val="24"/>
          <w:szCs w:val="24"/>
        </w:rPr>
        <w:t>300 yıllık bir geçmişe sahip olan “</w:t>
      </w:r>
      <w:r w:rsidR="004B035B" w:rsidRPr="004B035B">
        <w:rPr>
          <w:rFonts w:ascii="Times New Roman" w:hAnsi="Times New Roman" w:cs="Times New Roman"/>
          <w:sz w:val="24"/>
          <w:szCs w:val="24"/>
        </w:rPr>
        <w:t>Prokuratura</w:t>
      </w:r>
      <w:r w:rsidR="004B035B">
        <w:rPr>
          <w:rFonts w:ascii="Times New Roman" w:hAnsi="Times New Roman" w:cs="Times New Roman"/>
          <w:sz w:val="24"/>
          <w:szCs w:val="24"/>
        </w:rPr>
        <w:t xml:space="preserve">” görev ve yetkileri bakımından ombudsmana benzer bir kurumdur. Bu durum Rusya’nın aslında ombudsmanlık kurumuna sadece modern ve resmi anlamda 1997 yılında geçtiğini göstermektedir.    </w:t>
      </w:r>
    </w:p>
    <w:p w14:paraId="36DF7F4E" w14:textId="77777777" w:rsidR="004E3522" w:rsidRDefault="004E3522" w:rsidP="00E75C9C">
      <w:pPr>
        <w:pStyle w:val="tez"/>
        <w:ind w:left="0" w:firstLine="0"/>
        <w:jc w:val="center"/>
        <w:outlineLvl w:val="0"/>
      </w:pPr>
    </w:p>
    <w:p w14:paraId="17C0F9F3" w14:textId="77777777" w:rsidR="00E75C9C" w:rsidRDefault="00E75C9C" w:rsidP="00E75C9C">
      <w:pPr>
        <w:pStyle w:val="tez"/>
        <w:ind w:left="0" w:firstLine="0"/>
        <w:jc w:val="center"/>
        <w:outlineLvl w:val="0"/>
      </w:pPr>
    </w:p>
    <w:p w14:paraId="5A62DE4C" w14:textId="3EB1E572" w:rsidR="004E1135" w:rsidRDefault="004E1135" w:rsidP="00EE2A2D">
      <w:pPr>
        <w:pStyle w:val="Balk1"/>
        <w:ind w:left="0" w:firstLine="708"/>
        <w:jc w:val="center"/>
      </w:pPr>
      <w:bookmarkStart w:id="187" w:name="_Toc44418049"/>
      <w:r w:rsidRPr="005B3D11">
        <w:t>KAYNAKÇA</w:t>
      </w:r>
      <w:bookmarkEnd w:id="187"/>
    </w:p>
    <w:p w14:paraId="4B610F09" w14:textId="77777777" w:rsidR="00EA13B6" w:rsidRDefault="00EA13B6" w:rsidP="004E3522">
      <w:pPr>
        <w:pStyle w:val="tez"/>
        <w:ind w:left="0" w:firstLine="0"/>
        <w:jc w:val="center"/>
        <w:outlineLvl w:val="0"/>
      </w:pPr>
    </w:p>
    <w:p w14:paraId="658AAF79" w14:textId="77777777" w:rsidR="00EA13B6" w:rsidRPr="005B3D11" w:rsidRDefault="00EA13B6" w:rsidP="004E3522">
      <w:pPr>
        <w:pStyle w:val="tez"/>
        <w:ind w:left="0" w:firstLine="0"/>
        <w:jc w:val="center"/>
        <w:outlineLvl w:val="0"/>
      </w:pPr>
    </w:p>
    <w:p w14:paraId="1ED0F98A" w14:textId="7A9C1B92" w:rsidR="00190F37" w:rsidRDefault="00EA13B6" w:rsidP="00FA26F4">
      <w:pPr>
        <w:autoSpaceDE w:val="0"/>
        <w:autoSpaceDN w:val="0"/>
        <w:adjustRightInd w:val="0"/>
        <w:spacing w:after="0" w:line="360" w:lineRule="auto"/>
        <w:ind w:left="709" w:hanging="709"/>
        <w:jc w:val="both"/>
        <w:rPr>
          <w:rFonts w:ascii="Times New Roman" w:hAnsi="Times New Roman" w:cs="Times New Roman"/>
          <w:sz w:val="24"/>
          <w:szCs w:val="24"/>
        </w:rPr>
      </w:pPr>
      <w:r w:rsidRPr="00EA13B6">
        <w:rPr>
          <w:rFonts w:ascii="Times New Roman" w:hAnsi="Times New Roman" w:cs="Times New Roman"/>
          <w:sz w:val="24"/>
          <w:szCs w:val="24"/>
        </w:rPr>
        <w:t xml:space="preserve">Abdioğlu, H. (2007). Yönetişim ilkelerinin uygulanmasında </w:t>
      </w:r>
      <w:r w:rsidR="00FA26F4">
        <w:rPr>
          <w:rFonts w:ascii="Times New Roman" w:hAnsi="Times New Roman" w:cs="Times New Roman"/>
          <w:sz w:val="24"/>
          <w:szCs w:val="24"/>
        </w:rPr>
        <w:t xml:space="preserve">kamu denetçiliği (ombudsmanlık) </w:t>
      </w:r>
      <w:r w:rsidRPr="00EA13B6">
        <w:rPr>
          <w:rFonts w:ascii="Times New Roman" w:hAnsi="Times New Roman" w:cs="Times New Roman"/>
          <w:sz w:val="24"/>
          <w:szCs w:val="24"/>
        </w:rPr>
        <w:t>kurumu ve Avrupa birliği sürecinde Türkiye açısından önemi. İstanbul Ticaret Üniversitesi Sosyal Bilimler Dergisi, 6(11), 79-102.</w:t>
      </w:r>
    </w:p>
    <w:p w14:paraId="6EE08B32" w14:textId="061993B6" w:rsidR="00190F37" w:rsidRDefault="00190F3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190F37">
        <w:rPr>
          <w:rFonts w:ascii="Times New Roman" w:hAnsi="Times New Roman" w:cs="Times New Roman"/>
          <w:sz w:val="24"/>
          <w:szCs w:val="24"/>
        </w:rPr>
        <w:t>Akın, C. (1998). Cumhuriyetimizin 75. Kuruluş yıldönümünde yönetimin denetlenmesinde yeni bir denetim yolu: ombudsman (yüksek yönetim denetçisi). Türk İdare Dergisi, 421, 517-550.</w:t>
      </w:r>
    </w:p>
    <w:p w14:paraId="27BF11BF" w14:textId="0855A72D" w:rsidR="00190F37" w:rsidRDefault="00190F3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190F37">
        <w:rPr>
          <w:rFonts w:ascii="Times New Roman" w:hAnsi="Times New Roman" w:cs="Times New Roman"/>
          <w:sz w:val="24"/>
          <w:szCs w:val="24"/>
        </w:rPr>
        <w:t>Akıncı, M., ve Otoriteler</w:t>
      </w:r>
      <w:r>
        <w:rPr>
          <w:rFonts w:ascii="Times New Roman" w:hAnsi="Times New Roman" w:cs="Times New Roman"/>
          <w:sz w:val="24"/>
          <w:szCs w:val="24"/>
        </w:rPr>
        <w:t xml:space="preserve">, B. İ. (1999). Ombudsman. Beta Yayınları, </w:t>
      </w:r>
      <w:r w:rsidRPr="00190F37">
        <w:rPr>
          <w:rFonts w:ascii="Times New Roman" w:hAnsi="Times New Roman" w:cs="Times New Roman"/>
          <w:sz w:val="24"/>
          <w:szCs w:val="24"/>
        </w:rPr>
        <w:t>İstanbul.</w:t>
      </w:r>
    </w:p>
    <w:p w14:paraId="34C719BD" w14:textId="313FE668" w:rsidR="00190F37" w:rsidRDefault="00190F3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190F37">
        <w:rPr>
          <w:rFonts w:ascii="Times New Roman" w:hAnsi="Times New Roman" w:cs="Times New Roman"/>
          <w:sz w:val="24"/>
          <w:szCs w:val="24"/>
        </w:rPr>
        <w:t>Akman, E., ve Chiftchi, A. (2018). İnsan haklarını koruma mekanizması olarak ombudsmanlık kurumu: Rusya Federasyonu örneği. Ombudsman Akademik, (1), 183-212.</w:t>
      </w:r>
    </w:p>
    <w:p w14:paraId="1F094D25" w14:textId="0F35BF48" w:rsidR="00190F37" w:rsidRDefault="00190F3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190F37">
        <w:rPr>
          <w:rFonts w:ascii="Times New Roman" w:hAnsi="Times New Roman" w:cs="Times New Roman"/>
          <w:sz w:val="24"/>
          <w:szCs w:val="24"/>
        </w:rPr>
        <w:t>Arı, S. (2017). İsveç, İngiltere, Fransa ve Türkiye Ombudsmanlık Kurumları: Karşılaştırmalı Bir Analiz. International Journal of Disciplines Economics &amp; Administrative Sciences Studies, 3(3), 135-151.</w:t>
      </w:r>
    </w:p>
    <w:p w14:paraId="12097AA7" w14:textId="4C11D078" w:rsidR="00190F37" w:rsidRDefault="00190F3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190F37">
        <w:rPr>
          <w:rFonts w:ascii="Times New Roman" w:hAnsi="Times New Roman" w:cs="Times New Roman"/>
          <w:sz w:val="24"/>
          <w:szCs w:val="24"/>
        </w:rPr>
        <w:t>Arklan, Ü. (2006). Bir kamu denetim sistemi olarak ombudsman ve Türkiye'de uygulanabilirliği. Selçuk Üniversitesi İletişim Fakültesi Akademik Dergisi, 4(3), 82-100.</w:t>
      </w:r>
    </w:p>
    <w:p w14:paraId="588F1255" w14:textId="6477DB94" w:rsidR="00190F37" w:rsidRPr="004E3522" w:rsidRDefault="00190F37" w:rsidP="00FA26F4">
      <w:pPr>
        <w:autoSpaceDE w:val="0"/>
        <w:autoSpaceDN w:val="0"/>
        <w:adjustRightInd w:val="0"/>
        <w:spacing w:after="0" w:line="360" w:lineRule="auto"/>
        <w:ind w:left="709" w:hanging="709"/>
        <w:jc w:val="both"/>
        <w:rPr>
          <w:rFonts w:ascii="Times New Roman" w:hAnsi="Times New Roman" w:cs="Times New Roman"/>
          <w:sz w:val="24"/>
          <w:szCs w:val="24"/>
        </w:rPr>
      </w:pPr>
      <w:r w:rsidRPr="00190F37">
        <w:rPr>
          <w:rFonts w:ascii="Times New Roman" w:hAnsi="Times New Roman" w:cs="Times New Roman"/>
          <w:sz w:val="24"/>
          <w:szCs w:val="24"/>
        </w:rPr>
        <w:t xml:space="preserve">Atay, E. E. (2014). Hukuk devleti ilkesi ışığında idarenin denetimi ve </w:t>
      </w:r>
      <w:r w:rsidR="00FA26F4">
        <w:rPr>
          <w:rFonts w:ascii="Times New Roman" w:hAnsi="Times New Roman" w:cs="Times New Roman"/>
          <w:sz w:val="24"/>
          <w:szCs w:val="24"/>
        </w:rPr>
        <w:t xml:space="preserve">kamu denetçiliği kurumu. </w:t>
      </w:r>
      <w:r w:rsidRPr="00190F37">
        <w:rPr>
          <w:rFonts w:ascii="Times New Roman" w:hAnsi="Times New Roman" w:cs="Times New Roman"/>
          <w:sz w:val="24"/>
          <w:szCs w:val="24"/>
        </w:rPr>
        <w:t>Ombudsman Akademik, (1), 1-30.</w:t>
      </w:r>
    </w:p>
    <w:p w14:paraId="2622AA4E" w14:textId="77777777" w:rsidR="00843698" w:rsidRDefault="00843698"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843698">
        <w:rPr>
          <w:rFonts w:ascii="Times New Roman" w:hAnsi="Times New Roman" w:cs="Times New Roman"/>
          <w:sz w:val="24"/>
          <w:szCs w:val="24"/>
        </w:rPr>
        <w:t>Avşar, B. Z. (1998). Ombudsman (kamu hakemi): Türkiye için bir model önerisi. Hak-İş Konfederasyonu.</w:t>
      </w:r>
    </w:p>
    <w:p w14:paraId="2FF78B54" w14:textId="5BD7484A" w:rsidR="002C0144" w:rsidRDefault="002C0144"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2C0144">
        <w:rPr>
          <w:rFonts w:ascii="Times New Roman" w:hAnsi="Times New Roman" w:cs="Times New Roman"/>
          <w:sz w:val="24"/>
          <w:szCs w:val="24"/>
        </w:rPr>
        <w:t>Avşar, B. Z. (2012). Ombudsman: İyi Yönetilen Türkiye İçin Kamu Hakemi. Hayat Yayınları.</w:t>
      </w:r>
      <w:r>
        <w:rPr>
          <w:rFonts w:ascii="Times New Roman" w:hAnsi="Times New Roman" w:cs="Times New Roman"/>
          <w:sz w:val="24"/>
          <w:szCs w:val="24"/>
        </w:rPr>
        <w:t xml:space="preserve"> İstanbul</w:t>
      </w:r>
      <w:r w:rsidR="006E4FDF">
        <w:rPr>
          <w:rFonts w:ascii="Times New Roman" w:hAnsi="Times New Roman" w:cs="Times New Roman"/>
          <w:sz w:val="24"/>
          <w:szCs w:val="24"/>
        </w:rPr>
        <w:t>.</w:t>
      </w:r>
    </w:p>
    <w:p w14:paraId="5C5CC390" w14:textId="03A08F73" w:rsidR="00354539" w:rsidRDefault="00354539"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354539">
        <w:rPr>
          <w:rFonts w:ascii="Times New Roman" w:hAnsi="Times New Roman" w:cs="Times New Roman"/>
          <w:sz w:val="24"/>
          <w:szCs w:val="24"/>
        </w:rPr>
        <w:t>Aykanat, M. (2019). Ombudsmanlık kurumunun Osmanlı kökenleri. Electronic Turkish Studies, 14(1), 91-110.</w:t>
      </w:r>
    </w:p>
    <w:p w14:paraId="3C9DE8A4" w14:textId="77777777" w:rsidR="003669E3" w:rsidRPr="003669E3" w:rsidRDefault="003669E3"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3669E3">
        <w:rPr>
          <w:rFonts w:ascii="Times New Roman" w:hAnsi="Times New Roman" w:cs="Times New Roman"/>
          <w:sz w:val="24"/>
          <w:szCs w:val="24"/>
        </w:rPr>
        <w:t>Baharçiçek, A., ve Ağır, O. (2014). Rusya'nın başarısız demokratikleşme tarihi. Birey ve</w:t>
      </w:r>
    </w:p>
    <w:p w14:paraId="5B44F6AD" w14:textId="7FB82296" w:rsidR="003669E3" w:rsidRDefault="003669E3" w:rsidP="00825C65">
      <w:pPr>
        <w:autoSpaceDE w:val="0"/>
        <w:autoSpaceDN w:val="0"/>
        <w:adjustRightInd w:val="0"/>
        <w:spacing w:after="0" w:line="360" w:lineRule="auto"/>
        <w:ind w:left="709" w:hanging="1"/>
        <w:jc w:val="both"/>
        <w:rPr>
          <w:rFonts w:ascii="Times New Roman" w:hAnsi="Times New Roman" w:cs="Times New Roman"/>
          <w:sz w:val="24"/>
          <w:szCs w:val="24"/>
        </w:rPr>
      </w:pPr>
      <w:r w:rsidRPr="003669E3">
        <w:rPr>
          <w:rFonts w:ascii="Times New Roman" w:hAnsi="Times New Roman" w:cs="Times New Roman"/>
          <w:sz w:val="24"/>
          <w:szCs w:val="24"/>
        </w:rPr>
        <w:t>Toplum, Güz, 4 (8), 5-27.</w:t>
      </w:r>
    </w:p>
    <w:p w14:paraId="2B8BE97E" w14:textId="77777777" w:rsidR="003669E3" w:rsidRPr="003669E3" w:rsidRDefault="003669E3"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3669E3">
        <w:rPr>
          <w:rFonts w:ascii="Times New Roman" w:hAnsi="Times New Roman" w:cs="Times New Roman"/>
          <w:sz w:val="24"/>
          <w:szCs w:val="24"/>
        </w:rPr>
        <w:t>Bozoğlu, M. (2008). Kamu yönetiminin idari denetimi ve ombudsmanlık kurumu. Selçuk</w:t>
      </w:r>
    </w:p>
    <w:p w14:paraId="0A731BD0" w14:textId="65CFB614" w:rsidR="003669E3" w:rsidRDefault="003669E3" w:rsidP="00825C65">
      <w:pPr>
        <w:autoSpaceDE w:val="0"/>
        <w:autoSpaceDN w:val="0"/>
        <w:adjustRightInd w:val="0"/>
        <w:spacing w:after="0" w:line="360" w:lineRule="auto"/>
        <w:ind w:left="709" w:hanging="1"/>
        <w:jc w:val="both"/>
        <w:rPr>
          <w:rFonts w:ascii="Times New Roman" w:hAnsi="Times New Roman" w:cs="Times New Roman"/>
          <w:sz w:val="24"/>
          <w:szCs w:val="24"/>
        </w:rPr>
      </w:pPr>
      <w:r w:rsidRPr="003669E3">
        <w:rPr>
          <w:rFonts w:ascii="Times New Roman" w:hAnsi="Times New Roman" w:cs="Times New Roman"/>
          <w:sz w:val="24"/>
          <w:szCs w:val="24"/>
        </w:rPr>
        <w:lastRenderedPageBreak/>
        <w:t>Üniversitesi Sosyal Bilimler Enstitüsü Kamu Yöneti</w:t>
      </w:r>
      <w:r w:rsidR="00825C65">
        <w:rPr>
          <w:rFonts w:ascii="Times New Roman" w:hAnsi="Times New Roman" w:cs="Times New Roman"/>
          <w:sz w:val="24"/>
          <w:szCs w:val="24"/>
        </w:rPr>
        <w:t xml:space="preserve">mi Anabilim Dalı. Yüksek Lisans </w:t>
      </w:r>
      <w:r w:rsidRPr="003669E3">
        <w:rPr>
          <w:rFonts w:ascii="Times New Roman" w:hAnsi="Times New Roman" w:cs="Times New Roman"/>
          <w:sz w:val="24"/>
          <w:szCs w:val="24"/>
        </w:rPr>
        <w:t>Tezi. Konya.</w:t>
      </w:r>
    </w:p>
    <w:p w14:paraId="5BF9CD89" w14:textId="275FA66F" w:rsidR="003669E3" w:rsidRDefault="003669E3"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3669E3">
        <w:rPr>
          <w:rFonts w:ascii="Times New Roman" w:hAnsi="Times New Roman" w:cs="Times New Roman"/>
          <w:sz w:val="24"/>
          <w:szCs w:val="24"/>
        </w:rPr>
        <w:t>Büyükavcı, M. (2008). Ombudsmanlık Kurumu. Ankara Barosu Dergisi, (4), 10-13.</w:t>
      </w:r>
    </w:p>
    <w:p w14:paraId="6877DD82" w14:textId="5979B00C" w:rsidR="003669E3" w:rsidRDefault="003669E3"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3669E3">
        <w:rPr>
          <w:rFonts w:ascii="Times New Roman" w:hAnsi="Times New Roman" w:cs="Times New Roman"/>
          <w:sz w:val="24"/>
          <w:szCs w:val="24"/>
        </w:rPr>
        <w:t>Coşkun, B., ve Günaydın, H. (2015). Ombudsmanlığın kökeni meselesi bağlamında türk-islâm devlet geleneğinde şikâyet hakkının kurumsal tekâmülü. Ombudsman Akademik, (3), 9-60.</w:t>
      </w:r>
    </w:p>
    <w:p w14:paraId="2C63A4D0" w14:textId="5FD56BDE" w:rsidR="003669E3" w:rsidRDefault="003669E3"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3669E3">
        <w:rPr>
          <w:rFonts w:ascii="Times New Roman" w:hAnsi="Times New Roman" w:cs="Times New Roman"/>
          <w:sz w:val="24"/>
          <w:szCs w:val="24"/>
        </w:rPr>
        <w:t>Çakmak, C. (2008). Kamu yönetiminde kamu denetçiliği (ombudsmanlık) kurumunun Türkiye’de yeri ve önemi. Yüksek Lisans Tezi. Dokuz Eylül Üniversitesi Sosyal Bilimler Enstitüsü Maliye Anabilim Dalı. İzmir.</w:t>
      </w:r>
    </w:p>
    <w:p w14:paraId="65D5E9ED" w14:textId="14C4B5E7" w:rsidR="004B5F40" w:rsidRDefault="004B5F40"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4B5F40">
        <w:rPr>
          <w:rFonts w:ascii="Times New Roman" w:hAnsi="Times New Roman" w:cs="Times New Roman"/>
          <w:sz w:val="24"/>
          <w:szCs w:val="24"/>
        </w:rPr>
        <w:t>Demir, G. (2002). Ombudsman Aranıyor. Ahilik Araştırmaları Yayınları.</w:t>
      </w:r>
    </w:p>
    <w:p w14:paraId="2D7E5323" w14:textId="57BF53EB" w:rsidR="00F42F4F" w:rsidRDefault="00F42F4F" w:rsidP="00825C65">
      <w:pPr>
        <w:autoSpaceDE w:val="0"/>
        <w:autoSpaceDN w:val="0"/>
        <w:adjustRightInd w:val="0"/>
        <w:spacing w:after="0" w:line="360" w:lineRule="auto"/>
        <w:ind w:left="709" w:hanging="709"/>
        <w:jc w:val="both"/>
        <w:rPr>
          <w:rFonts w:ascii="Times New Roman" w:hAnsi="Times New Roman" w:cs="Times New Roman"/>
          <w:sz w:val="24"/>
          <w:szCs w:val="24"/>
        </w:rPr>
      </w:pPr>
      <w:r w:rsidRPr="00F42F4F">
        <w:rPr>
          <w:rFonts w:ascii="Times New Roman" w:hAnsi="Times New Roman" w:cs="Times New Roman"/>
          <w:sz w:val="24"/>
          <w:szCs w:val="24"/>
        </w:rPr>
        <w:t>Demirel, M. (2003). Türk kamu yönetiminin halkla ilişkilerin</w:t>
      </w:r>
      <w:r w:rsidR="00825C65">
        <w:rPr>
          <w:rFonts w:ascii="Times New Roman" w:hAnsi="Times New Roman" w:cs="Times New Roman"/>
          <w:sz w:val="24"/>
          <w:szCs w:val="24"/>
        </w:rPr>
        <w:t xml:space="preserve">e ombudsman desteği için bir </w:t>
      </w:r>
      <w:r w:rsidRPr="00F42F4F">
        <w:rPr>
          <w:rFonts w:ascii="Times New Roman" w:hAnsi="Times New Roman" w:cs="Times New Roman"/>
          <w:sz w:val="24"/>
          <w:szCs w:val="24"/>
        </w:rPr>
        <w:t>model önerisi. Selçuk Üniversitesi Sosyal Bilimler Enstit</w:t>
      </w:r>
      <w:r w:rsidR="00825C65">
        <w:rPr>
          <w:rFonts w:ascii="Times New Roman" w:hAnsi="Times New Roman" w:cs="Times New Roman"/>
          <w:sz w:val="24"/>
          <w:szCs w:val="24"/>
        </w:rPr>
        <w:t xml:space="preserve">üsü Hakla İlişkiler ve Tanıtım </w:t>
      </w:r>
      <w:r w:rsidRPr="00F42F4F">
        <w:rPr>
          <w:rFonts w:ascii="Times New Roman" w:hAnsi="Times New Roman" w:cs="Times New Roman"/>
          <w:sz w:val="24"/>
          <w:szCs w:val="24"/>
        </w:rPr>
        <w:t>Anabilim Dalı. Doktora Tezi. Konya.</w:t>
      </w:r>
    </w:p>
    <w:p w14:paraId="65567477" w14:textId="170B392C" w:rsidR="00F42F4F" w:rsidRDefault="00F42F4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2F4F">
        <w:rPr>
          <w:rFonts w:ascii="Times New Roman" w:hAnsi="Times New Roman" w:cs="Times New Roman"/>
          <w:sz w:val="24"/>
          <w:szCs w:val="24"/>
        </w:rPr>
        <w:t>Doğan, M. (2004). Yerel yönetimlerde denetim ve bir model önerisi: yerel ombudsman. Marmara Üniversitesi Sosyal Bilimler Enstitüsü Kamu Yönetimi Anabilim Dalı. Doktora Tezi. İstanbul.</w:t>
      </w:r>
    </w:p>
    <w:p w14:paraId="3843E83A" w14:textId="363A254F" w:rsidR="00F42F4F" w:rsidRDefault="00F42F4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2F4F">
        <w:rPr>
          <w:rFonts w:ascii="Times New Roman" w:hAnsi="Times New Roman" w:cs="Times New Roman"/>
          <w:sz w:val="24"/>
          <w:szCs w:val="24"/>
        </w:rPr>
        <w:t>Doğan, K. C., ve Kalkışım, H. M. (2017). Rusya’da demokrasinin bir görünümü olarak ombudsmanlık kurumu: yapısal-kurumsal ve işlevsel yönler üzerine bir değerlendirme. Karadeniz Sosyal Bilimler Dergisi, 9(2), 415-434.</w:t>
      </w:r>
    </w:p>
    <w:p w14:paraId="358E26B5" w14:textId="79A8DC14" w:rsidR="00F42F4F" w:rsidRDefault="00121F4A"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Eklundh, C., Ombudsman</w:t>
      </w:r>
      <w:r w:rsidR="00F42F4F" w:rsidRPr="00F42F4F">
        <w:rPr>
          <w:rFonts w:ascii="Times New Roman" w:hAnsi="Times New Roman" w:cs="Times New Roman"/>
          <w:sz w:val="24"/>
          <w:szCs w:val="24"/>
        </w:rPr>
        <w:t>, Hukuk Kurultayı 2000, Ankara Barosu Yayınları, 2000.</w:t>
      </w:r>
    </w:p>
    <w:p w14:paraId="613203D6" w14:textId="5450BBBF" w:rsidR="00F42F4F" w:rsidRDefault="00F42F4F" w:rsidP="00FA26F4">
      <w:pPr>
        <w:autoSpaceDE w:val="0"/>
        <w:autoSpaceDN w:val="0"/>
        <w:adjustRightInd w:val="0"/>
        <w:spacing w:after="0" w:line="360" w:lineRule="auto"/>
        <w:ind w:left="709" w:hanging="709"/>
        <w:jc w:val="both"/>
        <w:rPr>
          <w:rFonts w:ascii="Times New Roman" w:hAnsi="Times New Roman" w:cs="Times New Roman"/>
          <w:sz w:val="24"/>
          <w:szCs w:val="24"/>
        </w:rPr>
      </w:pPr>
      <w:r w:rsidRPr="00F42F4F">
        <w:rPr>
          <w:rFonts w:ascii="Times New Roman" w:hAnsi="Times New Roman" w:cs="Times New Roman"/>
          <w:sz w:val="24"/>
          <w:szCs w:val="24"/>
        </w:rPr>
        <w:t>Er</w:t>
      </w:r>
      <w:r w:rsidR="00FA26F4">
        <w:rPr>
          <w:rFonts w:ascii="Times New Roman" w:hAnsi="Times New Roman" w:cs="Times New Roman"/>
          <w:sz w:val="24"/>
          <w:szCs w:val="24"/>
        </w:rPr>
        <w:t xml:space="preserve">dengi, T. B. (2009). Ombudsman: </w:t>
      </w:r>
      <w:r w:rsidRPr="00F42F4F">
        <w:rPr>
          <w:rFonts w:ascii="Times New Roman" w:hAnsi="Times New Roman" w:cs="Times New Roman"/>
          <w:sz w:val="24"/>
          <w:szCs w:val="24"/>
        </w:rPr>
        <w:t>Dünya uygulamaları ve T</w:t>
      </w:r>
      <w:r w:rsidR="00FA26F4">
        <w:rPr>
          <w:rFonts w:ascii="Times New Roman" w:hAnsi="Times New Roman" w:cs="Times New Roman"/>
          <w:sz w:val="24"/>
          <w:szCs w:val="24"/>
        </w:rPr>
        <w:t xml:space="preserve">ürkiye. Hacettepe Üniversitesi </w:t>
      </w:r>
      <w:r w:rsidRPr="00F42F4F">
        <w:rPr>
          <w:rFonts w:ascii="Times New Roman" w:hAnsi="Times New Roman" w:cs="Times New Roman"/>
          <w:sz w:val="24"/>
          <w:szCs w:val="24"/>
        </w:rPr>
        <w:t>Sosyal Bilimler Enstitüsü Siyaset Bilimi ve Kamu Yönetimi Anabilim Dalı. Basılmamı</w:t>
      </w:r>
      <w:r w:rsidR="00FA26F4">
        <w:rPr>
          <w:rFonts w:ascii="Times New Roman" w:hAnsi="Times New Roman" w:cs="Times New Roman"/>
          <w:sz w:val="24"/>
          <w:szCs w:val="24"/>
        </w:rPr>
        <w:t xml:space="preserve">ş </w:t>
      </w:r>
      <w:r w:rsidRPr="00F42F4F">
        <w:rPr>
          <w:rFonts w:ascii="Times New Roman" w:hAnsi="Times New Roman" w:cs="Times New Roman"/>
          <w:sz w:val="24"/>
          <w:szCs w:val="24"/>
        </w:rPr>
        <w:t>Doktora Tezi. Ankara.</w:t>
      </w:r>
    </w:p>
    <w:p w14:paraId="43249AA9" w14:textId="21B97011" w:rsidR="00F42F4F" w:rsidRDefault="00F42F4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2F4F">
        <w:rPr>
          <w:rFonts w:ascii="Times New Roman" w:hAnsi="Times New Roman" w:cs="Times New Roman"/>
          <w:sz w:val="24"/>
          <w:szCs w:val="24"/>
        </w:rPr>
        <w:t>Erhürman, T. (1998). Ombudsman. Amme İdaresi Dergisi, 31(3), 87-102.</w:t>
      </w:r>
    </w:p>
    <w:p w14:paraId="6D1B26AC" w14:textId="2D5635C5"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Esgün, İ. U. (1996). Ombudsman kurumunun Türkiye için gerekliliği üzerine bir değerlendirme. Ankara Üniversitesi Hukuk Fakültesi Dergisi, 45(1), 251-278.</w:t>
      </w:r>
    </w:p>
    <w:p w14:paraId="0CE16227" w14:textId="636CA5EA"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Fendoğlu, H. T. (2011). Kamu Denetçiliği (Ombudsmanlık). Ankara: Yetkin Yayınları.</w:t>
      </w:r>
    </w:p>
    <w:p w14:paraId="5A25F073" w14:textId="32130BE0"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Fendoğlu, H. T. (2013). Kamu denetçiliği (Ombudsmanlık) ve Anayasa mahkemesine bireysel başvuru hakkı. Ankara Barosu Dergisi, (4). 23-49.</w:t>
      </w:r>
    </w:p>
    <w:p w14:paraId="70125DC0" w14:textId="20DC7298"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Gişi, S. (2017). Ombudsmanlık kurumu, isveç ve fransa ülke uygulamaları ile Avrupa ombudsmanı üzerine bir inceleme. Yıldırım Beyazıt Hukuk Dergisi, (2), 1-42.</w:t>
      </w:r>
    </w:p>
    <w:p w14:paraId="5AE13EBC" w14:textId="0213DBE9"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lastRenderedPageBreak/>
        <w:t>Gökçe, A. F. (2012). Çağdaş kamu yönetiminde kamu denetçiliği (ombudsmanlık) ve Türkiye için askeri ombudsmanlık önerisi. Süleyman Demirel Üniversitesi İktisadi ve İdari Bilimler Fakültesi Dergisi, 17(2), 203-227.</w:t>
      </w:r>
    </w:p>
    <w:p w14:paraId="61929B12" w14:textId="1D53F0DA" w:rsidR="00AA6128" w:rsidRDefault="00AA6128"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A6128">
        <w:rPr>
          <w:rFonts w:ascii="Times New Roman" w:hAnsi="Times New Roman" w:cs="Times New Roman"/>
          <w:sz w:val="24"/>
          <w:szCs w:val="24"/>
        </w:rPr>
        <w:t>G</w:t>
      </w:r>
      <w:r>
        <w:rPr>
          <w:rFonts w:ascii="Times New Roman" w:hAnsi="Times New Roman" w:cs="Times New Roman"/>
          <w:sz w:val="24"/>
          <w:szCs w:val="24"/>
        </w:rPr>
        <w:t>ölönü, S. (1997). Ombudsman ve yönetimde halkla ilişkilerin gelişmesine e</w:t>
      </w:r>
      <w:r w:rsidRPr="00AA6128">
        <w:rPr>
          <w:rFonts w:ascii="Times New Roman" w:hAnsi="Times New Roman" w:cs="Times New Roman"/>
          <w:sz w:val="24"/>
          <w:szCs w:val="24"/>
        </w:rPr>
        <w:t>tkisi. Sayıştay Dergisi, 27, 3-14.</w:t>
      </w:r>
    </w:p>
    <w:p w14:paraId="3B2EFA69" w14:textId="248C789F"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Gül, H., ve Kılıç, R. (2016). Fransa tecrübesi perspektifinden Türkiye'de" kamu denetçiliği". Dumlupinar Üniversitesi Sosyal Bilimler Dergisi, Sayı:49, 183-213.</w:t>
      </w:r>
    </w:p>
    <w:p w14:paraId="310BE672" w14:textId="384B9929"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Gülener, S. (2013). Ombudsman-yargı ilişkileri ve yargı ombudsmanlığı sistemi: Karşılaştırmalı bir inceleme. Akademik İncelemeler Dergisi (AID), 8(1), 1-27.</w:t>
      </w:r>
    </w:p>
    <w:p w14:paraId="3094661A" w14:textId="3F8E3154"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Hill, L. B. (1974). Institutionalization, the ombudsman, and bureaucracy. American Political Science Review, 68(3), 1075-1085.</w:t>
      </w:r>
    </w:p>
    <w:p w14:paraId="26E3FF19" w14:textId="3B31E1D6" w:rsidR="00A16C5F" w:rsidRDefault="00A16C5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16C5F">
        <w:rPr>
          <w:rFonts w:ascii="Times New Roman" w:hAnsi="Times New Roman" w:cs="Times New Roman"/>
          <w:sz w:val="24"/>
          <w:szCs w:val="24"/>
        </w:rPr>
        <w:t>Isır, T. (2004), Mukayeseli Hukukta Ombudsmanlık Kurumu ve Türkiye’de Uygulanabilirliği, Gazi Üniversitesi Sosyal Bilimler Enstitüsü, Yayımlanmış Yüksek Lisans Tezi, Ankara.</w:t>
      </w:r>
    </w:p>
    <w:p w14:paraId="0D050576" w14:textId="402F9934" w:rsidR="007E1C4F" w:rsidRDefault="007E1C4F"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7E1C4F">
        <w:rPr>
          <w:rFonts w:ascii="Times New Roman" w:hAnsi="Times New Roman" w:cs="Times New Roman"/>
          <w:sz w:val="24"/>
          <w:szCs w:val="24"/>
        </w:rPr>
        <w:t>Işıkay, M. Ombudsmanlık Kurumunun Avrupa Birliği ve Türkiye’deki</w:t>
      </w:r>
      <w:r>
        <w:rPr>
          <w:rFonts w:ascii="Times New Roman" w:hAnsi="Times New Roman" w:cs="Times New Roman"/>
          <w:sz w:val="24"/>
          <w:szCs w:val="24"/>
        </w:rPr>
        <w:t xml:space="preserve"> Konumu, 20 Mart 2020 tarihinde</w:t>
      </w:r>
      <w:r w:rsidRPr="007E1C4F">
        <w:rPr>
          <w:rFonts w:ascii="Times New Roman" w:hAnsi="Times New Roman" w:cs="Times New Roman"/>
          <w:sz w:val="24"/>
          <w:szCs w:val="24"/>
        </w:rPr>
        <w:t xml:space="preserve"> </w:t>
      </w:r>
      <w:hyperlink r:id="rId17" w:history="1">
        <w:r w:rsidRPr="00A66B3C">
          <w:rPr>
            <w:rStyle w:val="Kpr"/>
            <w:rFonts w:ascii="Times New Roman" w:hAnsi="Times New Roman" w:cs="Times New Roman"/>
            <w:color w:val="000000" w:themeColor="text1"/>
            <w:sz w:val="24"/>
            <w:szCs w:val="24"/>
            <w:u w:val="none"/>
          </w:rPr>
          <w:t>http://www.jura.uni-sb.de/turkish/MIsikay.html</w:t>
        </w:r>
      </w:hyperlink>
      <w:r>
        <w:rPr>
          <w:rFonts w:ascii="Times New Roman" w:hAnsi="Times New Roman" w:cs="Times New Roman"/>
          <w:sz w:val="24"/>
          <w:szCs w:val="24"/>
        </w:rPr>
        <w:t xml:space="preserve"> </w:t>
      </w:r>
      <w:r w:rsidRPr="007E1C4F">
        <w:rPr>
          <w:rFonts w:ascii="Times New Roman" w:hAnsi="Times New Roman" w:cs="Times New Roman"/>
          <w:sz w:val="24"/>
          <w:szCs w:val="24"/>
        </w:rPr>
        <w:t>adresinden erişildi.</w:t>
      </w:r>
    </w:p>
    <w:p w14:paraId="29DA0655" w14:textId="026BDAE8"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Kaplan Ç., Güven A., Macit M. (2019). Türkiyede ombudsmanlık kurumu, İstanbul, Kriter Yayınevi.</w:t>
      </w:r>
    </w:p>
    <w:p w14:paraId="02F62940" w14:textId="4DBDBD87"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Karcı Ş. M. (2010). Türkiye’de kamu yönetimi denetim reformu ve ombudsman kurumu. Doktora Tezi. Antalya Üniversitesi Sosyal Bilimler Enstitüsü Kamu Yönetimi Anabilim Dalı. Antalya.</w:t>
      </w:r>
    </w:p>
    <w:p w14:paraId="010F1461" w14:textId="1F1A6AAB"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Karcı, Ş. M. (2016). Ombudsman İskandinav Modelleri ve Türkiye Uygulaması, Ankara: Seçkin Yayıncılık.</w:t>
      </w:r>
    </w:p>
    <w:p w14:paraId="6CFD36D7" w14:textId="76F185BF" w:rsidR="006E4FDF" w:rsidRDefault="006E4FDF"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Kaya</w:t>
      </w:r>
      <w:r w:rsidRPr="006E4FDF">
        <w:rPr>
          <w:rFonts w:ascii="Times New Roman" w:hAnsi="Times New Roman" w:cs="Times New Roman"/>
          <w:sz w:val="24"/>
          <w:szCs w:val="24"/>
        </w:rPr>
        <w:t>, A. (1992). Devlet Denetleme Kurumu. Ya</w:t>
      </w:r>
      <w:r>
        <w:rPr>
          <w:rFonts w:ascii="Times New Roman" w:hAnsi="Times New Roman" w:cs="Times New Roman"/>
          <w:sz w:val="24"/>
          <w:szCs w:val="24"/>
        </w:rPr>
        <w:t>yınlanmamış Doktora Tezi. İstan</w:t>
      </w:r>
      <w:r w:rsidRPr="006E4FDF">
        <w:rPr>
          <w:rFonts w:ascii="Times New Roman" w:hAnsi="Times New Roman" w:cs="Times New Roman"/>
          <w:sz w:val="24"/>
          <w:szCs w:val="24"/>
        </w:rPr>
        <w:t>bul Üniversitesi Sosyal Bilimler Enstitüsü</w:t>
      </w:r>
      <w:r>
        <w:rPr>
          <w:rFonts w:ascii="Times New Roman" w:hAnsi="Times New Roman" w:cs="Times New Roman"/>
          <w:sz w:val="24"/>
          <w:szCs w:val="24"/>
        </w:rPr>
        <w:t xml:space="preserve"> Kamu Yönetimi Bölümü.</w:t>
      </w:r>
      <w:r w:rsidRPr="006E4FDF">
        <w:rPr>
          <w:rFonts w:ascii="Times New Roman" w:hAnsi="Times New Roman" w:cs="Times New Roman"/>
          <w:sz w:val="24"/>
          <w:szCs w:val="24"/>
        </w:rPr>
        <w:t xml:space="preserve"> İstanbul.</w:t>
      </w:r>
    </w:p>
    <w:p w14:paraId="05914D4F" w14:textId="0754F6F4" w:rsidR="00AA6128" w:rsidRDefault="00AA6128"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A6128">
        <w:rPr>
          <w:rFonts w:ascii="Times New Roman" w:hAnsi="Times New Roman" w:cs="Times New Roman"/>
          <w:sz w:val="24"/>
          <w:szCs w:val="24"/>
        </w:rPr>
        <w:t>Kestane, D. (2006). Çağdaş bir denetim organizasyonu olarak ombudsmanlık (kamu denetçiliği). Maliye Dergisi, 151(2), 128-142.</w:t>
      </w:r>
    </w:p>
    <w:p w14:paraId="34F15ACC" w14:textId="07207595"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Kılavuz, R., Yılmaz, A., &amp; İzci, F. (2003). Bir denetim aracı olarak ombudsmanlık ve Türkiye'de uygulanabilirliği. İktisadi ve İdari Bilimler Dergisi, 4(1), 49-68.</w:t>
      </w:r>
    </w:p>
    <w:p w14:paraId="05E69B6A" w14:textId="24770159"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Köse, H. Ö. (1999). Denetim ve Demokrasi. Sayıştay Dergisi, 33, 62-85.</w:t>
      </w:r>
    </w:p>
    <w:p w14:paraId="05187003" w14:textId="6233CBDF" w:rsidR="00DF731A" w:rsidRDefault="00DF731A"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Köseoğlu</w:t>
      </w:r>
      <w:r w:rsidRPr="00DF731A">
        <w:rPr>
          <w:rFonts w:ascii="Times New Roman" w:hAnsi="Times New Roman" w:cs="Times New Roman"/>
          <w:sz w:val="24"/>
          <w:szCs w:val="24"/>
        </w:rPr>
        <w:t>, Ö.</w:t>
      </w:r>
      <w:r>
        <w:rPr>
          <w:rFonts w:ascii="Times New Roman" w:hAnsi="Times New Roman" w:cs="Times New Roman"/>
          <w:sz w:val="24"/>
          <w:szCs w:val="24"/>
        </w:rPr>
        <w:t xml:space="preserve"> (2010).</w:t>
      </w:r>
      <w:r w:rsidRPr="00DF731A">
        <w:rPr>
          <w:rFonts w:ascii="Times New Roman" w:hAnsi="Times New Roman" w:cs="Times New Roman"/>
          <w:sz w:val="24"/>
          <w:szCs w:val="24"/>
        </w:rPr>
        <w:t xml:space="preserve"> Avrupa ombudsmanının hukuki statüsü, işleyişi v</w:t>
      </w:r>
      <w:r w:rsidR="00800A9C">
        <w:rPr>
          <w:rFonts w:ascii="Times New Roman" w:hAnsi="Times New Roman" w:cs="Times New Roman"/>
          <w:sz w:val="24"/>
          <w:szCs w:val="24"/>
        </w:rPr>
        <w:t>e kurumsal etkinliği. sayı: 79 Ekim-A</w:t>
      </w:r>
      <w:r w:rsidRPr="00DF731A">
        <w:rPr>
          <w:rFonts w:ascii="Times New Roman" w:hAnsi="Times New Roman" w:cs="Times New Roman"/>
          <w:sz w:val="24"/>
          <w:szCs w:val="24"/>
        </w:rPr>
        <w:t>ralık 2010, 31.</w:t>
      </w:r>
    </w:p>
    <w:p w14:paraId="642AD737" w14:textId="303FC4E9" w:rsidR="00667C5B" w:rsidRDefault="00667C5B" w:rsidP="00825C65">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Kuruüzüm İ. (2008). Ombudsman kurumu, Türkiye’de uygulanabilirliği ve kültür ve turizm</w:t>
      </w:r>
      <w:r w:rsidR="00825C65">
        <w:rPr>
          <w:rFonts w:ascii="Times New Roman" w:hAnsi="Times New Roman" w:cs="Times New Roman"/>
          <w:sz w:val="24"/>
          <w:szCs w:val="24"/>
        </w:rPr>
        <w:t xml:space="preserve"> </w:t>
      </w:r>
      <w:r w:rsidRPr="00667C5B">
        <w:rPr>
          <w:rFonts w:ascii="Times New Roman" w:hAnsi="Times New Roman" w:cs="Times New Roman"/>
          <w:sz w:val="24"/>
          <w:szCs w:val="24"/>
        </w:rPr>
        <w:t>sektörü için bir uygulama model önerisi, İstanbul Üniversitesi Sosyal Bilimler Enstitüsü İşletme Anabilim Dalı. Doktora Tezi. İstanbul.</w:t>
      </w:r>
    </w:p>
    <w:p w14:paraId="035D436B" w14:textId="650BCBD0"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Menteşe, S. (2015). Kamu denetçiliği (Ombudsmanlık)’nin demokra</w:t>
      </w:r>
      <w:r>
        <w:rPr>
          <w:rFonts w:ascii="Times New Roman" w:hAnsi="Times New Roman" w:cs="Times New Roman"/>
          <w:sz w:val="24"/>
          <w:szCs w:val="24"/>
        </w:rPr>
        <w:t>tikleşmeye etkisi ve öneminin AB</w:t>
      </w:r>
      <w:r w:rsidRPr="00667C5B">
        <w:rPr>
          <w:rFonts w:ascii="Times New Roman" w:hAnsi="Times New Roman" w:cs="Times New Roman"/>
          <w:sz w:val="24"/>
          <w:szCs w:val="24"/>
        </w:rPr>
        <w:t xml:space="preserve"> süreci yönünden değerlendirmesi. Munzur Üniversitesi Sosyal Bilimler Dergisi (MÜSBİD), 4(6), 68-82.</w:t>
      </w:r>
    </w:p>
    <w:p w14:paraId="074C234E" w14:textId="5FCEB93B"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Mutta, S. (2005). İdarenin denetlenmesi ve ombudsman sistemi. Kazancı. İstanbul.</w:t>
      </w:r>
    </w:p>
    <w:p w14:paraId="0A7BCD96" w14:textId="250EA28A" w:rsidR="00667C5B" w:rsidRDefault="00667C5B"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67C5B">
        <w:rPr>
          <w:rFonts w:ascii="Times New Roman" w:hAnsi="Times New Roman" w:cs="Times New Roman"/>
          <w:sz w:val="24"/>
          <w:szCs w:val="24"/>
        </w:rPr>
        <w:t>Onur, Ö. (2015). Kamu denetçiliği (ombudsmanlık) kurumunun vergilendirme açısından etkinliğinin analizi. Doktor Tezi. Uludağ Üniversitesi Sosyal Bilimler Enstitüsü Maliye Anabilim Dalı. Bursa.</w:t>
      </w:r>
    </w:p>
    <w:p w14:paraId="15A06B89" w14:textId="464A15C0" w:rsidR="009F5E97" w:rsidRDefault="009F5E97"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Örnek, A. (1988). Kamu Yönetimi. İstanbul. Pano-Bassan.</w:t>
      </w:r>
    </w:p>
    <w:p w14:paraId="3A3323D2" w14:textId="7F5F77E8"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Özcan, O. (2015). Kamu denetçiliği (ombudsmanlık) kurumunun vergilendirme açısından etkinliğinin analizi. Doktora Tezi. Uludağ Üniversitesi Sosyal Bilimler Enstitüsü Maliye Anabilim Dalı Mali Hukuk Bilim Dalı. Bursa.</w:t>
      </w:r>
    </w:p>
    <w:p w14:paraId="564781E7" w14:textId="52E969B5"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Özden, K. (2005). Ombudsman. Yeni yönetim anlayışı için bir model, İstanbul: Tasam Yayınları.</w:t>
      </w:r>
    </w:p>
    <w:p w14:paraId="29D7C55C" w14:textId="0E39374E"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Özden, K. (2010). Ombudsman (Kamu Denetçisi) ve Türkiye'deki Tartışmalar. Ankara. Seçkin Yayınevi</w:t>
      </w:r>
      <w:r>
        <w:rPr>
          <w:rFonts w:ascii="Times New Roman" w:hAnsi="Times New Roman" w:cs="Times New Roman"/>
          <w:sz w:val="24"/>
          <w:szCs w:val="24"/>
        </w:rPr>
        <w:t>.</w:t>
      </w:r>
    </w:p>
    <w:p w14:paraId="3A727D26" w14:textId="77777777" w:rsidR="00F45E45" w:rsidRP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 xml:space="preserve">Parlak, B., ve Doğan, K. C. (2016). Ombudsman: Kavram ve Tarihsel Gelişim, Karşılaştırmalı Ombudsman İncelemeleri: Dünyanın Altı Kıtasında Ülke Ombudsmanlarının Yapısal-Kurumsal ve İşlevsel Açılardan Analizi, Seçkin Yayıncılık 19-24. </w:t>
      </w:r>
    </w:p>
    <w:p w14:paraId="00B83DE5" w14:textId="5537F82A"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Parlak B. ve Doğan, K.C. (2019). Kamu yönetiminde denetim ve ombudsmanlık dünya ve Türkiye uygulamaları. Bursa: Ekin yayınevi.</w:t>
      </w:r>
    </w:p>
    <w:p w14:paraId="0D69E44A" w14:textId="7B590BE2"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Payaslıoğlu, A. (1969). Yönetimde davaları azaltma yolları. Amme İdaresi Dergisi, 2(3), 3-13.</w:t>
      </w:r>
    </w:p>
    <w:p w14:paraId="2229C926" w14:textId="133AD518"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Pickl, V. J. (1986). Ombudsman ve yönetimde reform, (çev. Turgay Ergun), Amme İdaresi Dergisi, 19(4), 37-46.</w:t>
      </w:r>
    </w:p>
    <w:p w14:paraId="52B170CA" w14:textId="257A5EA0"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 xml:space="preserve">Rusya Federasyonu İnsan Hakları Ombudsmanı Yasası (1997). </w:t>
      </w:r>
      <w:r w:rsidR="007E1C4F">
        <w:rPr>
          <w:rFonts w:ascii="Times New Roman" w:hAnsi="Times New Roman" w:cs="Times New Roman"/>
          <w:sz w:val="24"/>
          <w:szCs w:val="24"/>
        </w:rPr>
        <w:t xml:space="preserve">2 Mayıs 2020 tarihinde </w:t>
      </w:r>
      <w:hyperlink r:id="rId18" w:history="1">
        <w:r w:rsidR="007E1C4F" w:rsidRPr="00A66B3C">
          <w:rPr>
            <w:rStyle w:val="Kpr"/>
            <w:rFonts w:ascii="Times New Roman" w:hAnsi="Times New Roman" w:cs="Times New Roman"/>
            <w:color w:val="000000" w:themeColor="text1"/>
            <w:sz w:val="24"/>
            <w:szCs w:val="24"/>
            <w:u w:val="none"/>
          </w:rPr>
          <w:t>http://www.consultant.ru/document/cons_doc_LAW_13440/</w:t>
        </w:r>
      </w:hyperlink>
      <w:r w:rsidR="007E1C4F" w:rsidRPr="00A66B3C">
        <w:rPr>
          <w:rFonts w:ascii="Times New Roman" w:hAnsi="Times New Roman" w:cs="Times New Roman"/>
          <w:color w:val="000000" w:themeColor="text1"/>
          <w:sz w:val="24"/>
          <w:szCs w:val="24"/>
        </w:rPr>
        <w:t xml:space="preserve"> </w:t>
      </w:r>
      <w:r w:rsidR="007E1C4F">
        <w:rPr>
          <w:rFonts w:ascii="Times New Roman" w:hAnsi="Times New Roman" w:cs="Times New Roman"/>
          <w:sz w:val="24"/>
          <w:szCs w:val="24"/>
        </w:rPr>
        <w:t>adresinden erişildi.</w:t>
      </w:r>
      <w:r w:rsidRPr="00F45E45">
        <w:rPr>
          <w:rFonts w:ascii="Times New Roman" w:hAnsi="Times New Roman" w:cs="Times New Roman"/>
          <w:sz w:val="24"/>
          <w:szCs w:val="24"/>
        </w:rPr>
        <w:t xml:space="preserve"> </w:t>
      </w:r>
    </w:p>
    <w:p w14:paraId="7E1089CC" w14:textId="4450BEFA"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lastRenderedPageBreak/>
        <w:t>Sağlam, A. (2012). İdarenin yargı dışı denetim yollarından biri olan Ombudsmanlık (Kamu Denetçiliği) Kurumu ve idari yargı ile ilişkisi, Çankaya Üniversitesi</w:t>
      </w:r>
      <w:r w:rsidR="00825C65">
        <w:rPr>
          <w:rFonts w:ascii="Times New Roman" w:hAnsi="Times New Roman" w:cs="Times New Roman"/>
          <w:sz w:val="24"/>
          <w:szCs w:val="24"/>
        </w:rPr>
        <w:t xml:space="preserve"> </w:t>
      </w:r>
      <w:r w:rsidRPr="00F45E45">
        <w:rPr>
          <w:rFonts w:ascii="Times New Roman" w:hAnsi="Times New Roman" w:cs="Times New Roman"/>
          <w:sz w:val="24"/>
          <w:szCs w:val="24"/>
        </w:rPr>
        <w:t>Sosyal Bilimler Enstitüsü Kamu Hukuku Ana</w:t>
      </w:r>
      <w:r w:rsidR="00D6580F">
        <w:rPr>
          <w:rFonts w:ascii="Times New Roman" w:hAnsi="Times New Roman" w:cs="Times New Roman"/>
          <w:sz w:val="24"/>
          <w:szCs w:val="24"/>
        </w:rPr>
        <w:t xml:space="preserve">bilim Dalı. Yüksek Lisans Tezi. </w:t>
      </w:r>
      <w:r w:rsidRPr="00F45E45">
        <w:rPr>
          <w:rFonts w:ascii="Times New Roman" w:hAnsi="Times New Roman" w:cs="Times New Roman"/>
          <w:sz w:val="24"/>
          <w:szCs w:val="24"/>
        </w:rPr>
        <w:t>Ankara.</w:t>
      </w:r>
    </w:p>
    <w:p w14:paraId="31C5DFA4" w14:textId="29D5AC91"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Sevinç, İ. (2015). Kamu yönetiminin denetlenmesinde yeni bir yöntem olarak ombudsmanlık kurumunun uygulanabilirliği. Suleyman Demirel University Journal of Faculty of Economics &amp; Administrative Sciences, 20(4), 99-121</w:t>
      </w:r>
      <w:r>
        <w:rPr>
          <w:rFonts w:ascii="Times New Roman" w:hAnsi="Times New Roman" w:cs="Times New Roman"/>
          <w:sz w:val="24"/>
          <w:szCs w:val="24"/>
        </w:rPr>
        <w:t>.</w:t>
      </w:r>
    </w:p>
    <w:p w14:paraId="7BE20A99" w14:textId="43EB6205" w:rsidR="001C5C3B" w:rsidRDefault="001C5C3B"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Sezen</w:t>
      </w:r>
      <w:r w:rsidRPr="001C5C3B">
        <w:rPr>
          <w:rFonts w:ascii="Times New Roman" w:hAnsi="Times New Roman" w:cs="Times New Roman"/>
          <w:sz w:val="24"/>
          <w:szCs w:val="24"/>
        </w:rPr>
        <w:t>,</w:t>
      </w:r>
      <w:r>
        <w:rPr>
          <w:rFonts w:ascii="Times New Roman" w:hAnsi="Times New Roman" w:cs="Times New Roman"/>
          <w:sz w:val="24"/>
          <w:szCs w:val="24"/>
        </w:rPr>
        <w:t xml:space="preserve"> S. (2001). Ombudsman; Türkiye için nasıl bir ç</w:t>
      </w:r>
      <w:r w:rsidRPr="001C5C3B">
        <w:rPr>
          <w:rFonts w:ascii="Times New Roman" w:hAnsi="Times New Roman" w:cs="Times New Roman"/>
          <w:sz w:val="24"/>
          <w:szCs w:val="24"/>
        </w:rPr>
        <w:t>özüm? Kamu Denetçiliği Tasarısı Üzerine Bir Değerlendirme. Amme İdaresi Dergisi, 34(4).</w:t>
      </w:r>
    </w:p>
    <w:p w14:paraId="016917AB" w14:textId="1A308846"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Soyupek, Y. (2014). Türk yasama organı bünyesinde kamu denetçiliği kurumu tartışmaları. Avrasya Sosyal ve Ekonomi Araştırmaları Dergisi, 1(1), 17-29.Dergisi, 9(42). 768-778.</w:t>
      </w:r>
    </w:p>
    <w:p w14:paraId="42D11056" w14:textId="7D2DA863" w:rsidR="00F45E45" w:rsidRDefault="00F45E45"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F45E45">
        <w:rPr>
          <w:rFonts w:ascii="Times New Roman" w:hAnsi="Times New Roman" w:cs="Times New Roman"/>
          <w:sz w:val="24"/>
          <w:szCs w:val="24"/>
        </w:rPr>
        <w:t>Sürekli C. (2016). Kamu yönetiminin denetlenmesinin bir aracı olarak kamu denetçiliği (Ombudsmanlık) kurumu Çin, Hindistan ve Türkiye’deki Uygulamaları, Doktora Tezi. Necmettin Erbakan Üniversitesi Sosyal Bilimler Enstitüsü. Siyaset Bilimi ve Kamu Yönetimi Ana Bilim Dalı. Konya</w:t>
      </w:r>
      <w:r>
        <w:rPr>
          <w:rFonts w:ascii="Times New Roman" w:hAnsi="Times New Roman" w:cs="Times New Roman"/>
          <w:sz w:val="24"/>
          <w:szCs w:val="24"/>
        </w:rPr>
        <w:t>.</w:t>
      </w:r>
    </w:p>
    <w:p w14:paraId="09953C01" w14:textId="29AB8BD1" w:rsidR="00A30AC3" w:rsidRDefault="00A30AC3"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30AC3">
        <w:rPr>
          <w:rFonts w:ascii="Times New Roman" w:hAnsi="Times New Roman" w:cs="Times New Roman"/>
          <w:sz w:val="24"/>
          <w:szCs w:val="24"/>
        </w:rPr>
        <w:t>Şahin, M. S. (2015). Kamu Denetçiliği (Ombudsmalık) ve Uygulama Örnekleri, Ankara: Astana Yayınları.</w:t>
      </w:r>
    </w:p>
    <w:p w14:paraId="18FE48DD" w14:textId="49FCED2D" w:rsidR="00A30AC3" w:rsidRDefault="00A30AC3"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A30AC3">
        <w:rPr>
          <w:rFonts w:ascii="Times New Roman" w:hAnsi="Times New Roman" w:cs="Times New Roman"/>
          <w:sz w:val="24"/>
          <w:szCs w:val="24"/>
        </w:rPr>
        <w:t xml:space="preserve">Şahin, E., ve Şabaplı, M. (2016). Dünya’da ve 2010 anayasa değişikliği sonrası Türkiye'de genel özellikleriyle ombudsmanlık. </w:t>
      </w:r>
      <w:r w:rsidR="008D07FD" w:rsidRPr="008D07FD">
        <w:rPr>
          <w:rFonts w:ascii="Times New Roman" w:hAnsi="Times New Roman" w:cs="Times New Roman"/>
          <w:sz w:val="24"/>
          <w:szCs w:val="24"/>
        </w:rPr>
        <w:t>Journal of International Social Research, 9(42).</w:t>
      </w:r>
    </w:p>
    <w:p w14:paraId="68333DD5" w14:textId="7F86877E" w:rsidR="008D07FD" w:rsidRDefault="008D07FD"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Şengül, R. (2005). Ombudsman kurumu kötü yönetime çare olabilir mi?. II. Siyasette ve Yönetimde Etik Sempozyumu, 18(19), 127-141.</w:t>
      </w:r>
    </w:p>
    <w:p w14:paraId="5D63B9F6" w14:textId="21CD773D" w:rsidR="008D07FD" w:rsidRDefault="008D07FD"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Şengül, R. (2007). Türkiye’de kamu yönetiminin etkin denetlenmesinde yeni bir kurum: kamu denetçiliği kurumu. Kocaeli Üniversitesi Sosyal Bilimler Dergisi, (14), 126-145.</w:t>
      </w:r>
    </w:p>
    <w:p w14:paraId="38F451CB" w14:textId="6C82C91F" w:rsidR="008D07FD" w:rsidRDefault="008D07FD"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Şengül, R. (2013). Kamu yönetimi ile birey ilişkilerinin dönüşümüne ombudsman kurumunun etkisi. Süleyman Demirel Üniversitesi İktisadi ve İdari Bilimler Fakültesi Dergisi, 18(3), 71-88.</w:t>
      </w:r>
    </w:p>
    <w:p w14:paraId="0C483B6F" w14:textId="6DD58A10" w:rsidR="004B5F40" w:rsidRDefault="008D07FD" w:rsidP="00825C65">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Tayşi, İ. (1997). Ombudsman kurumu ve ülkemizde uygulanabilirliği. Sayıştay Derg</w:t>
      </w:r>
      <w:r w:rsidR="00825C65">
        <w:rPr>
          <w:rFonts w:ascii="Times New Roman" w:hAnsi="Times New Roman" w:cs="Times New Roman"/>
          <w:sz w:val="24"/>
          <w:szCs w:val="24"/>
        </w:rPr>
        <w:t xml:space="preserve">isi, 25, </w:t>
      </w:r>
      <w:r w:rsidRPr="008D07FD">
        <w:rPr>
          <w:rFonts w:ascii="Times New Roman" w:hAnsi="Times New Roman" w:cs="Times New Roman"/>
          <w:sz w:val="24"/>
          <w:szCs w:val="24"/>
        </w:rPr>
        <w:t>106-123.</w:t>
      </w:r>
    </w:p>
    <w:p w14:paraId="4A1CDA14" w14:textId="3F290337" w:rsidR="004B5F40" w:rsidRDefault="004B5F40"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Temizel, Z. (1997). Yurttaşın yönetime k</w:t>
      </w:r>
      <w:r w:rsidRPr="004B5F40">
        <w:rPr>
          <w:rFonts w:ascii="Times New Roman" w:hAnsi="Times New Roman" w:cs="Times New Roman"/>
          <w:sz w:val="24"/>
          <w:szCs w:val="24"/>
        </w:rPr>
        <w:t xml:space="preserve">arşı </w:t>
      </w:r>
      <w:r>
        <w:rPr>
          <w:rFonts w:ascii="Times New Roman" w:hAnsi="Times New Roman" w:cs="Times New Roman"/>
          <w:sz w:val="24"/>
          <w:szCs w:val="24"/>
        </w:rPr>
        <w:t>korunmasında bir başka denetim organı: o</w:t>
      </w:r>
      <w:r w:rsidRPr="004B5F40">
        <w:rPr>
          <w:rFonts w:ascii="Times New Roman" w:hAnsi="Times New Roman" w:cs="Times New Roman"/>
          <w:sz w:val="24"/>
          <w:szCs w:val="24"/>
        </w:rPr>
        <w:t>mbudsman. Yeni Türkiye Dergisi, Yıl, 3, 764-778.</w:t>
      </w:r>
    </w:p>
    <w:p w14:paraId="1754EFB9" w14:textId="200016B8" w:rsidR="008D07FD" w:rsidRDefault="008D07FD" w:rsidP="00825C65">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Temizkan, K. (2008). Ombudsmanlık kurumu ve günümüzd</w:t>
      </w:r>
      <w:r w:rsidR="00825C65">
        <w:rPr>
          <w:rFonts w:ascii="Times New Roman" w:hAnsi="Times New Roman" w:cs="Times New Roman"/>
          <w:sz w:val="24"/>
          <w:szCs w:val="24"/>
        </w:rPr>
        <w:t xml:space="preserve">e Türkiye’de uygulanabilirliği. </w:t>
      </w:r>
      <w:r w:rsidRPr="008D07FD">
        <w:rPr>
          <w:rFonts w:ascii="Times New Roman" w:hAnsi="Times New Roman" w:cs="Times New Roman"/>
          <w:sz w:val="24"/>
          <w:szCs w:val="24"/>
        </w:rPr>
        <w:t>Mersin Üniversitesi Sosyal Bilimler Enstitüs</w:t>
      </w:r>
      <w:r w:rsidR="00825C65">
        <w:rPr>
          <w:rFonts w:ascii="Times New Roman" w:hAnsi="Times New Roman" w:cs="Times New Roman"/>
          <w:sz w:val="24"/>
          <w:szCs w:val="24"/>
        </w:rPr>
        <w:t xml:space="preserve">ü Kamu Yönetimi Anabilim Dalı. </w:t>
      </w:r>
      <w:r w:rsidRPr="008D07FD">
        <w:rPr>
          <w:rFonts w:ascii="Times New Roman" w:hAnsi="Times New Roman" w:cs="Times New Roman"/>
          <w:sz w:val="24"/>
          <w:szCs w:val="24"/>
        </w:rPr>
        <w:t>Yayınlanmamış Yüksek Lisans Tezi. Mersin.</w:t>
      </w:r>
    </w:p>
    <w:p w14:paraId="426C80AE" w14:textId="2C8D8567" w:rsidR="008D07FD" w:rsidRDefault="008D07FD"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Tortop, N. (1974). Yönetimin denetlenmesi ve denetleme biçimleri. Amme İdaresi Dergisi, 7(1), 27-50.</w:t>
      </w:r>
    </w:p>
    <w:p w14:paraId="6F9F7389" w14:textId="4E5C616C" w:rsidR="008D07FD" w:rsidRDefault="008D07FD"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Tortop, N. (1998). Ombudsman Sistemi ve Çeşitli Ülkelerde Uygulanması. Amme İdaresi Dergisi, 31(1), 3-11.</w:t>
      </w:r>
    </w:p>
    <w:p w14:paraId="58A705F7" w14:textId="026173AD" w:rsidR="008D07FD" w:rsidRDefault="008D07FD"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8D07FD">
        <w:rPr>
          <w:rFonts w:ascii="Times New Roman" w:hAnsi="Times New Roman" w:cs="Times New Roman"/>
          <w:sz w:val="24"/>
          <w:szCs w:val="24"/>
        </w:rPr>
        <w:t>Tortop, N., İspir, E., Aykaç, B., Yayma, H., &amp; Özer, M. A. (2010). Yönetim Bilimi, 8. Baskı, Ankara: Nobel Yayın Dağıtım.</w:t>
      </w:r>
    </w:p>
    <w:p w14:paraId="0ECA1749" w14:textId="307602B0" w:rsidR="00115F27" w:rsidRDefault="00115F2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115F27">
        <w:rPr>
          <w:rFonts w:ascii="Times New Roman" w:hAnsi="Times New Roman" w:cs="Times New Roman"/>
          <w:sz w:val="24"/>
          <w:szCs w:val="24"/>
        </w:rPr>
        <w:t>Turhan, D. G., ve Ökten, S. (2014). Avrupa Birliği’nde ombudsmanlık. Süleyman Demirel Üniversitesi Sosyal Bilimler Enstitüsü Dergisi, (19), 213-224.</w:t>
      </w:r>
    </w:p>
    <w:p w14:paraId="757205EB" w14:textId="05F316B1" w:rsidR="00115F27" w:rsidRDefault="00115F2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115F27">
        <w:rPr>
          <w:rFonts w:ascii="Times New Roman" w:hAnsi="Times New Roman" w:cs="Times New Roman"/>
          <w:sz w:val="24"/>
          <w:szCs w:val="24"/>
        </w:rPr>
        <w:t>Tutal, E. (2014). Dünya’da ve Türkiye’de ombudsmanlık, Ankara: Adalet Yayınevi.</w:t>
      </w:r>
    </w:p>
    <w:p w14:paraId="099CEEFE" w14:textId="7EDFE546" w:rsidR="006B3794" w:rsidRDefault="006B3794"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6B3794">
        <w:rPr>
          <w:rFonts w:ascii="Times New Roman" w:hAnsi="Times New Roman" w:cs="Times New Roman"/>
          <w:sz w:val="24"/>
          <w:szCs w:val="24"/>
        </w:rPr>
        <w:t>Ünal, F. (2008). Türkiye’de yerel yönetimlerin denetimi ve yerel yönetim ombudsmanı. Gazi Üniversitesi Sosyal Bilimler Enstitüsü Kamu Yönetimi Anabilim Dalı. Doktora Tezi. Ankara.</w:t>
      </w:r>
    </w:p>
    <w:p w14:paraId="7C4215E9" w14:textId="1AEC3360" w:rsidR="009C31E7" w:rsidRPr="004E3522" w:rsidRDefault="009C31E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4E3522">
        <w:rPr>
          <w:rFonts w:ascii="Times New Roman" w:hAnsi="Times New Roman" w:cs="Times New Roman"/>
          <w:sz w:val="24"/>
          <w:szCs w:val="24"/>
        </w:rPr>
        <w:t xml:space="preserve">Ünal, F., ve Erdoğan, S. (2016). Kamu yönetiminin denetimi anlayışında dönüşüm ve ombudsmanlık kurumu. Dumlupınar Ü. SBE Dergisi, (Özel Sayı), 623-632. </w:t>
      </w:r>
    </w:p>
    <w:p w14:paraId="524B33C9" w14:textId="77777777" w:rsidR="009C31E7" w:rsidRDefault="009C31E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4E3522">
        <w:rPr>
          <w:rFonts w:ascii="Times New Roman" w:hAnsi="Times New Roman" w:cs="Times New Roman"/>
          <w:sz w:val="24"/>
          <w:szCs w:val="24"/>
        </w:rPr>
        <w:t>Yatkın, A., ve Taşer, İ. (2015). Kamu yönetiminde denetim aracı olarak ombudsmanlık: Türkiye ve Avrupa Birliği karşılaştırmalı örnek olay araştırması. Fırat Üniversitesi Sosyal Bilimler Dergisi, 25(1), 89-104.</w:t>
      </w:r>
    </w:p>
    <w:p w14:paraId="5039B89C" w14:textId="0D56D080" w:rsidR="00115F27" w:rsidRPr="004E3522" w:rsidRDefault="00115F27" w:rsidP="00825C65">
      <w:pPr>
        <w:autoSpaceDE w:val="0"/>
        <w:autoSpaceDN w:val="0"/>
        <w:adjustRightInd w:val="0"/>
        <w:spacing w:after="0" w:line="360" w:lineRule="auto"/>
        <w:ind w:left="709" w:hanging="709"/>
        <w:jc w:val="both"/>
        <w:rPr>
          <w:rFonts w:ascii="Times New Roman" w:hAnsi="Times New Roman" w:cs="Times New Roman"/>
          <w:sz w:val="24"/>
          <w:szCs w:val="24"/>
        </w:rPr>
      </w:pPr>
      <w:r w:rsidRPr="00115F27">
        <w:rPr>
          <w:rFonts w:ascii="Times New Roman" w:hAnsi="Times New Roman" w:cs="Times New Roman"/>
          <w:sz w:val="24"/>
          <w:szCs w:val="24"/>
        </w:rPr>
        <w:t>Yıldırım, A. (2014). Yerel yönetim ombudsmanının Türkiye’de uygulanabilirliği üz</w:t>
      </w:r>
      <w:r w:rsidR="00825C65">
        <w:rPr>
          <w:rFonts w:ascii="Times New Roman" w:hAnsi="Times New Roman" w:cs="Times New Roman"/>
          <w:sz w:val="24"/>
          <w:szCs w:val="24"/>
        </w:rPr>
        <w:t xml:space="preserve">erine genel </w:t>
      </w:r>
      <w:r w:rsidRPr="00115F27">
        <w:rPr>
          <w:rFonts w:ascii="Times New Roman" w:hAnsi="Times New Roman" w:cs="Times New Roman"/>
          <w:sz w:val="24"/>
          <w:szCs w:val="24"/>
        </w:rPr>
        <w:t>bir değerlendirme. Akademik Sosyal Araştırmalar Dergisi, (2), 197-217.</w:t>
      </w:r>
    </w:p>
    <w:p w14:paraId="10477096" w14:textId="77777777" w:rsidR="007E1C4F" w:rsidRDefault="009C31E7" w:rsidP="008E5B73">
      <w:pPr>
        <w:autoSpaceDE w:val="0"/>
        <w:autoSpaceDN w:val="0"/>
        <w:adjustRightInd w:val="0"/>
        <w:spacing w:after="0" w:line="360" w:lineRule="auto"/>
        <w:ind w:left="709" w:hanging="709"/>
        <w:jc w:val="both"/>
        <w:rPr>
          <w:rFonts w:ascii="Times New Roman" w:hAnsi="Times New Roman" w:cs="Times New Roman"/>
          <w:sz w:val="24"/>
          <w:szCs w:val="24"/>
        </w:rPr>
      </w:pPr>
      <w:r w:rsidRPr="004E3522">
        <w:rPr>
          <w:rFonts w:ascii="Times New Roman" w:hAnsi="Times New Roman" w:cs="Times New Roman"/>
          <w:sz w:val="24"/>
          <w:szCs w:val="24"/>
        </w:rPr>
        <w:t>Yıldırım, A. (2016). Türkiye'de yerel yönetim denetiminin güçlendirilmesinde ombudsmanlık sisteminin uygulanabilirliği. İnönü Üniversitesi Sosyal Bilimler Enstitüsü. Doktora Tezi. Malatya.</w:t>
      </w:r>
    </w:p>
    <w:p w14:paraId="24AEC346" w14:textId="5E41023A" w:rsidR="00CC4EE1" w:rsidRDefault="00CC4EE1"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Yılmaz</w:t>
      </w:r>
      <w:r w:rsidRPr="00CC4EE1">
        <w:rPr>
          <w:rFonts w:ascii="Times New Roman" w:hAnsi="Times New Roman" w:cs="Times New Roman"/>
          <w:sz w:val="24"/>
          <w:szCs w:val="24"/>
        </w:rPr>
        <w:t>, R. (2002). Mukayeseli hukuk açısından ombud</w:t>
      </w:r>
      <w:r>
        <w:rPr>
          <w:rFonts w:ascii="Times New Roman" w:hAnsi="Times New Roman" w:cs="Times New Roman"/>
          <w:sz w:val="24"/>
          <w:szCs w:val="24"/>
        </w:rPr>
        <w:t>smanlık kurumunun temelleri ve A</w:t>
      </w:r>
      <w:r w:rsidRPr="00CC4EE1">
        <w:rPr>
          <w:rFonts w:ascii="Times New Roman" w:hAnsi="Times New Roman" w:cs="Times New Roman"/>
          <w:sz w:val="24"/>
          <w:szCs w:val="24"/>
        </w:rPr>
        <w:t>zerbaycan varyantı. Journal of Qafqaz University, (9), 65.</w:t>
      </w:r>
    </w:p>
    <w:p w14:paraId="1FF85BE0" w14:textId="1FB6D2F5" w:rsidR="009C31E7" w:rsidRPr="004E3522" w:rsidRDefault="007E1C4F" w:rsidP="008E5B7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19 Mart 2020 tarihinde </w:t>
      </w:r>
      <w:hyperlink r:id="rId19" w:history="1">
        <w:r w:rsidRPr="00A66B3C">
          <w:rPr>
            <w:rStyle w:val="Kpr"/>
            <w:rFonts w:ascii="Times New Roman" w:hAnsi="Times New Roman" w:cs="Times New Roman"/>
            <w:color w:val="000000" w:themeColor="text1"/>
            <w:sz w:val="24"/>
            <w:szCs w:val="24"/>
            <w:u w:val="none"/>
          </w:rPr>
          <w:t>http://www.jo.se/en/About-JO/History/</w:t>
        </w:r>
      </w:hyperlink>
      <w:r w:rsidRPr="00A66B3C">
        <w:rPr>
          <w:rFonts w:ascii="Times New Roman" w:hAnsi="Times New Roman" w:cs="Times New Roman"/>
          <w:color w:val="000000" w:themeColor="text1"/>
          <w:sz w:val="24"/>
          <w:szCs w:val="24"/>
        </w:rPr>
        <w:t xml:space="preserve"> </w:t>
      </w:r>
      <w:r>
        <w:rPr>
          <w:rFonts w:ascii="Times New Roman" w:hAnsi="Times New Roman" w:cs="Times New Roman"/>
          <w:sz w:val="24"/>
          <w:szCs w:val="24"/>
        </w:rPr>
        <w:t>adresinden erişildi.</w:t>
      </w:r>
    </w:p>
    <w:p w14:paraId="515EE0C2" w14:textId="77777777" w:rsidR="00E30E77" w:rsidRDefault="00E30E77" w:rsidP="008E5B73">
      <w:pPr>
        <w:ind w:left="709" w:hanging="709"/>
        <w:jc w:val="both"/>
        <w:rPr>
          <w:rFonts w:ascii="Times New Roman" w:hAnsi="Times New Roman" w:cs="Times New Roman"/>
          <w:sz w:val="24"/>
          <w:szCs w:val="24"/>
        </w:rPr>
      </w:pPr>
    </w:p>
    <w:p w14:paraId="7D1536E1" w14:textId="77777777" w:rsidR="007E1C4F" w:rsidRDefault="007E1C4F" w:rsidP="008E5B73">
      <w:pPr>
        <w:ind w:left="709" w:hanging="709"/>
        <w:jc w:val="both"/>
        <w:rPr>
          <w:rFonts w:ascii="Times New Roman" w:hAnsi="Times New Roman" w:cs="Times New Roman"/>
          <w:sz w:val="24"/>
          <w:szCs w:val="24"/>
        </w:rPr>
      </w:pPr>
    </w:p>
    <w:p w14:paraId="3F2A7CAC" w14:textId="77777777" w:rsidR="00ED09CF" w:rsidRDefault="00ED09CF" w:rsidP="00FA14F8">
      <w:pPr>
        <w:pStyle w:val="Balk1"/>
        <w:ind w:left="0"/>
        <w:rPr>
          <w:rFonts w:eastAsiaTheme="minorHAnsi"/>
          <w:b w:val="0"/>
          <w:bCs w:val="0"/>
          <w:lang w:val="tr-TR"/>
        </w:rPr>
      </w:pPr>
    </w:p>
    <w:p w14:paraId="06B84673" w14:textId="77777777" w:rsidR="00FA14F8" w:rsidRDefault="00FA14F8" w:rsidP="00FA14F8">
      <w:pPr>
        <w:pStyle w:val="Balk1"/>
        <w:ind w:left="0"/>
        <w:rPr>
          <w:rFonts w:eastAsiaTheme="minorHAnsi"/>
          <w:b w:val="0"/>
          <w:bCs w:val="0"/>
          <w:lang w:val="tr-TR"/>
        </w:rPr>
      </w:pPr>
    </w:p>
    <w:p w14:paraId="66735FE0" w14:textId="77777777" w:rsidR="00FA14F8" w:rsidRDefault="00FA14F8" w:rsidP="00FA14F8">
      <w:pPr>
        <w:pStyle w:val="Balk1"/>
        <w:ind w:left="0"/>
      </w:pPr>
    </w:p>
    <w:p w14:paraId="6F4F8081" w14:textId="77777777" w:rsidR="0098042B" w:rsidRPr="006A0D98" w:rsidRDefault="0098042B" w:rsidP="00A72EC5">
      <w:pPr>
        <w:pStyle w:val="Balk1"/>
        <w:ind w:left="0"/>
        <w:jc w:val="center"/>
      </w:pPr>
      <w:r w:rsidRPr="006A0D98">
        <w:t>ÖZGEÇMİŞ</w:t>
      </w:r>
    </w:p>
    <w:p w14:paraId="5801B79E" w14:textId="77777777" w:rsidR="0098042B" w:rsidRDefault="0098042B" w:rsidP="00755C9C">
      <w:pPr>
        <w:spacing w:after="0" w:line="360" w:lineRule="auto"/>
        <w:ind w:firstLine="709"/>
        <w:jc w:val="center"/>
        <w:rPr>
          <w:rFonts w:ascii="Times New Roman" w:hAnsi="Times New Roman" w:cs="Times New Roman"/>
          <w:b/>
          <w:sz w:val="24"/>
          <w:szCs w:val="24"/>
          <w:lang w:eastAsia="tr-TR"/>
        </w:rPr>
      </w:pPr>
    </w:p>
    <w:p w14:paraId="54EE11D2" w14:textId="77777777" w:rsidR="0098042B" w:rsidRPr="006A0D98" w:rsidRDefault="0098042B" w:rsidP="0098042B">
      <w:pPr>
        <w:spacing w:after="0" w:line="360" w:lineRule="auto"/>
        <w:ind w:firstLine="709"/>
        <w:rPr>
          <w:rFonts w:ascii="Times New Roman" w:hAnsi="Times New Roman" w:cs="Times New Roman"/>
          <w:b/>
          <w:sz w:val="24"/>
          <w:szCs w:val="24"/>
          <w:lang w:eastAsia="tr-TR"/>
        </w:rPr>
      </w:pPr>
    </w:p>
    <w:p w14:paraId="4C2E94EF" w14:textId="77777777" w:rsidR="0098042B" w:rsidRPr="006A0D98" w:rsidRDefault="0098042B" w:rsidP="0098042B">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Kişisel Bilgiler</w:t>
      </w:r>
      <w:r w:rsidRPr="006A0D98">
        <w:rPr>
          <w:rFonts w:ascii="Times New Roman" w:hAnsi="Times New Roman" w:cs="Times New Roman"/>
          <w:b/>
          <w:sz w:val="24"/>
          <w:szCs w:val="24"/>
          <w:lang w:eastAsia="tr-TR"/>
        </w:rPr>
        <w:tab/>
      </w:r>
    </w:p>
    <w:p w14:paraId="32146107" w14:textId="6530BCF0" w:rsidR="0098042B" w:rsidRPr="006A0D98" w:rsidRDefault="0098042B" w:rsidP="0098042B">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Adı Soyadı</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Yasemin GÜLER</w:t>
      </w:r>
    </w:p>
    <w:p w14:paraId="52DB18F7" w14:textId="6328A83D" w:rsidR="0098042B" w:rsidRPr="006A0D98" w:rsidRDefault="0098042B" w:rsidP="0098042B">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Doğum Yeri ve Tarihi</w:t>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Konak - 20/11/1990</w:t>
      </w:r>
    </w:p>
    <w:p w14:paraId="3A59AA40" w14:textId="77777777" w:rsidR="0098042B" w:rsidRPr="006A0D98" w:rsidRDefault="0098042B" w:rsidP="0098042B">
      <w:pPr>
        <w:spacing w:after="0" w:line="360" w:lineRule="auto"/>
        <w:rPr>
          <w:rFonts w:ascii="Times New Roman" w:hAnsi="Times New Roman" w:cs="Times New Roman"/>
          <w:sz w:val="24"/>
          <w:szCs w:val="24"/>
          <w:lang w:eastAsia="tr-TR"/>
        </w:rPr>
      </w:pPr>
    </w:p>
    <w:p w14:paraId="1CE53005" w14:textId="77777777" w:rsidR="0098042B" w:rsidRPr="006A0D98" w:rsidRDefault="0098042B" w:rsidP="0098042B">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Eğitim Durumu</w:t>
      </w:r>
    </w:p>
    <w:p w14:paraId="1F6FF055" w14:textId="393C0644" w:rsidR="0098042B" w:rsidRPr="006A0D98" w:rsidRDefault="0098042B" w:rsidP="0098042B">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Lisans Öğrenimi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Erzincan Üniversitesi Hukuk Fakültesi</w:t>
      </w:r>
    </w:p>
    <w:p w14:paraId="38119DF4" w14:textId="77777777" w:rsidR="00C40129" w:rsidRDefault="0098042B" w:rsidP="0079211B">
      <w:pPr>
        <w:spacing w:after="0" w:line="360" w:lineRule="auto"/>
        <w:ind w:left="2832" w:hanging="2832"/>
        <w:rPr>
          <w:rFonts w:ascii="Times New Roman" w:hAnsi="Times New Roman" w:cs="Times New Roman"/>
          <w:sz w:val="24"/>
          <w:szCs w:val="24"/>
          <w:lang w:eastAsia="tr-TR"/>
        </w:rPr>
      </w:pPr>
      <w:r w:rsidRPr="006A0D98">
        <w:rPr>
          <w:rFonts w:ascii="Times New Roman" w:hAnsi="Times New Roman" w:cs="Times New Roman"/>
          <w:sz w:val="24"/>
          <w:szCs w:val="24"/>
          <w:lang w:eastAsia="tr-TR"/>
        </w:rPr>
        <w:t>Yüksek Lisans Öğrenimi</w:t>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Gümüşhane Üniversitesi Siyaset Bilimi ve Kamu </w:t>
      </w:r>
      <w:r w:rsidR="00C40129">
        <w:rPr>
          <w:rFonts w:ascii="Times New Roman" w:hAnsi="Times New Roman" w:cs="Times New Roman"/>
          <w:sz w:val="24"/>
          <w:szCs w:val="24"/>
          <w:lang w:eastAsia="tr-TR"/>
        </w:rPr>
        <w:t xml:space="preserve">    </w:t>
      </w:r>
    </w:p>
    <w:p w14:paraId="2463AF6B" w14:textId="0D46B736" w:rsidR="0098042B" w:rsidRPr="006A0D98" w:rsidRDefault="00C40129" w:rsidP="00C40129">
      <w:pPr>
        <w:spacing w:after="0" w:line="360" w:lineRule="auto"/>
        <w:ind w:left="2832"/>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79211B">
        <w:rPr>
          <w:rFonts w:ascii="Times New Roman" w:hAnsi="Times New Roman" w:cs="Times New Roman"/>
          <w:sz w:val="24"/>
          <w:szCs w:val="24"/>
          <w:lang w:eastAsia="tr-TR"/>
        </w:rPr>
        <w:t>Yönetimi</w:t>
      </w:r>
    </w:p>
    <w:p w14:paraId="1F4D5ABD" w14:textId="1BD324C0" w:rsidR="0098042B" w:rsidRPr="006A0D98" w:rsidRDefault="0098042B" w:rsidP="0098042B">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Bildiği Yabancı Diller</w:t>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İngilizce</w:t>
      </w:r>
    </w:p>
    <w:p w14:paraId="67526E22" w14:textId="77777777" w:rsidR="0098042B" w:rsidRPr="006A0D98" w:rsidRDefault="0098042B" w:rsidP="0098042B">
      <w:pPr>
        <w:spacing w:after="0" w:line="360" w:lineRule="auto"/>
        <w:rPr>
          <w:rFonts w:ascii="Times New Roman" w:hAnsi="Times New Roman" w:cs="Times New Roman"/>
          <w:b/>
          <w:sz w:val="24"/>
          <w:szCs w:val="24"/>
          <w:lang w:eastAsia="tr-TR"/>
        </w:rPr>
      </w:pPr>
    </w:p>
    <w:p w14:paraId="6057EF3B" w14:textId="77777777" w:rsidR="0098042B" w:rsidRPr="006A0D98" w:rsidRDefault="0098042B" w:rsidP="0098042B">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İş Deneyimi</w:t>
      </w:r>
    </w:p>
    <w:p w14:paraId="2881A551" w14:textId="27D566EB" w:rsidR="0098042B" w:rsidRPr="006A0D98" w:rsidRDefault="0098042B" w:rsidP="0098042B">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Stajlar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Sivas Barosu</w:t>
      </w:r>
      <w:r w:rsidR="00FA14F8">
        <w:rPr>
          <w:rFonts w:ascii="Times New Roman" w:hAnsi="Times New Roman" w:cs="Times New Roman"/>
          <w:sz w:val="24"/>
          <w:szCs w:val="24"/>
          <w:lang w:eastAsia="tr-TR"/>
        </w:rPr>
        <w:t>’nda Stajyer A</w:t>
      </w:r>
      <w:r w:rsidR="00C40129">
        <w:rPr>
          <w:rFonts w:ascii="Times New Roman" w:hAnsi="Times New Roman" w:cs="Times New Roman"/>
          <w:sz w:val="24"/>
          <w:szCs w:val="24"/>
          <w:lang w:eastAsia="tr-TR"/>
        </w:rPr>
        <w:t>vukat</w:t>
      </w:r>
    </w:p>
    <w:p w14:paraId="47B37F9E" w14:textId="6E1A45C4" w:rsidR="0098042B" w:rsidRPr="006A0D98" w:rsidRDefault="0098042B" w:rsidP="0079211B">
      <w:pPr>
        <w:spacing w:after="0" w:line="360" w:lineRule="auto"/>
        <w:ind w:left="2124" w:hanging="2124"/>
        <w:rPr>
          <w:rFonts w:ascii="Times New Roman" w:hAnsi="Times New Roman" w:cs="Times New Roman"/>
          <w:sz w:val="24"/>
          <w:szCs w:val="24"/>
          <w:lang w:eastAsia="tr-TR"/>
        </w:rPr>
      </w:pPr>
      <w:r w:rsidRPr="006A0D98">
        <w:rPr>
          <w:rFonts w:ascii="Times New Roman" w:hAnsi="Times New Roman" w:cs="Times New Roman"/>
          <w:sz w:val="24"/>
          <w:szCs w:val="24"/>
          <w:lang w:eastAsia="tr-TR"/>
        </w:rPr>
        <w:t>Çalıştığı Kurumlar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Sivas Barosu ve Gümüşhane Üniversitesi</w:t>
      </w:r>
      <w:r w:rsidR="001B2BE7">
        <w:rPr>
          <w:rFonts w:ascii="Times New Roman" w:hAnsi="Times New Roman" w:cs="Times New Roman"/>
          <w:sz w:val="24"/>
          <w:szCs w:val="24"/>
          <w:lang w:eastAsia="tr-TR"/>
        </w:rPr>
        <w:t xml:space="preserve"> Torul MYO</w:t>
      </w:r>
    </w:p>
    <w:p w14:paraId="4C33AA63" w14:textId="77777777" w:rsidR="0098042B" w:rsidRPr="006A0D98" w:rsidRDefault="0098042B" w:rsidP="0098042B">
      <w:pPr>
        <w:spacing w:after="0" w:line="360" w:lineRule="auto"/>
        <w:rPr>
          <w:rFonts w:ascii="Times New Roman" w:hAnsi="Times New Roman" w:cs="Times New Roman"/>
          <w:b/>
          <w:sz w:val="24"/>
          <w:szCs w:val="24"/>
          <w:lang w:eastAsia="tr-TR"/>
        </w:rPr>
      </w:pPr>
    </w:p>
    <w:p w14:paraId="751C7792" w14:textId="77777777" w:rsidR="0098042B" w:rsidRPr="006A0D98" w:rsidRDefault="0098042B" w:rsidP="0098042B">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İletişim</w:t>
      </w:r>
    </w:p>
    <w:p w14:paraId="6024138C" w14:textId="05946366" w:rsidR="0098042B" w:rsidRPr="006A0D98" w:rsidRDefault="0098042B" w:rsidP="0098042B">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Telefon</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79211B">
        <w:rPr>
          <w:rFonts w:ascii="Times New Roman" w:hAnsi="Times New Roman" w:cs="Times New Roman"/>
          <w:sz w:val="24"/>
          <w:szCs w:val="24"/>
          <w:lang w:eastAsia="tr-TR"/>
        </w:rPr>
        <w:t xml:space="preserve"> 0507 320 33 79</w:t>
      </w:r>
    </w:p>
    <w:p w14:paraId="630ED745" w14:textId="4184CA4A" w:rsidR="0098042B" w:rsidRPr="006A0D98" w:rsidRDefault="0098042B" w:rsidP="0098042B">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e-posta Adresi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1F6EB0">
        <w:rPr>
          <w:rFonts w:ascii="Times New Roman" w:hAnsi="Times New Roman" w:cs="Times New Roman"/>
          <w:sz w:val="24"/>
          <w:szCs w:val="24"/>
          <w:lang w:eastAsia="tr-TR"/>
        </w:rPr>
        <w:t xml:space="preserve"> yasemin_sivas58@hotmail.com</w:t>
      </w:r>
    </w:p>
    <w:p w14:paraId="4B65641B" w14:textId="77777777" w:rsidR="0098042B" w:rsidRPr="006A0D98" w:rsidRDefault="0098042B" w:rsidP="0098042B">
      <w:pPr>
        <w:spacing w:after="0" w:line="360" w:lineRule="auto"/>
        <w:rPr>
          <w:rFonts w:ascii="Times New Roman" w:hAnsi="Times New Roman" w:cs="Times New Roman"/>
          <w:b/>
          <w:sz w:val="24"/>
          <w:szCs w:val="24"/>
          <w:lang w:eastAsia="tr-TR"/>
        </w:rPr>
      </w:pPr>
    </w:p>
    <w:p w14:paraId="0BBE4B2F" w14:textId="77777777" w:rsidR="0098042B" w:rsidRPr="006A0D98" w:rsidRDefault="0098042B" w:rsidP="0098042B">
      <w:pPr>
        <w:spacing w:after="0" w:line="360" w:lineRule="auto"/>
        <w:rPr>
          <w:rFonts w:ascii="Times New Roman" w:hAnsi="Times New Roman" w:cs="Times New Roman"/>
          <w:b/>
          <w:sz w:val="24"/>
          <w:szCs w:val="24"/>
          <w:lang w:eastAsia="tr-TR"/>
        </w:rPr>
      </w:pPr>
    </w:p>
    <w:p w14:paraId="1E5708B7" w14:textId="77777777" w:rsidR="0098042B" w:rsidRPr="006A0D98" w:rsidRDefault="0098042B" w:rsidP="0098042B">
      <w:pPr>
        <w:spacing w:after="0" w:line="360" w:lineRule="auto"/>
        <w:rPr>
          <w:rFonts w:ascii="Times New Roman" w:hAnsi="Times New Roman" w:cs="Times New Roman"/>
          <w:b/>
          <w:sz w:val="24"/>
          <w:szCs w:val="24"/>
          <w:lang w:eastAsia="tr-TR"/>
        </w:rPr>
      </w:pPr>
    </w:p>
    <w:p w14:paraId="0BF628A1" w14:textId="546B8C86" w:rsidR="0098042B" w:rsidRPr="006A0D98" w:rsidRDefault="00FA14F8" w:rsidP="0098042B">
      <w:pPr>
        <w:spacing w:after="0" w:line="360" w:lineRule="auto"/>
        <w:rPr>
          <w:rFonts w:ascii="Times New Roman" w:hAnsi="Times New Roman" w:cs="Times New Roman"/>
          <w:b/>
          <w:sz w:val="24"/>
          <w:szCs w:val="24"/>
          <w:lang w:eastAsia="tr-TR"/>
        </w:rPr>
      </w:pPr>
      <w:r>
        <w:rPr>
          <w:rFonts w:ascii="Times New Roman" w:hAnsi="Times New Roman" w:cs="Times New Roman"/>
          <w:b/>
          <w:sz w:val="24"/>
          <w:szCs w:val="24"/>
          <w:lang w:eastAsia="tr-TR"/>
        </w:rPr>
        <w:t>Tarih</w:t>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t xml:space="preserve">: </w:t>
      </w:r>
      <w:r w:rsidRPr="00FA14F8">
        <w:rPr>
          <w:rFonts w:ascii="Times New Roman" w:hAnsi="Times New Roman" w:cs="Times New Roman"/>
          <w:sz w:val="24"/>
          <w:szCs w:val="24"/>
          <w:lang w:eastAsia="tr-TR"/>
        </w:rPr>
        <w:t>12</w:t>
      </w:r>
      <w:r w:rsidR="00EE2A2D">
        <w:rPr>
          <w:rFonts w:ascii="Times New Roman" w:hAnsi="Times New Roman" w:cs="Times New Roman"/>
          <w:sz w:val="24"/>
          <w:szCs w:val="24"/>
          <w:lang w:eastAsia="tr-TR"/>
        </w:rPr>
        <w:t>.08.</w:t>
      </w:r>
      <w:r w:rsidR="00755C9C" w:rsidRPr="00AE7965">
        <w:rPr>
          <w:rFonts w:ascii="Times New Roman" w:hAnsi="Times New Roman" w:cs="Times New Roman"/>
          <w:sz w:val="24"/>
          <w:szCs w:val="24"/>
          <w:lang w:eastAsia="tr-TR"/>
        </w:rPr>
        <w:t>2020</w:t>
      </w:r>
    </w:p>
    <w:p w14:paraId="7D815B49" w14:textId="77777777" w:rsidR="0098042B" w:rsidRPr="006A0D98" w:rsidRDefault="0098042B" w:rsidP="0098042B">
      <w:pPr>
        <w:autoSpaceDE w:val="0"/>
        <w:autoSpaceDN w:val="0"/>
        <w:adjustRightInd w:val="0"/>
        <w:spacing w:after="0" w:line="360" w:lineRule="auto"/>
        <w:ind w:firstLine="709"/>
        <w:jc w:val="both"/>
        <w:rPr>
          <w:rFonts w:ascii="Times New Roman" w:hAnsi="Times New Roman" w:cs="Times New Roman"/>
          <w:noProof/>
          <w:sz w:val="24"/>
          <w:szCs w:val="24"/>
        </w:rPr>
      </w:pPr>
    </w:p>
    <w:p w14:paraId="66980590" w14:textId="77777777" w:rsidR="0098042B" w:rsidRPr="006A0D98" w:rsidRDefault="0098042B" w:rsidP="0098042B">
      <w:pPr>
        <w:autoSpaceDE w:val="0"/>
        <w:autoSpaceDN w:val="0"/>
        <w:adjustRightInd w:val="0"/>
        <w:spacing w:after="0" w:line="360" w:lineRule="auto"/>
        <w:ind w:firstLine="709"/>
        <w:jc w:val="both"/>
        <w:rPr>
          <w:rFonts w:ascii="Times New Roman" w:hAnsi="Times New Roman" w:cs="Times New Roman"/>
          <w:noProof/>
          <w:sz w:val="24"/>
          <w:szCs w:val="24"/>
        </w:rPr>
      </w:pPr>
    </w:p>
    <w:p w14:paraId="711A63DD" w14:textId="77777777" w:rsidR="0098042B" w:rsidRPr="006A0D98" w:rsidRDefault="0098042B" w:rsidP="0098042B">
      <w:pPr>
        <w:pStyle w:val="T3"/>
        <w:spacing w:after="0" w:line="360" w:lineRule="auto"/>
        <w:ind w:left="0" w:firstLine="709"/>
        <w:jc w:val="center"/>
        <w:rPr>
          <w:rFonts w:ascii="Times New Roman" w:hAnsi="Times New Roman" w:cs="Times New Roman"/>
          <w:b/>
          <w:noProof/>
          <w:sz w:val="24"/>
          <w:szCs w:val="24"/>
        </w:rPr>
      </w:pPr>
    </w:p>
    <w:p w14:paraId="2182AF37" w14:textId="77777777" w:rsidR="00607C82" w:rsidRDefault="00607C82" w:rsidP="00D15054">
      <w:pPr>
        <w:rPr>
          <w:rFonts w:ascii="Times New Roman" w:hAnsi="Times New Roman" w:cs="Times New Roman"/>
          <w:b/>
          <w:sz w:val="24"/>
          <w:szCs w:val="24"/>
        </w:rPr>
      </w:pPr>
    </w:p>
    <w:p w14:paraId="65ED9D05" w14:textId="77777777" w:rsidR="00094706" w:rsidRDefault="00094706" w:rsidP="00D15054">
      <w:pPr>
        <w:rPr>
          <w:rFonts w:ascii="Times New Roman" w:hAnsi="Times New Roman" w:cs="Times New Roman"/>
          <w:b/>
          <w:sz w:val="24"/>
          <w:szCs w:val="24"/>
        </w:rPr>
      </w:pPr>
    </w:p>
    <w:p w14:paraId="133A79AC" w14:textId="77777777" w:rsidR="00514048" w:rsidRDefault="00514048" w:rsidP="00D15054">
      <w:pPr>
        <w:rPr>
          <w:rFonts w:ascii="Times New Roman" w:hAnsi="Times New Roman" w:cs="Times New Roman"/>
          <w:b/>
          <w:sz w:val="24"/>
          <w:szCs w:val="24"/>
        </w:rPr>
      </w:pPr>
    </w:p>
    <w:p w14:paraId="1E514EC1" w14:textId="77777777" w:rsidR="001F6EB0" w:rsidRDefault="001F6EB0" w:rsidP="00D15054">
      <w:pPr>
        <w:rPr>
          <w:rFonts w:ascii="Times New Roman" w:hAnsi="Times New Roman" w:cs="Times New Roman"/>
          <w:b/>
          <w:sz w:val="24"/>
          <w:szCs w:val="24"/>
        </w:rPr>
      </w:pPr>
    </w:p>
    <w:p w14:paraId="37468F8E" w14:textId="77777777" w:rsidR="00870A10" w:rsidRDefault="00870A10" w:rsidP="00D15054">
      <w:pPr>
        <w:rPr>
          <w:rFonts w:ascii="Times New Roman" w:hAnsi="Times New Roman" w:cs="Times New Roman"/>
          <w:b/>
          <w:sz w:val="24"/>
          <w:szCs w:val="24"/>
        </w:rPr>
      </w:pPr>
    </w:p>
    <w:p w14:paraId="28FE11CE" w14:textId="77777777" w:rsidR="00870A10" w:rsidRDefault="00870A10" w:rsidP="00D15054">
      <w:pPr>
        <w:rPr>
          <w:rFonts w:ascii="Times New Roman" w:hAnsi="Times New Roman" w:cs="Times New Roman"/>
          <w:b/>
          <w:sz w:val="24"/>
          <w:szCs w:val="24"/>
        </w:rPr>
      </w:pPr>
    </w:p>
    <w:sectPr w:rsidR="00870A10" w:rsidSect="00DB45BB">
      <w:pgSz w:w="11906" w:h="16838"/>
      <w:pgMar w:top="1701" w:right="1134"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15D07" w14:textId="77777777" w:rsidR="003D00B0" w:rsidRDefault="003D00B0" w:rsidP="004E1135">
      <w:pPr>
        <w:spacing w:after="0" w:line="240" w:lineRule="auto"/>
      </w:pPr>
      <w:r>
        <w:separator/>
      </w:r>
    </w:p>
  </w:endnote>
  <w:endnote w:type="continuationSeparator" w:id="0">
    <w:p w14:paraId="7B73A337" w14:textId="77777777" w:rsidR="003D00B0" w:rsidRDefault="003D00B0" w:rsidP="004E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Consolas">
    <w:panose1 w:val="020B0609020204030204"/>
    <w:charset w:val="A2"/>
    <w:family w:val="modern"/>
    <w:pitch w:val="fixed"/>
    <w:sig w:usb0="E10002FF" w:usb1="4000FCFF" w:usb2="00000009" w:usb3="00000000" w:csb0="0000019F" w:csb1="00000000"/>
  </w:font>
  <w:font w:name="Segoe UI">
    <w:panose1 w:val="020B0502040204020203"/>
    <w:charset w:val="A2"/>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8F5E6" w14:textId="443AC06A" w:rsidR="00B85F39" w:rsidRDefault="00B85F39" w:rsidP="00E15128">
    <w:pPr>
      <w:pStyle w:val="Altbilgi"/>
    </w:pPr>
  </w:p>
  <w:p w14:paraId="576E75C2" w14:textId="77777777" w:rsidR="00B85F39" w:rsidRDefault="00B85F3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649106"/>
      <w:docPartObj>
        <w:docPartGallery w:val="Page Numbers (Bottom of Page)"/>
        <w:docPartUnique/>
      </w:docPartObj>
    </w:sdtPr>
    <w:sdtEndPr>
      <w:rPr>
        <w:rFonts w:ascii="Times New Roman" w:hAnsi="Times New Roman" w:cs="Times New Roman"/>
        <w:sz w:val="24"/>
        <w:szCs w:val="24"/>
      </w:rPr>
    </w:sdtEndPr>
    <w:sdtContent>
      <w:p w14:paraId="52764881" w14:textId="5861B9F0" w:rsidR="00B85F39" w:rsidRPr="00586AB9" w:rsidRDefault="00B85F39">
        <w:pPr>
          <w:pStyle w:val="Altbilgi"/>
          <w:jc w:val="center"/>
          <w:rPr>
            <w:rFonts w:ascii="Times New Roman" w:hAnsi="Times New Roman" w:cs="Times New Roman"/>
            <w:sz w:val="24"/>
            <w:szCs w:val="24"/>
          </w:rPr>
        </w:pPr>
        <w:r w:rsidRPr="00586AB9">
          <w:rPr>
            <w:rFonts w:ascii="Times New Roman" w:hAnsi="Times New Roman" w:cs="Times New Roman"/>
            <w:sz w:val="24"/>
            <w:szCs w:val="24"/>
          </w:rPr>
          <w:fldChar w:fldCharType="begin"/>
        </w:r>
        <w:r w:rsidRPr="00586AB9">
          <w:rPr>
            <w:rFonts w:ascii="Times New Roman" w:hAnsi="Times New Roman" w:cs="Times New Roman"/>
            <w:sz w:val="24"/>
            <w:szCs w:val="24"/>
          </w:rPr>
          <w:instrText>PAGE   \* MERGEFORMAT</w:instrText>
        </w:r>
        <w:r w:rsidRPr="00586AB9">
          <w:rPr>
            <w:rFonts w:ascii="Times New Roman" w:hAnsi="Times New Roman" w:cs="Times New Roman"/>
            <w:sz w:val="24"/>
            <w:szCs w:val="24"/>
          </w:rPr>
          <w:fldChar w:fldCharType="separate"/>
        </w:r>
        <w:r w:rsidR="0038112E">
          <w:rPr>
            <w:rFonts w:ascii="Times New Roman" w:hAnsi="Times New Roman" w:cs="Times New Roman"/>
            <w:noProof/>
            <w:sz w:val="24"/>
            <w:szCs w:val="24"/>
          </w:rPr>
          <w:t>96</w:t>
        </w:r>
        <w:r w:rsidRPr="00586AB9">
          <w:rPr>
            <w:rFonts w:ascii="Times New Roman" w:hAnsi="Times New Roman" w:cs="Times New Roman"/>
            <w:sz w:val="24"/>
            <w:szCs w:val="24"/>
          </w:rPr>
          <w:fldChar w:fldCharType="end"/>
        </w:r>
      </w:p>
    </w:sdtContent>
  </w:sdt>
  <w:p w14:paraId="1EC85F3F" w14:textId="77777777" w:rsidR="00B85F39" w:rsidRDefault="00B85F39">
    <w:pPr>
      <w:pStyle w:val="GvdeMetni"/>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8F735" w14:textId="77777777" w:rsidR="003D00B0" w:rsidRDefault="003D00B0" w:rsidP="004E1135">
      <w:pPr>
        <w:spacing w:after="0" w:line="240" w:lineRule="auto"/>
      </w:pPr>
      <w:r>
        <w:separator/>
      </w:r>
    </w:p>
  </w:footnote>
  <w:footnote w:type="continuationSeparator" w:id="0">
    <w:p w14:paraId="0274884F" w14:textId="77777777" w:rsidR="003D00B0" w:rsidRDefault="003D00B0" w:rsidP="004E11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CB88" w14:textId="77777777" w:rsidR="00B85F39" w:rsidRDefault="00B85F39" w:rsidP="00E34CB9">
    <w:pPr>
      <w:pStyle w:val="stbilgi"/>
      <w:jc w:val="center"/>
    </w:pPr>
  </w:p>
  <w:p w14:paraId="42BF52AE" w14:textId="77777777" w:rsidR="00B85F39" w:rsidRDefault="00B85F39">
    <w:pPr>
      <w:pStyle w:val="stbilgi"/>
    </w:pPr>
  </w:p>
  <w:p w14:paraId="40D3B1BB" w14:textId="77777777" w:rsidR="00B85F39" w:rsidRDefault="00B85F39">
    <w:pPr>
      <w:pStyle w:val="stbilgi"/>
    </w:pPr>
  </w:p>
  <w:p w14:paraId="14562894" w14:textId="43306A2B" w:rsidR="00B85F39" w:rsidRPr="00C72039" w:rsidRDefault="00B85F39" w:rsidP="00E34CB9">
    <w:pPr>
      <w:pStyle w:val="stbilgi"/>
      <w:jc w:val="center"/>
      <w:rPr>
        <w:rFonts w:ascii="Times New Roman" w:hAnsi="Times New Roman" w:cs="Times New Roman"/>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D676A"/>
    <w:multiLevelType w:val="hybridMultilevel"/>
    <w:tmpl w:val="6E08B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B000E2"/>
    <w:multiLevelType w:val="hybridMultilevel"/>
    <w:tmpl w:val="B16C07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B775F4"/>
    <w:multiLevelType w:val="hybridMultilevel"/>
    <w:tmpl w:val="01346E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861FB7"/>
    <w:multiLevelType w:val="hybridMultilevel"/>
    <w:tmpl w:val="EDCC2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2406D1C"/>
    <w:multiLevelType w:val="hybridMultilevel"/>
    <w:tmpl w:val="4A9007EE"/>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nsid w:val="378949C0"/>
    <w:multiLevelType w:val="hybridMultilevel"/>
    <w:tmpl w:val="05F268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9146EEC"/>
    <w:multiLevelType w:val="hybridMultilevel"/>
    <w:tmpl w:val="8A160A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E1C0521"/>
    <w:multiLevelType w:val="hybridMultilevel"/>
    <w:tmpl w:val="85FA6E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91D25CE"/>
    <w:multiLevelType w:val="hybridMultilevel"/>
    <w:tmpl w:val="AC20BFE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0BE4359"/>
    <w:multiLevelType w:val="multilevel"/>
    <w:tmpl w:val="66347574"/>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51E458D5"/>
    <w:multiLevelType w:val="hybridMultilevel"/>
    <w:tmpl w:val="4BD46F1E"/>
    <w:lvl w:ilvl="0" w:tplc="041F000B">
      <w:start w:val="1"/>
      <w:numFmt w:val="bullet"/>
      <w:lvlText w:val=""/>
      <w:lvlJc w:val="left"/>
      <w:pPr>
        <w:ind w:left="1500" w:hanging="360"/>
      </w:pPr>
      <w:rPr>
        <w:rFonts w:ascii="Wingdings" w:hAnsi="Wingdings"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57110261"/>
    <w:multiLevelType w:val="hybridMultilevel"/>
    <w:tmpl w:val="05CCE0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8DB196A"/>
    <w:multiLevelType w:val="hybridMultilevel"/>
    <w:tmpl w:val="541E7670"/>
    <w:lvl w:ilvl="0" w:tplc="041F000B">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5B24486D"/>
    <w:multiLevelType w:val="hybridMultilevel"/>
    <w:tmpl w:val="78B2D94E"/>
    <w:lvl w:ilvl="0" w:tplc="041F000B">
      <w:start w:val="1"/>
      <w:numFmt w:val="bullet"/>
      <w:lvlText w:val=""/>
      <w:lvlJc w:val="left"/>
      <w:pPr>
        <w:ind w:left="1069" w:hanging="360"/>
      </w:pPr>
      <w:rPr>
        <w:rFonts w:ascii="Wingdings" w:hAnsi="Wingding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nsid w:val="705113A3"/>
    <w:multiLevelType w:val="hybridMultilevel"/>
    <w:tmpl w:val="819E07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9A3402B"/>
    <w:multiLevelType w:val="hybridMultilevel"/>
    <w:tmpl w:val="EC9EF5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DD17DBD"/>
    <w:multiLevelType w:val="hybridMultilevel"/>
    <w:tmpl w:val="FB7C535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3"/>
  </w:num>
  <w:num w:numId="4">
    <w:abstractNumId w:val="4"/>
  </w:num>
  <w:num w:numId="5">
    <w:abstractNumId w:val="10"/>
  </w:num>
  <w:num w:numId="6">
    <w:abstractNumId w:val="16"/>
  </w:num>
  <w:num w:numId="7">
    <w:abstractNumId w:val="1"/>
  </w:num>
  <w:num w:numId="8">
    <w:abstractNumId w:val="8"/>
  </w:num>
  <w:num w:numId="9">
    <w:abstractNumId w:val="15"/>
  </w:num>
  <w:num w:numId="10">
    <w:abstractNumId w:val="3"/>
  </w:num>
  <w:num w:numId="11">
    <w:abstractNumId w:val="7"/>
  </w:num>
  <w:num w:numId="12">
    <w:abstractNumId w:val="2"/>
  </w:num>
  <w:num w:numId="13">
    <w:abstractNumId w:val="11"/>
  </w:num>
  <w:num w:numId="14">
    <w:abstractNumId w:val="0"/>
  </w:num>
  <w:num w:numId="15">
    <w:abstractNumId w:val="6"/>
  </w:num>
  <w:num w:numId="16">
    <w:abstractNumId w:val="5"/>
  </w:num>
  <w:num w:numId="1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7E2"/>
    <w:rsid w:val="0000040B"/>
    <w:rsid w:val="00001807"/>
    <w:rsid w:val="00001AF8"/>
    <w:rsid w:val="000021F9"/>
    <w:rsid w:val="00002CB1"/>
    <w:rsid w:val="000044F0"/>
    <w:rsid w:val="00004BD0"/>
    <w:rsid w:val="00005B2F"/>
    <w:rsid w:val="00005E8F"/>
    <w:rsid w:val="0000727A"/>
    <w:rsid w:val="00007D2E"/>
    <w:rsid w:val="00007F98"/>
    <w:rsid w:val="0001005A"/>
    <w:rsid w:val="0001011D"/>
    <w:rsid w:val="00010529"/>
    <w:rsid w:val="00010716"/>
    <w:rsid w:val="0001138A"/>
    <w:rsid w:val="000117A1"/>
    <w:rsid w:val="00012A28"/>
    <w:rsid w:val="00013838"/>
    <w:rsid w:val="00014779"/>
    <w:rsid w:val="00014AD2"/>
    <w:rsid w:val="000151EE"/>
    <w:rsid w:val="000201D1"/>
    <w:rsid w:val="00020616"/>
    <w:rsid w:val="00020DA0"/>
    <w:rsid w:val="000212B3"/>
    <w:rsid w:val="00021B78"/>
    <w:rsid w:val="00021DD5"/>
    <w:rsid w:val="00022E11"/>
    <w:rsid w:val="0002302B"/>
    <w:rsid w:val="0002339E"/>
    <w:rsid w:val="00023491"/>
    <w:rsid w:val="00023B1C"/>
    <w:rsid w:val="00024279"/>
    <w:rsid w:val="0002430D"/>
    <w:rsid w:val="00025796"/>
    <w:rsid w:val="00026B8C"/>
    <w:rsid w:val="000304BE"/>
    <w:rsid w:val="00030C86"/>
    <w:rsid w:val="00031F9D"/>
    <w:rsid w:val="00033D52"/>
    <w:rsid w:val="0003427E"/>
    <w:rsid w:val="00034721"/>
    <w:rsid w:val="00034815"/>
    <w:rsid w:val="00035218"/>
    <w:rsid w:val="00037448"/>
    <w:rsid w:val="00037A42"/>
    <w:rsid w:val="00037BDA"/>
    <w:rsid w:val="00041041"/>
    <w:rsid w:val="0004138C"/>
    <w:rsid w:val="00042768"/>
    <w:rsid w:val="000435C9"/>
    <w:rsid w:val="00044440"/>
    <w:rsid w:val="0004470B"/>
    <w:rsid w:val="00044CEF"/>
    <w:rsid w:val="00044FE0"/>
    <w:rsid w:val="00045776"/>
    <w:rsid w:val="000472E1"/>
    <w:rsid w:val="00047530"/>
    <w:rsid w:val="000503CD"/>
    <w:rsid w:val="0005065C"/>
    <w:rsid w:val="00050D6C"/>
    <w:rsid w:val="00051EBA"/>
    <w:rsid w:val="000524E4"/>
    <w:rsid w:val="0005337C"/>
    <w:rsid w:val="000537D8"/>
    <w:rsid w:val="00053E65"/>
    <w:rsid w:val="00053EBB"/>
    <w:rsid w:val="00054116"/>
    <w:rsid w:val="00055997"/>
    <w:rsid w:val="00057CB2"/>
    <w:rsid w:val="00060868"/>
    <w:rsid w:val="0006125A"/>
    <w:rsid w:val="0006210E"/>
    <w:rsid w:val="00063D71"/>
    <w:rsid w:val="000642AB"/>
    <w:rsid w:val="000646E6"/>
    <w:rsid w:val="00064810"/>
    <w:rsid w:val="00064828"/>
    <w:rsid w:val="0006556B"/>
    <w:rsid w:val="00066FEF"/>
    <w:rsid w:val="00067740"/>
    <w:rsid w:val="000678C8"/>
    <w:rsid w:val="0007083B"/>
    <w:rsid w:val="00071CAE"/>
    <w:rsid w:val="00072081"/>
    <w:rsid w:val="00072514"/>
    <w:rsid w:val="000725BE"/>
    <w:rsid w:val="00073383"/>
    <w:rsid w:val="00074EA7"/>
    <w:rsid w:val="0007575B"/>
    <w:rsid w:val="00076328"/>
    <w:rsid w:val="00077968"/>
    <w:rsid w:val="00080DCC"/>
    <w:rsid w:val="000810E9"/>
    <w:rsid w:val="0008171F"/>
    <w:rsid w:val="000825DC"/>
    <w:rsid w:val="0008305C"/>
    <w:rsid w:val="00084A53"/>
    <w:rsid w:val="00086921"/>
    <w:rsid w:val="00086993"/>
    <w:rsid w:val="00086BDC"/>
    <w:rsid w:val="0008757E"/>
    <w:rsid w:val="0008763A"/>
    <w:rsid w:val="00087F4F"/>
    <w:rsid w:val="000902EA"/>
    <w:rsid w:val="00090454"/>
    <w:rsid w:val="0009060C"/>
    <w:rsid w:val="00092A42"/>
    <w:rsid w:val="000930DF"/>
    <w:rsid w:val="00094706"/>
    <w:rsid w:val="00096410"/>
    <w:rsid w:val="00096FB2"/>
    <w:rsid w:val="00097143"/>
    <w:rsid w:val="00097719"/>
    <w:rsid w:val="00097AED"/>
    <w:rsid w:val="00097C27"/>
    <w:rsid w:val="000A085F"/>
    <w:rsid w:val="000A1285"/>
    <w:rsid w:val="000A18DE"/>
    <w:rsid w:val="000A1FD2"/>
    <w:rsid w:val="000A3BC9"/>
    <w:rsid w:val="000A4537"/>
    <w:rsid w:val="000A45F4"/>
    <w:rsid w:val="000A4ABB"/>
    <w:rsid w:val="000A7374"/>
    <w:rsid w:val="000A7517"/>
    <w:rsid w:val="000A7B54"/>
    <w:rsid w:val="000A7BA4"/>
    <w:rsid w:val="000B0BAA"/>
    <w:rsid w:val="000B0EE3"/>
    <w:rsid w:val="000B1354"/>
    <w:rsid w:val="000B2544"/>
    <w:rsid w:val="000B3917"/>
    <w:rsid w:val="000B3B74"/>
    <w:rsid w:val="000B4E23"/>
    <w:rsid w:val="000B56A7"/>
    <w:rsid w:val="000B5B3B"/>
    <w:rsid w:val="000B67B8"/>
    <w:rsid w:val="000B758B"/>
    <w:rsid w:val="000C0007"/>
    <w:rsid w:val="000C1424"/>
    <w:rsid w:val="000C1D0B"/>
    <w:rsid w:val="000C2E81"/>
    <w:rsid w:val="000C358C"/>
    <w:rsid w:val="000C3D37"/>
    <w:rsid w:val="000C3DDE"/>
    <w:rsid w:val="000C50F8"/>
    <w:rsid w:val="000C6A22"/>
    <w:rsid w:val="000C7258"/>
    <w:rsid w:val="000C7EDE"/>
    <w:rsid w:val="000D021B"/>
    <w:rsid w:val="000D0256"/>
    <w:rsid w:val="000D0660"/>
    <w:rsid w:val="000D067F"/>
    <w:rsid w:val="000D06B7"/>
    <w:rsid w:val="000D193E"/>
    <w:rsid w:val="000D2223"/>
    <w:rsid w:val="000D2563"/>
    <w:rsid w:val="000D3FD2"/>
    <w:rsid w:val="000D4636"/>
    <w:rsid w:val="000D4AC1"/>
    <w:rsid w:val="000D549C"/>
    <w:rsid w:val="000D55AC"/>
    <w:rsid w:val="000D58B2"/>
    <w:rsid w:val="000E00BB"/>
    <w:rsid w:val="000E051B"/>
    <w:rsid w:val="000E2D7B"/>
    <w:rsid w:val="000E4984"/>
    <w:rsid w:val="000E592B"/>
    <w:rsid w:val="000E626E"/>
    <w:rsid w:val="000E630E"/>
    <w:rsid w:val="000E6DF8"/>
    <w:rsid w:val="000F048E"/>
    <w:rsid w:val="000F0BAE"/>
    <w:rsid w:val="000F0EB0"/>
    <w:rsid w:val="000F125A"/>
    <w:rsid w:val="000F21A8"/>
    <w:rsid w:val="000F336B"/>
    <w:rsid w:val="000F4700"/>
    <w:rsid w:val="000F4F76"/>
    <w:rsid w:val="000F57EB"/>
    <w:rsid w:val="000F650D"/>
    <w:rsid w:val="000F777D"/>
    <w:rsid w:val="0010066C"/>
    <w:rsid w:val="00101193"/>
    <w:rsid w:val="00101B59"/>
    <w:rsid w:val="001029EB"/>
    <w:rsid w:val="001032F6"/>
    <w:rsid w:val="0010393E"/>
    <w:rsid w:val="00103DCC"/>
    <w:rsid w:val="001044EB"/>
    <w:rsid w:val="0010568D"/>
    <w:rsid w:val="001066EB"/>
    <w:rsid w:val="00106FDC"/>
    <w:rsid w:val="00110641"/>
    <w:rsid w:val="001118BD"/>
    <w:rsid w:val="00111F05"/>
    <w:rsid w:val="0011253D"/>
    <w:rsid w:val="001125B4"/>
    <w:rsid w:val="001125CC"/>
    <w:rsid w:val="00112DE7"/>
    <w:rsid w:val="001138B5"/>
    <w:rsid w:val="00113D8E"/>
    <w:rsid w:val="0011476F"/>
    <w:rsid w:val="00114904"/>
    <w:rsid w:val="00114DDC"/>
    <w:rsid w:val="00115941"/>
    <w:rsid w:val="00115F27"/>
    <w:rsid w:val="001166B1"/>
    <w:rsid w:val="00117188"/>
    <w:rsid w:val="00117CAE"/>
    <w:rsid w:val="00120B81"/>
    <w:rsid w:val="00121F4A"/>
    <w:rsid w:val="00122CD1"/>
    <w:rsid w:val="001251CB"/>
    <w:rsid w:val="00125C5B"/>
    <w:rsid w:val="00126AC2"/>
    <w:rsid w:val="00127FD6"/>
    <w:rsid w:val="0013082A"/>
    <w:rsid w:val="001309BA"/>
    <w:rsid w:val="00131E50"/>
    <w:rsid w:val="0013204B"/>
    <w:rsid w:val="00132702"/>
    <w:rsid w:val="00133228"/>
    <w:rsid w:val="001337EC"/>
    <w:rsid w:val="00133924"/>
    <w:rsid w:val="00133D7B"/>
    <w:rsid w:val="00134249"/>
    <w:rsid w:val="001343B6"/>
    <w:rsid w:val="00134911"/>
    <w:rsid w:val="00136372"/>
    <w:rsid w:val="00137ADB"/>
    <w:rsid w:val="00137EBF"/>
    <w:rsid w:val="00140EAD"/>
    <w:rsid w:val="00140EC4"/>
    <w:rsid w:val="001418A7"/>
    <w:rsid w:val="001425A2"/>
    <w:rsid w:val="00142DA7"/>
    <w:rsid w:val="00144775"/>
    <w:rsid w:val="00144AC8"/>
    <w:rsid w:val="00145A0D"/>
    <w:rsid w:val="001466D7"/>
    <w:rsid w:val="0014709F"/>
    <w:rsid w:val="0014774B"/>
    <w:rsid w:val="00147FD1"/>
    <w:rsid w:val="00147FFA"/>
    <w:rsid w:val="00150205"/>
    <w:rsid w:val="00150619"/>
    <w:rsid w:val="00150A49"/>
    <w:rsid w:val="001513ED"/>
    <w:rsid w:val="00151481"/>
    <w:rsid w:val="00151854"/>
    <w:rsid w:val="00152BD3"/>
    <w:rsid w:val="00153CB3"/>
    <w:rsid w:val="0015420F"/>
    <w:rsid w:val="00154338"/>
    <w:rsid w:val="0015467E"/>
    <w:rsid w:val="00154FCB"/>
    <w:rsid w:val="00155008"/>
    <w:rsid w:val="00155E55"/>
    <w:rsid w:val="00160DA9"/>
    <w:rsid w:val="001616B0"/>
    <w:rsid w:val="00162CA1"/>
    <w:rsid w:val="00163CA9"/>
    <w:rsid w:val="00163CAB"/>
    <w:rsid w:val="00165068"/>
    <w:rsid w:val="0016529A"/>
    <w:rsid w:val="001652F6"/>
    <w:rsid w:val="0016564A"/>
    <w:rsid w:val="001657EE"/>
    <w:rsid w:val="00166A63"/>
    <w:rsid w:val="00166ABF"/>
    <w:rsid w:val="00167085"/>
    <w:rsid w:val="0016720C"/>
    <w:rsid w:val="00167471"/>
    <w:rsid w:val="00170795"/>
    <w:rsid w:val="00170B93"/>
    <w:rsid w:val="00173741"/>
    <w:rsid w:val="00173CA3"/>
    <w:rsid w:val="00173FE7"/>
    <w:rsid w:val="00174E9C"/>
    <w:rsid w:val="001754EE"/>
    <w:rsid w:val="00175B32"/>
    <w:rsid w:val="00175BF2"/>
    <w:rsid w:val="00176825"/>
    <w:rsid w:val="0018095C"/>
    <w:rsid w:val="001814B6"/>
    <w:rsid w:val="00181692"/>
    <w:rsid w:val="00181F43"/>
    <w:rsid w:val="0018262A"/>
    <w:rsid w:val="00182E7B"/>
    <w:rsid w:val="0018451C"/>
    <w:rsid w:val="00184ACC"/>
    <w:rsid w:val="00185BC1"/>
    <w:rsid w:val="00185BE5"/>
    <w:rsid w:val="00186B11"/>
    <w:rsid w:val="00190F37"/>
    <w:rsid w:val="001920B0"/>
    <w:rsid w:val="00192758"/>
    <w:rsid w:val="00192D95"/>
    <w:rsid w:val="00193B78"/>
    <w:rsid w:val="0019591B"/>
    <w:rsid w:val="001962FB"/>
    <w:rsid w:val="00196B15"/>
    <w:rsid w:val="001A04F3"/>
    <w:rsid w:val="001A06E4"/>
    <w:rsid w:val="001A1119"/>
    <w:rsid w:val="001A161C"/>
    <w:rsid w:val="001A1A95"/>
    <w:rsid w:val="001A3AE4"/>
    <w:rsid w:val="001A445F"/>
    <w:rsid w:val="001A58D3"/>
    <w:rsid w:val="001A72BE"/>
    <w:rsid w:val="001B066A"/>
    <w:rsid w:val="001B06F0"/>
    <w:rsid w:val="001B1203"/>
    <w:rsid w:val="001B2BE7"/>
    <w:rsid w:val="001B3005"/>
    <w:rsid w:val="001B39BA"/>
    <w:rsid w:val="001B4018"/>
    <w:rsid w:val="001B6387"/>
    <w:rsid w:val="001B7260"/>
    <w:rsid w:val="001B7DEB"/>
    <w:rsid w:val="001C2815"/>
    <w:rsid w:val="001C4412"/>
    <w:rsid w:val="001C44F3"/>
    <w:rsid w:val="001C5157"/>
    <w:rsid w:val="001C5C3B"/>
    <w:rsid w:val="001C6227"/>
    <w:rsid w:val="001D05EF"/>
    <w:rsid w:val="001D08F6"/>
    <w:rsid w:val="001D11FD"/>
    <w:rsid w:val="001D14E9"/>
    <w:rsid w:val="001D2683"/>
    <w:rsid w:val="001D33FD"/>
    <w:rsid w:val="001D3656"/>
    <w:rsid w:val="001D4265"/>
    <w:rsid w:val="001D4799"/>
    <w:rsid w:val="001D5A11"/>
    <w:rsid w:val="001D68FA"/>
    <w:rsid w:val="001D6C69"/>
    <w:rsid w:val="001D768D"/>
    <w:rsid w:val="001D7843"/>
    <w:rsid w:val="001D7F22"/>
    <w:rsid w:val="001E0837"/>
    <w:rsid w:val="001E1006"/>
    <w:rsid w:val="001E449C"/>
    <w:rsid w:val="001E4B88"/>
    <w:rsid w:val="001E4CEB"/>
    <w:rsid w:val="001E4F53"/>
    <w:rsid w:val="001E4F9D"/>
    <w:rsid w:val="001E5796"/>
    <w:rsid w:val="001E5A50"/>
    <w:rsid w:val="001F016E"/>
    <w:rsid w:val="001F0547"/>
    <w:rsid w:val="001F054B"/>
    <w:rsid w:val="001F0CE4"/>
    <w:rsid w:val="001F10AC"/>
    <w:rsid w:val="001F11CB"/>
    <w:rsid w:val="001F1F05"/>
    <w:rsid w:val="001F2876"/>
    <w:rsid w:val="001F29D3"/>
    <w:rsid w:val="001F2A25"/>
    <w:rsid w:val="001F3A15"/>
    <w:rsid w:val="001F40F6"/>
    <w:rsid w:val="001F445C"/>
    <w:rsid w:val="001F483C"/>
    <w:rsid w:val="001F5592"/>
    <w:rsid w:val="001F6EB0"/>
    <w:rsid w:val="001F787C"/>
    <w:rsid w:val="001F79AD"/>
    <w:rsid w:val="001F7C7C"/>
    <w:rsid w:val="001F7C94"/>
    <w:rsid w:val="00200FBE"/>
    <w:rsid w:val="002011B5"/>
    <w:rsid w:val="00201D15"/>
    <w:rsid w:val="00202855"/>
    <w:rsid w:val="00204732"/>
    <w:rsid w:val="00206D05"/>
    <w:rsid w:val="00206E77"/>
    <w:rsid w:val="00207578"/>
    <w:rsid w:val="00211158"/>
    <w:rsid w:val="00211CB1"/>
    <w:rsid w:val="00212620"/>
    <w:rsid w:val="00213082"/>
    <w:rsid w:val="00213F60"/>
    <w:rsid w:val="00214218"/>
    <w:rsid w:val="002158AA"/>
    <w:rsid w:val="00216787"/>
    <w:rsid w:val="00221745"/>
    <w:rsid w:val="00223BEA"/>
    <w:rsid w:val="002244C3"/>
    <w:rsid w:val="002246F9"/>
    <w:rsid w:val="0022530B"/>
    <w:rsid w:val="002266F4"/>
    <w:rsid w:val="00227902"/>
    <w:rsid w:val="002302DE"/>
    <w:rsid w:val="00230551"/>
    <w:rsid w:val="00231E10"/>
    <w:rsid w:val="002320A7"/>
    <w:rsid w:val="00232212"/>
    <w:rsid w:val="00234286"/>
    <w:rsid w:val="002345BA"/>
    <w:rsid w:val="00234DF4"/>
    <w:rsid w:val="002376D3"/>
    <w:rsid w:val="00237CD3"/>
    <w:rsid w:val="00240273"/>
    <w:rsid w:val="002414E8"/>
    <w:rsid w:val="002418BD"/>
    <w:rsid w:val="00241AE7"/>
    <w:rsid w:val="00242F41"/>
    <w:rsid w:val="00243948"/>
    <w:rsid w:val="00243D0E"/>
    <w:rsid w:val="00243FED"/>
    <w:rsid w:val="002444CA"/>
    <w:rsid w:val="002452DC"/>
    <w:rsid w:val="00245B0C"/>
    <w:rsid w:val="0024782F"/>
    <w:rsid w:val="00247E57"/>
    <w:rsid w:val="00250BBA"/>
    <w:rsid w:val="00250F64"/>
    <w:rsid w:val="00251A4D"/>
    <w:rsid w:val="00251CCA"/>
    <w:rsid w:val="002526E0"/>
    <w:rsid w:val="00252743"/>
    <w:rsid w:val="00252B53"/>
    <w:rsid w:val="0025359B"/>
    <w:rsid w:val="00253648"/>
    <w:rsid w:val="0025379D"/>
    <w:rsid w:val="00254271"/>
    <w:rsid w:val="00254BE8"/>
    <w:rsid w:val="002550F5"/>
    <w:rsid w:val="00255199"/>
    <w:rsid w:val="0025552F"/>
    <w:rsid w:val="002563FD"/>
    <w:rsid w:val="00256743"/>
    <w:rsid w:val="00256BA6"/>
    <w:rsid w:val="00257051"/>
    <w:rsid w:val="00257CA8"/>
    <w:rsid w:val="00257DDE"/>
    <w:rsid w:val="002602C8"/>
    <w:rsid w:val="00260DAD"/>
    <w:rsid w:val="00260DF8"/>
    <w:rsid w:val="00261647"/>
    <w:rsid w:val="00261889"/>
    <w:rsid w:val="00262239"/>
    <w:rsid w:val="00262570"/>
    <w:rsid w:val="00263800"/>
    <w:rsid w:val="002663ED"/>
    <w:rsid w:val="00266951"/>
    <w:rsid w:val="00266968"/>
    <w:rsid w:val="0026745B"/>
    <w:rsid w:val="002706E0"/>
    <w:rsid w:val="00270EBB"/>
    <w:rsid w:val="002710E3"/>
    <w:rsid w:val="002715FD"/>
    <w:rsid w:val="00271679"/>
    <w:rsid w:val="00271FFB"/>
    <w:rsid w:val="00272B8B"/>
    <w:rsid w:val="00272F87"/>
    <w:rsid w:val="00273322"/>
    <w:rsid w:val="002733DB"/>
    <w:rsid w:val="002748A8"/>
    <w:rsid w:val="00274B7D"/>
    <w:rsid w:val="00275746"/>
    <w:rsid w:val="00275AC3"/>
    <w:rsid w:val="002814F5"/>
    <w:rsid w:val="002819FD"/>
    <w:rsid w:val="002826CC"/>
    <w:rsid w:val="00282F6D"/>
    <w:rsid w:val="00283E8D"/>
    <w:rsid w:val="00283F27"/>
    <w:rsid w:val="002847C1"/>
    <w:rsid w:val="00284AF0"/>
    <w:rsid w:val="002860EF"/>
    <w:rsid w:val="00286B1F"/>
    <w:rsid w:val="0028705E"/>
    <w:rsid w:val="002871EC"/>
    <w:rsid w:val="002876ED"/>
    <w:rsid w:val="00287DAA"/>
    <w:rsid w:val="00290FA8"/>
    <w:rsid w:val="0029115E"/>
    <w:rsid w:val="00291ABF"/>
    <w:rsid w:val="002925F0"/>
    <w:rsid w:val="00292992"/>
    <w:rsid w:val="00292B7E"/>
    <w:rsid w:val="002938F2"/>
    <w:rsid w:val="00293C72"/>
    <w:rsid w:val="00293D7F"/>
    <w:rsid w:val="00293DA0"/>
    <w:rsid w:val="00295099"/>
    <w:rsid w:val="002952D7"/>
    <w:rsid w:val="00295581"/>
    <w:rsid w:val="00296637"/>
    <w:rsid w:val="002966C4"/>
    <w:rsid w:val="00296883"/>
    <w:rsid w:val="00296AF3"/>
    <w:rsid w:val="00296F37"/>
    <w:rsid w:val="0029717D"/>
    <w:rsid w:val="0029759F"/>
    <w:rsid w:val="002A03D4"/>
    <w:rsid w:val="002A09CF"/>
    <w:rsid w:val="002A0B61"/>
    <w:rsid w:val="002A0D68"/>
    <w:rsid w:val="002A1265"/>
    <w:rsid w:val="002A1C84"/>
    <w:rsid w:val="002A27AA"/>
    <w:rsid w:val="002A2B94"/>
    <w:rsid w:val="002A2CE8"/>
    <w:rsid w:val="002A4A71"/>
    <w:rsid w:val="002A5831"/>
    <w:rsid w:val="002A7231"/>
    <w:rsid w:val="002A7B0B"/>
    <w:rsid w:val="002A7BD8"/>
    <w:rsid w:val="002B0AEF"/>
    <w:rsid w:val="002B1350"/>
    <w:rsid w:val="002B1A4E"/>
    <w:rsid w:val="002B1F38"/>
    <w:rsid w:val="002B2114"/>
    <w:rsid w:val="002B2366"/>
    <w:rsid w:val="002B27CD"/>
    <w:rsid w:val="002B415A"/>
    <w:rsid w:val="002B50C1"/>
    <w:rsid w:val="002B50C9"/>
    <w:rsid w:val="002B528F"/>
    <w:rsid w:val="002B7C3E"/>
    <w:rsid w:val="002B7D95"/>
    <w:rsid w:val="002C00EB"/>
    <w:rsid w:val="002C0144"/>
    <w:rsid w:val="002C0246"/>
    <w:rsid w:val="002C0838"/>
    <w:rsid w:val="002C2CEF"/>
    <w:rsid w:val="002C5274"/>
    <w:rsid w:val="002C528E"/>
    <w:rsid w:val="002C5752"/>
    <w:rsid w:val="002C6F74"/>
    <w:rsid w:val="002D0016"/>
    <w:rsid w:val="002D00B2"/>
    <w:rsid w:val="002D079B"/>
    <w:rsid w:val="002D0C46"/>
    <w:rsid w:val="002D3CFD"/>
    <w:rsid w:val="002D3DF0"/>
    <w:rsid w:val="002D455C"/>
    <w:rsid w:val="002D480C"/>
    <w:rsid w:val="002D4883"/>
    <w:rsid w:val="002D53EF"/>
    <w:rsid w:val="002D55DF"/>
    <w:rsid w:val="002D5641"/>
    <w:rsid w:val="002D6138"/>
    <w:rsid w:val="002D6D55"/>
    <w:rsid w:val="002D7FBD"/>
    <w:rsid w:val="002E1920"/>
    <w:rsid w:val="002E19FD"/>
    <w:rsid w:val="002E2D00"/>
    <w:rsid w:val="002E36DF"/>
    <w:rsid w:val="002E39DF"/>
    <w:rsid w:val="002E4E94"/>
    <w:rsid w:val="002E6181"/>
    <w:rsid w:val="002E6F11"/>
    <w:rsid w:val="002F200B"/>
    <w:rsid w:val="002F264F"/>
    <w:rsid w:val="002F29AC"/>
    <w:rsid w:val="002F2E6A"/>
    <w:rsid w:val="002F354C"/>
    <w:rsid w:val="002F3B97"/>
    <w:rsid w:val="002F42A7"/>
    <w:rsid w:val="002F5B66"/>
    <w:rsid w:val="002F6744"/>
    <w:rsid w:val="002F69C7"/>
    <w:rsid w:val="002F6F33"/>
    <w:rsid w:val="002F6F75"/>
    <w:rsid w:val="002F773B"/>
    <w:rsid w:val="002F773E"/>
    <w:rsid w:val="002F7869"/>
    <w:rsid w:val="002F7F6D"/>
    <w:rsid w:val="0030082F"/>
    <w:rsid w:val="003014A4"/>
    <w:rsid w:val="00301AD2"/>
    <w:rsid w:val="0030251A"/>
    <w:rsid w:val="003026DB"/>
    <w:rsid w:val="00304468"/>
    <w:rsid w:val="003048FC"/>
    <w:rsid w:val="00305825"/>
    <w:rsid w:val="0030598A"/>
    <w:rsid w:val="00305D1D"/>
    <w:rsid w:val="0030620D"/>
    <w:rsid w:val="003101B4"/>
    <w:rsid w:val="00310E85"/>
    <w:rsid w:val="00310F9F"/>
    <w:rsid w:val="00311658"/>
    <w:rsid w:val="00312BFD"/>
    <w:rsid w:val="00313093"/>
    <w:rsid w:val="00316107"/>
    <w:rsid w:val="0031635B"/>
    <w:rsid w:val="00316499"/>
    <w:rsid w:val="00316571"/>
    <w:rsid w:val="00316728"/>
    <w:rsid w:val="00316730"/>
    <w:rsid w:val="003216AB"/>
    <w:rsid w:val="00323DCE"/>
    <w:rsid w:val="00323E72"/>
    <w:rsid w:val="00325A48"/>
    <w:rsid w:val="00325B3A"/>
    <w:rsid w:val="00325C02"/>
    <w:rsid w:val="00325D8C"/>
    <w:rsid w:val="003260FC"/>
    <w:rsid w:val="0033099C"/>
    <w:rsid w:val="00330F22"/>
    <w:rsid w:val="003314DB"/>
    <w:rsid w:val="003318CE"/>
    <w:rsid w:val="00332C6E"/>
    <w:rsid w:val="00333930"/>
    <w:rsid w:val="0033511B"/>
    <w:rsid w:val="00335ABE"/>
    <w:rsid w:val="00336350"/>
    <w:rsid w:val="00336F95"/>
    <w:rsid w:val="003375DA"/>
    <w:rsid w:val="003402EC"/>
    <w:rsid w:val="00340E8C"/>
    <w:rsid w:val="00342E1D"/>
    <w:rsid w:val="00343FB8"/>
    <w:rsid w:val="00344E0A"/>
    <w:rsid w:val="003451E8"/>
    <w:rsid w:val="00345290"/>
    <w:rsid w:val="00346B9D"/>
    <w:rsid w:val="00346C3B"/>
    <w:rsid w:val="00347202"/>
    <w:rsid w:val="00347756"/>
    <w:rsid w:val="00347B79"/>
    <w:rsid w:val="00350699"/>
    <w:rsid w:val="00350988"/>
    <w:rsid w:val="00350A2C"/>
    <w:rsid w:val="00351CF4"/>
    <w:rsid w:val="0035228F"/>
    <w:rsid w:val="00352D53"/>
    <w:rsid w:val="00354539"/>
    <w:rsid w:val="00356147"/>
    <w:rsid w:val="00356483"/>
    <w:rsid w:val="0035654F"/>
    <w:rsid w:val="00356FBE"/>
    <w:rsid w:val="00357543"/>
    <w:rsid w:val="0035778F"/>
    <w:rsid w:val="00357790"/>
    <w:rsid w:val="00357E75"/>
    <w:rsid w:val="00360C67"/>
    <w:rsid w:val="00362812"/>
    <w:rsid w:val="003632B9"/>
    <w:rsid w:val="003669E3"/>
    <w:rsid w:val="00367518"/>
    <w:rsid w:val="00370A75"/>
    <w:rsid w:val="0037110F"/>
    <w:rsid w:val="003718C5"/>
    <w:rsid w:val="00373A6A"/>
    <w:rsid w:val="00373C67"/>
    <w:rsid w:val="0037432C"/>
    <w:rsid w:val="00374E6F"/>
    <w:rsid w:val="003752C1"/>
    <w:rsid w:val="00375976"/>
    <w:rsid w:val="00375B01"/>
    <w:rsid w:val="003768CC"/>
    <w:rsid w:val="00376FCA"/>
    <w:rsid w:val="003778FE"/>
    <w:rsid w:val="003800FF"/>
    <w:rsid w:val="0038112E"/>
    <w:rsid w:val="003838F0"/>
    <w:rsid w:val="00383EC0"/>
    <w:rsid w:val="00383F86"/>
    <w:rsid w:val="003851AA"/>
    <w:rsid w:val="003865BB"/>
    <w:rsid w:val="003868A2"/>
    <w:rsid w:val="00387179"/>
    <w:rsid w:val="0038726C"/>
    <w:rsid w:val="003872B8"/>
    <w:rsid w:val="00387EA9"/>
    <w:rsid w:val="00390A8A"/>
    <w:rsid w:val="00391846"/>
    <w:rsid w:val="00392800"/>
    <w:rsid w:val="00392DAB"/>
    <w:rsid w:val="00393810"/>
    <w:rsid w:val="003943EB"/>
    <w:rsid w:val="00394B53"/>
    <w:rsid w:val="0039544C"/>
    <w:rsid w:val="003962A6"/>
    <w:rsid w:val="003970D5"/>
    <w:rsid w:val="003A0162"/>
    <w:rsid w:val="003A0778"/>
    <w:rsid w:val="003A0A41"/>
    <w:rsid w:val="003A1756"/>
    <w:rsid w:val="003A1E0D"/>
    <w:rsid w:val="003A1EDF"/>
    <w:rsid w:val="003A2506"/>
    <w:rsid w:val="003A28B4"/>
    <w:rsid w:val="003A2D34"/>
    <w:rsid w:val="003A2E38"/>
    <w:rsid w:val="003A3562"/>
    <w:rsid w:val="003A49C3"/>
    <w:rsid w:val="003A5E7A"/>
    <w:rsid w:val="003A604E"/>
    <w:rsid w:val="003A68F6"/>
    <w:rsid w:val="003A6E63"/>
    <w:rsid w:val="003A73B4"/>
    <w:rsid w:val="003A7624"/>
    <w:rsid w:val="003A777A"/>
    <w:rsid w:val="003A79C1"/>
    <w:rsid w:val="003A7A2D"/>
    <w:rsid w:val="003B089D"/>
    <w:rsid w:val="003B0EA0"/>
    <w:rsid w:val="003B11CC"/>
    <w:rsid w:val="003B2754"/>
    <w:rsid w:val="003B2DC7"/>
    <w:rsid w:val="003B423E"/>
    <w:rsid w:val="003B4D9B"/>
    <w:rsid w:val="003B5CB0"/>
    <w:rsid w:val="003B6C0D"/>
    <w:rsid w:val="003B71FC"/>
    <w:rsid w:val="003B7225"/>
    <w:rsid w:val="003B7FCC"/>
    <w:rsid w:val="003C05B8"/>
    <w:rsid w:val="003C0DAB"/>
    <w:rsid w:val="003C0EDD"/>
    <w:rsid w:val="003C121E"/>
    <w:rsid w:val="003C22DE"/>
    <w:rsid w:val="003C26CB"/>
    <w:rsid w:val="003C2F9A"/>
    <w:rsid w:val="003C4193"/>
    <w:rsid w:val="003C4C27"/>
    <w:rsid w:val="003C6827"/>
    <w:rsid w:val="003C77FF"/>
    <w:rsid w:val="003C7810"/>
    <w:rsid w:val="003C79A2"/>
    <w:rsid w:val="003D00B0"/>
    <w:rsid w:val="003D09F6"/>
    <w:rsid w:val="003D1326"/>
    <w:rsid w:val="003D1507"/>
    <w:rsid w:val="003D1F16"/>
    <w:rsid w:val="003D29AB"/>
    <w:rsid w:val="003D36FC"/>
    <w:rsid w:val="003D437C"/>
    <w:rsid w:val="003D497D"/>
    <w:rsid w:val="003D4AD2"/>
    <w:rsid w:val="003D4E0F"/>
    <w:rsid w:val="003D6432"/>
    <w:rsid w:val="003D6CB3"/>
    <w:rsid w:val="003E148D"/>
    <w:rsid w:val="003E2360"/>
    <w:rsid w:val="003E278D"/>
    <w:rsid w:val="003E3272"/>
    <w:rsid w:val="003E3598"/>
    <w:rsid w:val="003E44B1"/>
    <w:rsid w:val="003E5A99"/>
    <w:rsid w:val="003E6355"/>
    <w:rsid w:val="003E63F7"/>
    <w:rsid w:val="003E6716"/>
    <w:rsid w:val="003E67C4"/>
    <w:rsid w:val="003E780F"/>
    <w:rsid w:val="003E7A75"/>
    <w:rsid w:val="003F0036"/>
    <w:rsid w:val="003F0122"/>
    <w:rsid w:val="003F02B6"/>
    <w:rsid w:val="003F051B"/>
    <w:rsid w:val="003F0580"/>
    <w:rsid w:val="003F0AE3"/>
    <w:rsid w:val="003F0C45"/>
    <w:rsid w:val="003F0CFA"/>
    <w:rsid w:val="003F1F82"/>
    <w:rsid w:val="003F253B"/>
    <w:rsid w:val="003F2F71"/>
    <w:rsid w:val="003F43B4"/>
    <w:rsid w:val="003F59C3"/>
    <w:rsid w:val="003F7701"/>
    <w:rsid w:val="00400370"/>
    <w:rsid w:val="00401A38"/>
    <w:rsid w:val="00402302"/>
    <w:rsid w:val="004028A1"/>
    <w:rsid w:val="004036BA"/>
    <w:rsid w:val="004062FE"/>
    <w:rsid w:val="00406A44"/>
    <w:rsid w:val="00407017"/>
    <w:rsid w:val="00410E05"/>
    <w:rsid w:val="004125C9"/>
    <w:rsid w:val="004144B2"/>
    <w:rsid w:val="004144D2"/>
    <w:rsid w:val="00414B0D"/>
    <w:rsid w:val="00415F6A"/>
    <w:rsid w:val="00416653"/>
    <w:rsid w:val="00417F9C"/>
    <w:rsid w:val="00422016"/>
    <w:rsid w:val="00422C29"/>
    <w:rsid w:val="00423A0F"/>
    <w:rsid w:val="00423BB5"/>
    <w:rsid w:val="00424C73"/>
    <w:rsid w:val="004252DD"/>
    <w:rsid w:val="00425895"/>
    <w:rsid w:val="004265E9"/>
    <w:rsid w:val="00426715"/>
    <w:rsid w:val="00426C5E"/>
    <w:rsid w:val="00426F3E"/>
    <w:rsid w:val="004300D2"/>
    <w:rsid w:val="00430151"/>
    <w:rsid w:val="00430217"/>
    <w:rsid w:val="00431983"/>
    <w:rsid w:val="00431F5A"/>
    <w:rsid w:val="00432691"/>
    <w:rsid w:val="00432AF6"/>
    <w:rsid w:val="00432F0D"/>
    <w:rsid w:val="004336D1"/>
    <w:rsid w:val="004337DB"/>
    <w:rsid w:val="00434595"/>
    <w:rsid w:val="0043470A"/>
    <w:rsid w:val="004347C0"/>
    <w:rsid w:val="004348B1"/>
    <w:rsid w:val="00434E50"/>
    <w:rsid w:val="00435143"/>
    <w:rsid w:val="00435635"/>
    <w:rsid w:val="00435D41"/>
    <w:rsid w:val="00436169"/>
    <w:rsid w:val="00437129"/>
    <w:rsid w:val="00437A79"/>
    <w:rsid w:val="004404C3"/>
    <w:rsid w:val="004405AD"/>
    <w:rsid w:val="00441348"/>
    <w:rsid w:val="0044161F"/>
    <w:rsid w:val="00441FCE"/>
    <w:rsid w:val="0044201C"/>
    <w:rsid w:val="00442758"/>
    <w:rsid w:val="00442D3C"/>
    <w:rsid w:val="004446D0"/>
    <w:rsid w:val="00444A0B"/>
    <w:rsid w:val="00444D49"/>
    <w:rsid w:val="0044747F"/>
    <w:rsid w:val="00447570"/>
    <w:rsid w:val="00451407"/>
    <w:rsid w:val="00451A16"/>
    <w:rsid w:val="004520E9"/>
    <w:rsid w:val="0045265F"/>
    <w:rsid w:val="00452DEC"/>
    <w:rsid w:val="004534C0"/>
    <w:rsid w:val="0045371B"/>
    <w:rsid w:val="004545CD"/>
    <w:rsid w:val="00454B7E"/>
    <w:rsid w:val="00455625"/>
    <w:rsid w:val="00455965"/>
    <w:rsid w:val="0045638A"/>
    <w:rsid w:val="0045695F"/>
    <w:rsid w:val="00457854"/>
    <w:rsid w:val="00457A34"/>
    <w:rsid w:val="00457DD4"/>
    <w:rsid w:val="0046056D"/>
    <w:rsid w:val="00460666"/>
    <w:rsid w:val="004606B6"/>
    <w:rsid w:val="00461331"/>
    <w:rsid w:val="004619F0"/>
    <w:rsid w:val="00462E50"/>
    <w:rsid w:val="004630A6"/>
    <w:rsid w:val="004633C6"/>
    <w:rsid w:val="00463F76"/>
    <w:rsid w:val="00464795"/>
    <w:rsid w:val="004648FD"/>
    <w:rsid w:val="00464A24"/>
    <w:rsid w:val="0046574B"/>
    <w:rsid w:val="00465E20"/>
    <w:rsid w:val="00466D41"/>
    <w:rsid w:val="00467BF0"/>
    <w:rsid w:val="00467D3B"/>
    <w:rsid w:val="00470625"/>
    <w:rsid w:val="00472FB7"/>
    <w:rsid w:val="00473A3F"/>
    <w:rsid w:val="00473EE9"/>
    <w:rsid w:val="004744B1"/>
    <w:rsid w:val="00474523"/>
    <w:rsid w:val="00474B5A"/>
    <w:rsid w:val="0047592A"/>
    <w:rsid w:val="004761D3"/>
    <w:rsid w:val="004763E7"/>
    <w:rsid w:val="00480777"/>
    <w:rsid w:val="00480A14"/>
    <w:rsid w:val="00480A62"/>
    <w:rsid w:val="00482D2F"/>
    <w:rsid w:val="004846FC"/>
    <w:rsid w:val="00485AFE"/>
    <w:rsid w:val="00486A58"/>
    <w:rsid w:val="00487659"/>
    <w:rsid w:val="004907B6"/>
    <w:rsid w:val="00490DD6"/>
    <w:rsid w:val="00491119"/>
    <w:rsid w:val="00492524"/>
    <w:rsid w:val="00492553"/>
    <w:rsid w:val="004926C5"/>
    <w:rsid w:val="00492820"/>
    <w:rsid w:val="004934C8"/>
    <w:rsid w:val="00493BB3"/>
    <w:rsid w:val="0049448B"/>
    <w:rsid w:val="00495120"/>
    <w:rsid w:val="00495C78"/>
    <w:rsid w:val="004964C8"/>
    <w:rsid w:val="004968FC"/>
    <w:rsid w:val="00496F81"/>
    <w:rsid w:val="0049766A"/>
    <w:rsid w:val="004A0188"/>
    <w:rsid w:val="004A13A2"/>
    <w:rsid w:val="004A207F"/>
    <w:rsid w:val="004A247C"/>
    <w:rsid w:val="004A30F3"/>
    <w:rsid w:val="004A480E"/>
    <w:rsid w:val="004A4AA2"/>
    <w:rsid w:val="004A4EC4"/>
    <w:rsid w:val="004A5FEC"/>
    <w:rsid w:val="004A720D"/>
    <w:rsid w:val="004B035B"/>
    <w:rsid w:val="004B06B1"/>
    <w:rsid w:val="004B09A2"/>
    <w:rsid w:val="004B0A6C"/>
    <w:rsid w:val="004B238C"/>
    <w:rsid w:val="004B28CC"/>
    <w:rsid w:val="004B300F"/>
    <w:rsid w:val="004B4025"/>
    <w:rsid w:val="004B4A89"/>
    <w:rsid w:val="004B4DB5"/>
    <w:rsid w:val="004B5D1F"/>
    <w:rsid w:val="004B5F40"/>
    <w:rsid w:val="004B7830"/>
    <w:rsid w:val="004C0154"/>
    <w:rsid w:val="004C1016"/>
    <w:rsid w:val="004C25AF"/>
    <w:rsid w:val="004C3CB7"/>
    <w:rsid w:val="004C41A2"/>
    <w:rsid w:val="004C45D8"/>
    <w:rsid w:val="004C4B93"/>
    <w:rsid w:val="004C5078"/>
    <w:rsid w:val="004C79BB"/>
    <w:rsid w:val="004C7E9C"/>
    <w:rsid w:val="004D00A8"/>
    <w:rsid w:val="004D01A5"/>
    <w:rsid w:val="004D0D54"/>
    <w:rsid w:val="004D18B0"/>
    <w:rsid w:val="004D2A8D"/>
    <w:rsid w:val="004D3CE6"/>
    <w:rsid w:val="004D4A8E"/>
    <w:rsid w:val="004D4C39"/>
    <w:rsid w:val="004D53F6"/>
    <w:rsid w:val="004D5784"/>
    <w:rsid w:val="004D5905"/>
    <w:rsid w:val="004D5DAE"/>
    <w:rsid w:val="004D5F36"/>
    <w:rsid w:val="004D68BA"/>
    <w:rsid w:val="004D6968"/>
    <w:rsid w:val="004D7355"/>
    <w:rsid w:val="004D7703"/>
    <w:rsid w:val="004D7825"/>
    <w:rsid w:val="004D7981"/>
    <w:rsid w:val="004E06AA"/>
    <w:rsid w:val="004E1135"/>
    <w:rsid w:val="004E1813"/>
    <w:rsid w:val="004E24B0"/>
    <w:rsid w:val="004E25B1"/>
    <w:rsid w:val="004E273E"/>
    <w:rsid w:val="004E2ACD"/>
    <w:rsid w:val="004E3522"/>
    <w:rsid w:val="004E3D6F"/>
    <w:rsid w:val="004E4D68"/>
    <w:rsid w:val="004E5328"/>
    <w:rsid w:val="004E5E7A"/>
    <w:rsid w:val="004E67EF"/>
    <w:rsid w:val="004E69F7"/>
    <w:rsid w:val="004E73D5"/>
    <w:rsid w:val="004F0AFA"/>
    <w:rsid w:val="004F1A3B"/>
    <w:rsid w:val="004F3680"/>
    <w:rsid w:val="004F381E"/>
    <w:rsid w:val="004F4051"/>
    <w:rsid w:val="004F441C"/>
    <w:rsid w:val="004F4B3D"/>
    <w:rsid w:val="004F501E"/>
    <w:rsid w:val="004F70F1"/>
    <w:rsid w:val="005017C5"/>
    <w:rsid w:val="005023E1"/>
    <w:rsid w:val="005025EB"/>
    <w:rsid w:val="005030FF"/>
    <w:rsid w:val="0050331F"/>
    <w:rsid w:val="0050579F"/>
    <w:rsid w:val="00505924"/>
    <w:rsid w:val="00505A98"/>
    <w:rsid w:val="00506149"/>
    <w:rsid w:val="005072FC"/>
    <w:rsid w:val="00507FF0"/>
    <w:rsid w:val="00512281"/>
    <w:rsid w:val="005136B3"/>
    <w:rsid w:val="00513CF2"/>
    <w:rsid w:val="00514048"/>
    <w:rsid w:val="005141CF"/>
    <w:rsid w:val="0051521E"/>
    <w:rsid w:val="00517046"/>
    <w:rsid w:val="00517F31"/>
    <w:rsid w:val="00520E1A"/>
    <w:rsid w:val="0052123F"/>
    <w:rsid w:val="005215B5"/>
    <w:rsid w:val="0052185C"/>
    <w:rsid w:val="005229F5"/>
    <w:rsid w:val="00523412"/>
    <w:rsid w:val="0052374F"/>
    <w:rsid w:val="0052415B"/>
    <w:rsid w:val="00525CAE"/>
    <w:rsid w:val="00525DA8"/>
    <w:rsid w:val="005267F8"/>
    <w:rsid w:val="00527166"/>
    <w:rsid w:val="00527606"/>
    <w:rsid w:val="00527968"/>
    <w:rsid w:val="00527B80"/>
    <w:rsid w:val="0053011F"/>
    <w:rsid w:val="005304D3"/>
    <w:rsid w:val="0053089B"/>
    <w:rsid w:val="005314AF"/>
    <w:rsid w:val="005318A4"/>
    <w:rsid w:val="005318CD"/>
    <w:rsid w:val="0053196D"/>
    <w:rsid w:val="00532DB4"/>
    <w:rsid w:val="00534FD0"/>
    <w:rsid w:val="00535957"/>
    <w:rsid w:val="00536193"/>
    <w:rsid w:val="00536613"/>
    <w:rsid w:val="00536D8A"/>
    <w:rsid w:val="005401E9"/>
    <w:rsid w:val="005402B7"/>
    <w:rsid w:val="0054176C"/>
    <w:rsid w:val="005423A3"/>
    <w:rsid w:val="005428D1"/>
    <w:rsid w:val="00542CDD"/>
    <w:rsid w:val="005431AD"/>
    <w:rsid w:val="0054348B"/>
    <w:rsid w:val="00543B12"/>
    <w:rsid w:val="00543E8C"/>
    <w:rsid w:val="0054561E"/>
    <w:rsid w:val="00545B63"/>
    <w:rsid w:val="00545B7B"/>
    <w:rsid w:val="005464FB"/>
    <w:rsid w:val="00546F42"/>
    <w:rsid w:val="0054774F"/>
    <w:rsid w:val="00547F2B"/>
    <w:rsid w:val="00550276"/>
    <w:rsid w:val="005509D5"/>
    <w:rsid w:val="005512E0"/>
    <w:rsid w:val="0055280B"/>
    <w:rsid w:val="00553495"/>
    <w:rsid w:val="00553619"/>
    <w:rsid w:val="0055374A"/>
    <w:rsid w:val="00553EA5"/>
    <w:rsid w:val="005549AC"/>
    <w:rsid w:val="005549DB"/>
    <w:rsid w:val="00555B4A"/>
    <w:rsid w:val="005566DA"/>
    <w:rsid w:val="00556E5E"/>
    <w:rsid w:val="005571BD"/>
    <w:rsid w:val="0055721E"/>
    <w:rsid w:val="00557711"/>
    <w:rsid w:val="00560871"/>
    <w:rsid w:val="00560E00"/>
    <w:rsid w:val="00560F02"/>
    <w:rsid w:val="005612A6"/>
    <w:rsid w:val="0056196A"/>
    <w:rsid w:val="00561C60"/>
    <w:rsid w:val="00562680"/>
    <w:rsid w:val="00563335"/>
    <w:rsid w:val="00565CE1"/>
    <w:rsid w:val="005662FB"/>
    <w:rsid w:val="005668E6"/>
    <w:rsid w:val="00566DAE"/>
    <w:rsid w:val="00567515"/>
    <w:rsid w:val="0057107C"/>
    <w:rsid w:val="005712CD"/>
    <w:rsid w:val="005719C7"/>
    <w:rsid w:val="005730E9"/>
    <w:rsid w:val="00573913"/>
    <w:rsid w:val="00573D1A"/>
    <w:rsid w:val="00574508"/>
    <w:rsid w:val="00576D91"/>
    <w:rsid w:val="0057707F"/>
    <w:rsid w:val="005773B5"/>
    <w:rsid w:val="0057744F"/>
    <w:rsid w:val="00577F9D"/>
    <w:rsid w:val="00580E36"/>
    <w:rsid w:val="00581187"/>
    <w:rsid w:val="005811D6"/>
    <w:rsid w:val="0058164E"/>
    <w:rsid w:val="0058316E"/>
    <w:rsid w:val="0058359B"/>
    <w:rsid w:val="00583ADD"/>
    <w:rsid w:val="005848B9"/>
    <w:rsid w:val="00584F59"/>
    <w:rsid w:val="005856D0"/>
    <w:rsid w:val="00586937"/>
    <w:rsid w:val="00586AB9"/>
    <w:rsid w:val="00586CEB"/>
    <w:rsid w:val="00586F42"/>
    <w:rsid w:val="00586FAB"/>
    <w:rsid w:val="00587004"/>
    <w:rsid w:val="00587828"/>
    <w:rsid w:val="00587D1F"/>
    <w:rsid w:val="00587D58"/>
    <w:rsid w:val="00587FB5"/>
    <w:rsid w:val="0059025D"/>
    <w:rsid w:val="00590D1A"/>
    <w:rsid w:val="005910D2"/>
    <w:rsid w:val="005933B6"/>
    <w:rsid w:val="005933D3"/>
    <w:rsid w:val="00593D26"/>
    <w:rsid w:val="005940B6"/>
    <w:rsid w:val="005948D7"/>
    <w:rsid w:val="005968E1"/>
    <w:rsid w:val="00597982"/>
    <w:rsid w:val="00597C1B"/>
    <w:rsid w:val="005A0F8B"/>
    <w:rsid w:val="005A14FF"/>
    <w:rsid w:val="005A1593"/>
    <w:rsid w:val="005A18C7"/>
    <w:rsid w:val="005A1D31"/>
    <w:rsid w:val="005A35DB"/>
    <w:rsid w:val="005A3849"/>
    <w:rsid w:val="005A3CBE"/>
    <w:rsid w:val="005A435A"/>
    <w:rsid w:val="005A5062"/>
    <w:rsid w:val="005A5297"/>
    <w:rsid w:val="005A5663"/>
    <w:rsid w:val="005A6249"/>
    <w:rsid w:val="005A6C2C"/>
    <w:rsid w:val="005A7233"/>
    <w:rsid w:val="005B0936"/>
    <w:rsid w:val="005B13C1"/>
    <w:rsid w:val="005B1430"/>
    <w:rsid w:val="005B1976"/>
    <w:rsid w:val="005B1B93"/>
    <w:rsid w:val="005B22A2"/>
    <w:rsid w:val="005B22FB"/>
    <w:rsid w:val="005B2421"/>
    <w:rsid w:val="005B26EF"/>
    <w:rsid w:val="005B3050"/>
    <w:rsid w:val="005B3AD1"/>
    <w:rsid w:val="005B3DC4"/>
    <w:rsid w:val="005B4614"/>
    <w:rsid w:val="005B4F92"/>
    <w:rsid w:val="005B5063"/>
    <w:rsid w:val="005B5414"/>
    <w:rsid w:val="005B5569"/>
    <w:rsid w:val="005B58E7"/>
    <w:rsid w:val="005B5CE4"/>
    <w:rsid w:val="005B6CD9"/>
    <w:rsid w:val="005B785B"/>
    <w:rsid w:val="005B7D02"/>
    <w:rsid w:val="005B7DEE"/>
    <w:rsid w:val="005B7F5B"/>
    <w:rsid w:val="005C01F4"/>
    <w:rsid w:val="005C0B21"/>
    <w:rsid w:val="005C3184"/>
    <w:rsid w:val="005C35C4"/>
    <w:rsid w:val="005C367D"/>
    <w:rsid w:val="005C40B8"/>
    <w:rsid w:val="005C4674"/>
    <w:rsid w:val="005C5CAD"/>
    <w:rsid w:val="005C65B8"/>
    <w:rsid w:val="005C6941"/>
    <w:rsid w:val="005C79C7"/>
    <w:rsid w:val="005D07BA"/>
    <w:rsid w:val="005D11EE"/>
    <w:rsid w:val="005D1DE1"/>
    <w:rsid w:val="005D221B"/>
    <w:rsid w:val="005D2977"/>
    <w:rsid w:val="005D2B35"/>
    <w:rsid w:val="005D2D9A"/>
    <w:rsid w:val="005D35F7"/>
    <w:rsid w:val="005D39CF"/>
    <w:rsid w:val="005D39FD"/>
    <w:rsid w:val="005D4283"/>
    <w:rsid w:val="005D461B"/>
    <w:rsid w:val="005D54F1"/>
    <w:rsid w:val="005D5670"/>
    <w:rsid w:val="005D5E02"/>
    <w:rsid w:val="005D67D7"/>
    <w:rsid w:val="005D6AC9"/>
    <w:rsid w:val="005D6E5A"/>
    <w:rsid w:val="005E0674"/>
    <w:rsid w:val="005E098F"/>
    <w:rsid w:val="005E0F87"/>
    <w:rsid w:val="005E1044"/>
    <w:rsid w:val="005E1ACE"/>
    <w:rsid w:val="005E2582"/>
    <w:rsid w:val="005E25CD"/>
    <w:rsid w:val="005E269B"/>
    <w:rsid w:val="005E331A"/>
    <w:rsid w:val="005E3C6F"/>
    <w:rsid w:val="005E43DF"/>
    <w:rsid w:val="005E4669"/>
    <w:rsid w:val="005E4F49"/>
    <w:rsid w:val="005E574F"/>
    <w:rsid w:val="005E59A9"/>
    <w:rsid w:val="005E6FE1"/>
    <w:rsid w:val="005E7FEB"/>
    <w:rsid w:val="005F0BFD"/>
    <w:rsid w:val="005F13A7"/>
    <w:rsid w:val="005F14B3"/>
    <w:rsid w:val="005F2113"/>
    <w:rsid w:val="005F3353"/>
    <w:rsid w:val="005F4F49"/>
    <w:rsid w:val="005F6BA3"/>
    <w:rsid w:val="005F6C5C"/>
    <w:rsid w:val="00601338"/>
    <w:rsid w:val="006020A6"/>
    <w:rsid w:val="00603F6F"/>
    <w:rsid w:val="006044A0"/>
    <w:rsid w:val="00605A1F"/>
    <w:rsid w:val="00605D1F"/>
    <w:rsid w:val="00606883"/>
    <w:rsid w:val="0060775F"/>
    <w:rsid w:val="00607A64"/>
    <w:rsid w:val="00607C82"/>
    <w:rsid w:val="00611E65"/>
    <w:rsid w:val="0061264B"/>
    <w:rsid w:val="0061328B"/>
    <w:rsid w:val="00614209"/>
    <w:rsid w:val="006142C8"/>
    <w:rsid w:val="00614E34"/>
    <w:rsid w:val="006202C2"/>
    <w:rsid w:val="006207AF"/>
    <w:rsid w:val="00620811"/>
    <w:rsid w:val="0062168E"/>
    <w:rsid w:val="0062244B"/>
    <w:rsid w:val="00622887"/>
    <w:rsid w:val="006230E1"/>
    <w:rsid w:val="006233D0"/>
    <w:rsid w:val="00623BE2"/>
    <w:rsid w:val="006240C7"/>
    <w:rsid w:val="00624456"/>
    <w:rsid w:val="00624A9F"/>
    <w:rsid w:val="00625BBB"/>
    <w:rsid w:val="00626510"/>
    <w:rsid w:val="00626821"/>
    <w:rsid w:val="00626A55"/>
    <w:rsid w:val="00626AD8"/>
    <w:rsid w:val="00627640"/>
    <w:rsid w:val="00627C83"/>
    <w:rsid w:val="00630A38"/>
    <w:rsid w:val="00630E53"/>
    <w:rsid w:val="0063130B"/>
    <w:rsid w:val="00631792"/>
    <w:rsid w:val="00632037"/>
    <w:rsid w:val="00632075"/>
    <w:rsid w:val="0063243D"/>
    <w:rsid w:val="00632AAA"/>
    <w:rsid w:val="00634C13"/>
    <w:rsid w:val="00635C43"/>
    <w:rsid w:val="0063658F"/>
    <w:rsid w:val="00636674"/>
    <w:rsid w:val="00636AD2"/>
    <w:rsid w:val="00637550"/>
    <w:rsid w:val="00640289"/>
    <w:rsid w:val="00640357"/>
    <w:rsid w:val="00640A06"/>
    <w:rsid w:val="0064190B"/>
    <w:rsid w:val="00641DB7"/>
    <w:rsid w:val="00642133"/>
    <w:rsid w:val="00642C51"/>
    <w:rsid w:val="00643222"/>
    <w:rsid w:val="00644252"/>
    <w:rsid w:val="00644D53"/>
    <w:rsid w:val="00645584"/>
    <w:rsid w:val="0064573E"/>
    <w:rsid w:val="00646073"/>
    <w:rsid w:val="0064644F"/>
    <w:rsid w:val="006471BB"/>
    <w:rsid w:val="00650B37"/>
    <w:rsid w:val="006517BE"/>
    <w:rsid w:val="00657068"/>
    <w:rsid w:val="00657622"/>
    <w:rsid w:val="00657F23"/>
    <w:rsid w:val="006605F0"/>
    <w:rsid w:val="006609CE"/>
    <w:rsid w:val="00660A38"/>
    <w:rsid w:val="00660CB0"/>
    <w:rsid w:val="00661711"/>
    <w:rsid w:val="00661B65"/>
    <w:rsid w:val="006624C2"/>
    <w:rsid w:val="00663164"/>
    <w:rsid w:val="00663BF2"/>
    <w:rsid w:val="00664B20"/>
    <w:rsid w:val="00665844"/>
    <w:rsid w:val="00665E8D"/>
    <w:rsid w:val="00665FCF"/>
    <w:rsid w:val="00666131"/>
    <w:rsid w:val="00667C5B"/>
    <w:rsid w:val="00670B80"/>
    <w:rsid w:val="0067105F"/>
    <w:rsid w:val="00672784"/>
    <w:rsid w:val="006732CA"/>
    <w:rsid w:val="006732CC"/>
    <w:rsid w:val="00673543"/>
    <w:rsid w:val="00673694"/>
    <w:rsid w:val="00674D22"/>
    <w:rsid w:val="006753A4"/>
    <w:rsid w:val="00676398"/>
    <w:rsid w:val="00676457"/>
    <w:rsid w:val="006765C4"/>
    <w:rsid w:val="00676878"/>
    <w:rsid w:val="00676D09"/>
    <w:rsid w:val="006776E5"/>
    <w:rsid w:val="00680784"/>
    <w:rsid w:val="00680CC1"/>
    <w:rsid w:val="00681183"/>
    <w:rsid w:val="00681497"/>
    <w:rsid w:val="00681CFB"/>
    <w:rsid w:val="0068221A"/>
    <w:rsid w:val="006826C4"/>
    <w:rsid w:val="00682FBD"/>
    <w:rsid w:val="006830CE"/>
    <w:rsid w:val="00683757"/>
    <w:rsid w:val="00683BAF"/>
    <w:rsid w:val="00683E9B"/>
    <w:rsid w:val="006849AF"/>
    <w:rsid w:val="006860CD"/>
    <w:rsid w:val="00686997"/>
    <w:rsid w:val="00687B2C"/>
    <w:rsid w:val="00690BD9"/>
    <w:rsid w:val="00690D17"/>
    <w:rsid w:val="006923B6"/>
    <w:rsid w:val="00692F73"/>
    <w:rsid w:val="00693DE3"/>
    <w:rsid w:val="006968D1"/>
    <w:rsid w:val="006A0076"/>
    <w:rsid w:val="006A101A"/>
    <w:rsid w:val="006A177B"/>
    <w:rsid w:val="006A1C97"/>
    <w:rsid w:val="006A2271"/>
    <w:rsid w:val="006A24F9"/>
    <w:rsid w:val="006A2C59"/>
    <w:rsid w:val="006A2C65"/>
    <w:rsid w:val="006A3B92"/>
    <w:rsid w:val="006A4264"/>
    <w:rsid w:val="006A44C1"/>
    <w:rsid w:val="006A51AF"/>
    <w:rsid w:val="006A662C"/>
    <w:rsid w:val="006B0FD0"/>
    <w:rsid w:val="006B1726"/>
    <w:rsid w:val="006B24E9"/>
    <w:rsid w:val="006B26B4"/>
    <w:rsid w:val="006B3794"/>
    <w:rsid w:val="006B3AB0"/>
    <w:rsid w:val="006B45EB"/>
    <w:rsid w:val="006B5089"/>
    <w:rsid w:val="006B608B"/>
    <w:rsid w:val="006B6505"/>
    <w:rsid w:val="006C1352"/>
    <w:rsid w:val="006C232D"/>
    <w:rsid w:val="006C2C6C"/>
    <w:rsid w:val="006C2CF0"/>
    <w:rsid w:val="006C2FA1"/>
    <w:rsid w:val="006C38F3"/>
    <w:rsid w:val="006C3D17"/>
    <w:rsid w:val="006C3F3B"/>
    <w:rsid w:val="006C425F"/>
    <w:rsid w:val="006C455A"/>
    <w:rsid w:val="006C4C28"/>
    <w:rsid w:val="006C5277"/>
    <w:rsid w:val="006C535A"/>
    <w:rsid w:val="006C553B"/>
    <w:rsid w:val="006C6C43"/>
    <w:rsid w:val="006C6F46"/>
    <w:rsid w:val="006C758D"/>
    <w:rsid w:val="006D02BA"/>
    <w:rsid w:val="006D02BE"/>
    <w:rsid w:val="006D05B3"/>
    <w:rsid w:val="006D09F2"/>
    <w:rsid w:val="006D2FFE"/>
    <w:rsid w:val="006D302C"/>
    <w:rsid w:val="006D34A7"/>
    <w:rsid w:val="006D4FA2"/>
    <w:rsid w:val="006D66BC"/>
    <w:rsid w:val="006D6E5A"/>
    <w:rsid w:val="006D7166"/>
    <w:rsid w:val="006D7A0A"/>
    <w:rsid w:val="006E1BC9"/>
    <w:rsid w:val="006E2855"/>
    <w:rsid w:val="006E36CF"/>
    <w:rsid w:val="006E3D67"/>
    <w:rsid w:val="006E412C"/>
    <w:rsid w:val="006E4BDE"/>
    <w:rsid w:val="006E4FDF"/>
    <w:rsid w:val="006E7646"/>
    <w:rsid w:val="006E7FA8"/>
    <w:rsid w:val="006F0629"/>
    <w:rsid w:val="006F0D0B"/>
    <w:rsid w:val="006F3416"/>
    <w:rsid w:val="006F3F8E"/>
    <w:rsid w:val="006F5887"/>
    <w:rsid w:val="006F6B61"/>
    <w:rsid w:val="006F6D7A"/>
    <w:rsid w:val="006F7B9B"/>
    <w:rsid w:val="006F7C7F"/>
    <w:rsid w:val="00700935"/>
    <w:rsid w:val="00701115"/>
    <w:rsid w:val="00701CF4"/>
    <w:rsid w:val="00701D9A"/>
    <w:rsid w:val="007026AF"/>
    <w:rsid w:val="00702755"/>
    <w:rsid w:val="0070278B"/>
    <w:rsid w:val="007036BC"/>
    <w:rsid w:val="00703F5B"/>
    <w:rsid w:val="00703F61"/>
    <w:rsid w:val="00705281"/>
    <w:rsid w:val="007052EC"/>
    <w:rsid w:val="00706584"/>
    <w:rsid w:val="007073BE"/>
    <w:rsid w:val="00707E79"/>
    <w:rsid w:val="007100F7"/>
    <w:rsid w:val="007110FE"/>
    <w:rsid w:val="00711D59"/>
    <w:rsid w:val="00711FFB"/>
    <w:rsid w:val="0071315B"/>
    <w:rsid w:val="0071379C"/>
    <w:rsid w:val="007138BC"/>
    <w:rsid w:val="007141F5"/>
    <w:rsid w:val="0071472A"/>
    <w:rsid w:val="00714DFB"/>
    <w:rsid w:val="00714FA7"/>
    <w:rsid w:val="007164B5"/>
    <w:rsid w:val="00720BF3"/>
    <w:rsid w:val="00721146"/>
    <w:rsid w:val="00721C82"/>
    <w:rsid w:val="00725B66"/>
    <w:rsid w:val="00726A96"/>
    <w:rsid w:val="00726AEF"/>
    <w:rsid w:val="00726B6D"/>
    <w:rsid w:val="00726B83"/>
    <w:rsid w:val="00726BDE"/>
    <w:rsid w:val="00727F1B"/>
    <w:rsid w:val="00727F5C"/>
    <w:rsid w:val="0073274A"/>
    <w:rsid w:val="0073288E"/>
    <w:rsid w:val="007344DE"/>
    <w:rsid w:val="00734A22"/>
    <w:rsid w:val="00735828"/>
    <w:rsid w:val="00736BDC"/>
    <w:rsid w:val="00736C3B"/>
    <w:rsid w:val="00737021"/>
    <w:rsid w:val="00737EF8"/>
    <w:rsid w:val="00740274"/>
    <w:rsid w:val="007402A1"/>
    <w:rsid w:val="00740D8D"/>
    <w:rsid w:val="00741AF6"/>
    <w:rsid w:val="00741C99"/>
    <w:rsid w:val="007433B5"/>
    <w:rsid w:val="0074527E"/>
    <w:rsid w:val="00745372"/>
    <w:rsid w:val="0074714B"/>
    <w:rsid w:val="00747489"/>
    <w:rsid w:val="0074798F"/>
    <w:rsid w:val="00747C29"/>
    <w:rsid w:val="00750DBF"/>
    <w:rsid w:val="0075135C"/>
    <w:rsid w:val="00751367"/>
    <w:rsid w:val="00751814"/>
    <w:rsid w:val="00751E80"/>
    <w:rsid w:val="007525F0"/>
    <w:rsid w:val="00753074"/>
    <w:rsid w:val="00753FEE"/>
    <w:rsid w:val="0075504D"/>
    <w:rsid w:val="007554FB"/>
    <w:rsid w:val="00755C9C"/>
    <w:rsid w:val="00756262"/>
    <w:rsid w:val="007577B6"/>
    <w:rsid w:val="00760DF2"/>
    <w:rsid w:val="00762049"/>
    <w:rsid w:val="007621C4"/>
    <w:rsid w:val="00763353"/>
    <w:rsid w:val="007634FC"/>
    <w:rsid w:val="007635C3"/>
    <w:rsid w:val="00763DC7"/>
    <w:rsid w:val="00764154"/>
    <w:rsid w:val="00764C4E"/>
    <w:rsid w:val="00767F41"/>
    <w:rsid w:val="007707EC"/>
    <w:rsid w:val="00770B86"/>
    <w:rsid w:val="00770FA3"/>
    <w:rsid w:val="007718D4"/>
    <w:rsid w:val="00772B2C"/>
    <w:rsid w:val="00772BAB"/>
    <w:rsid w:val="007733ED"/>
    <w:rsid w:val="00774463"/>
    <w:rsid w:val="00774842"/>
    <w:rsid w:val="00774BD3"/>
    <w:rsid w:val="00775075"/>
    <w:rsid w:val="00775A52"/>
    <w:rsid w:val="007801D3"/>
    <w:rsid w:val="00780363"/>
    <w:rsid w:val="0078049D"/>
    <w:rsid w:val="00780C74"/>
    <w:rsid w:val="00781C17"/>
    <w:rsid w:val="00783098"/>
    <w:rsid w:val="007843A8"/>
    <w:rsid w:val="00784A86"/>
    <w:rsid w:val="00786172"/>
    <w:rsid w:val="007863B7"/>
    <w:rsid w:val="00786EF8"/>
    <w:rsid w:val="00787E01"/>
    <w:rsid w:val="00791EEA"/>
    <w:rsid w:val="0079211B"/>
    <w:rsid w:val="00792619"/>
    <w:rsid w:val="00793428"/>
    <w:rsid w:val="007950EE"/>
    <w:rsid w:val="00796608"/>
    <w:rsid w:val="00796DCC"/>
    <w:rsid w:val="00796FB1"/>
    <w:rsid w:val="007A0B40"/>
    <w:rsid w:val="007A3A51"/>
    <w:rsid w:val="007A4D42"/>
    <w:rsid w:val="007A66AC"/>
    <w:rsid w:val="007A6DD9"/>
    <w:rsid w:val="007A7BCA"/>
    <w:rsid w:val="007B00E5"/>
    <w:rsid w:val="007B17CF"/>
    <w:rsid w:val="007B1E00"/>
    <w:rsid w:val="007B20F4"/>
    <w:rsid w:val="007B2EE8"/>
    <w:rsid w:val="007B34A1"/>
    <w:rsid w:val="007B3CFA"/>
    <w:rsid w:val="007B4C17"/>
    <w:rsid w:val="007B598A"/>
    <w:rsid w:val="007B5D2E"/>
    <w:rsid w:val="007B67E2"/>
    <w:rsid w:val="007C040B"/>
    <w:rsid w:val="007C18C1"/>
    <w:rsid w:val="007C1DC8"/>
    <w:rsid w:val="007C1F9E"/>
    <w:rsid w:val="007C2BE1"/>
    <w:rsid w:val="007C330C"/>
    <w:rsid w:val="007C402A"/>
    <w:rsid w:val="007C5296"/>
    <w:rsid w:val="007C5949"/>
    <w:rsid w:val="007C5F01"/>
    <w:rsid w:val="007C6095"/>
    <w:rsid w:val="007C60A9"/>
    <w:rsid w:val="007C736D"/>
    <w:rsid w:val="007C7475"/>
    <w:rsid w:val="007C7569"/>
    <w:rsid w:val="007C7A8C"/>
    <w:rsid w:val="007D04FB"/>
    <w:rsid w:val="007D1023"/>
    <w:rsid w:val="007D1192"/>
    <w:rsid w:val="007D14E6"/>
    <w:rsid w:val="007D16D8"/>
    <w:rsid w:val="007D1EAF"/>
    <w:rsid w:val="007D2D76"/>
    <w:rsid w:val="007D4AFE"/>
    <w:rsid w:val="007D50F8"/>
    <w:rsid w:val="007D5378"/>
    <w:rsid w:val="007D6BCD"/>
    <w:rsid w:val="007E0249"/>
    <w:rsid w:val="007E097F"/>
    <w:rsid w:val="007E1628"/>
    <w:rsid w:val="007E1C4F"/>
    <w:rsid w:val="007E209D"/>
    <w:rsid w:val="007E2EC4"/>
    <w:rsid w:val="007E3533"/>
    <w:rsid w:val="007E4712"/>
    <w:rsid w:val="007E4C2D"/>
    <w:rsid w:val="007E61CA"/>
    <w:rsid w:val="007E6DDE"/>
    <w:rsid w:val="007F0DE1"/>
    <w:rsid w:val="007F0E28"/>
    <w:rsid w:val="007F1C16"/>
    <w:rsid w:val="007F1FBD"/>
    <w:rsid w:val="007F2C20"/>
    <w:rsid w:val="007F2C60"/>
    <w:rsid w:val="007F330A"/>
    <w:rsid w:val="007F3502"/>
    <w:rsid w:val="007F3B37"/>
    <w:rsid w:val="007F46DC"/>
    <w:rsid w:val="007F49C7"/>
    <w:rsid w:val="007F4BAB"/>
    <w:rsid w:val="007F6841"/>
    <w:rsid w:val="007F7A1F"/>
    <w:rsid w:val="007F7E7C"/>
    <w:rsid w:val="00800A9C"/>
    <w:rsid w:val="008014AE"/>
    <w:rsid w:val="00802580"/>
    <w:rsid w:val="00803304"/>
    <w:rsid w:val="008038E2"/>
    <w:rsid w:val="00804BDE"/>
    <w:rsid w:val="008053DE"/>
    <w:rsid w:val="0080556C"/>
    <w:rsid w:val="00806205"/>
    <w:rsid w:val="00806ADE"/>
    <w:rsid w:val="00807619"/>
    <w:rsid w:val="00807757"/>
    <w:rsid w:val="008078F7"/>
    <w:rsid w:val="00807939"/>
    <w:rsid w:val="00807C89"/>
    <w:rsid w:val="00807D9A"/>
    <w:rsid w:val="0081073F"/>
    <w:rsid w:val="00811307"/>
    <w:rsid w:val="00811EA7"/>
    <w:rsid w:val="00811FC2"/>
    <w:rsid w:val="008139CA"/>
    <w:rsid w:val="0081592C"/>
    <w:rsid w:val="00815B85"/>
    <w:rsid w:val="00815C91"/>
    <w:rsid w:val="00816668"/>
    <w:rsid w:val="008173F2"/>
    <w:rsid w:val="008174F0"/>
    <w:rsid w:val="00817EA0"/>
    <w:rsid w:val="00820547"/>
    <w:rsid w:val="0082107C"/>
    <w:rsid w:val="00822526"/>
    <w:rsid w:val="00822DCD"/>
    <w:rsid w:val="00823078"/>
    <w:rsid w:val="00823150"/>
    <w:rsid w:val="00823401"/>
    <w:rsid w:val="0082351A"/>
    <w:rsid w:val="0082482A"/>
    <w:rsid w:val="00824CDF"/>
    <w:rsid w:val="00825C39"/>
    <w:rsid w:val="00825C65"/>
    <w:rsid w:val="00825C9D"/>
    <w:rsid w:val="00825E57"/>
    <w:rsid w:val="00826778"/>
    <w:rsid w:val="008271A3"/>
    <w:rsid w:val="00827313"/>
    <w:rsid w:val="00831240"/>
    <w:rsid w:val="00831CBF"/>
    <w:rsid w:val="0083257D"/>
    <w:rsid w:val="00832E57"/>
    <w:rsid w:val="008338E5"/>
    <w:rsid w:val="00833AB1"/>
    <w:rsid w:val="00834540"/>
    <w:rsid w:val="0083547F"/>
    <w:rsid w:val="008402AE"/>
    <w:rsid w:val="00841BB4"/>
    <w:rsid w:val="00842559"/>
    <w:rsid w:val="00842AB9"/>
    <w:rsid w:val="00843698"/>
    <w:rsid w:val="00844C34"/>
    <w:rsid w:val="00845503"/>
    <w:rsid w:val="00845A05"/>
    <w:rsid w:val="00845A23"/>
    <w:rsid w:val="00845C90"/>
    <w:rsid w:val="00846125"/>
    <w:rsid w:val="008461FC"/>
    <w:rsid w:val="00846403"/>
    <w:rsid w:val="00846E2D"/>
    <w:rsid w:val="00846E8C"/>
    <w:rsid w:val="00847383"/>
    <w:rsid w:val="008500BB"/>
    <w:rsid w:val="00851CDE"/>
    <w:rsid w:val="00853FB9"/>
    <w:rsid w:val="0085687C"/>
    <w:rsid w:val="00857734"/>
    <w:rsid w:val="00857B44"/>
    <w:rsid w:val="00857D15"/>
    <w:rsid w:val="00857D62"/>
    <w:rsid w:val="008607F9"/>
    <w:rsid w:val="00860A13"/>
    <w:rsid w:val="00860C60"/>
    <w:rsid w:val="008620E6"/>
    <w:rsid w:val="008633B7"/>
    <w:rsid w:val="0086343F"/>
    <w:rsid w:val="00865321"/>
    <w:rsid w:val="00865AA5"/>
    <w:rsid w:val="00866891"/>
    <w:rsid w:val="00866B93"/>
    <w:rsid w:val="00866D37"/>
    <w:rsid w:val="008705EC"/>
    <w:rsid w:val="008707F5"/>
    <w:rsid w:val="00870880"/>
    <w:rsid w:val="00870A10"/>
    <w:rsid w:val="00870A62"/>
    <w:rsid w:val="00871974"/>
    <w:rsid w:val="00871A03"/>
    <w:rsid w:val="00872248"/>
    <w:rsid w:val="00875F66"/>
    <w:rsid w:val="00877D87"/>
    <w:rsid w:val="00881DF3"/>
    <w:rsid w:val="00881F1F"/>
    <w:rsid w:val="0088227F"/>
    <w:rsid w:val="0088321D"/>
    <w:rsid w:val="008837D3"/>
    <w:rsid w:val="00883A02"/>
    <w:rsid w:val="00883FF4"/>
    <w:rsid w:val="00884367"/>
    <w:rsid w:val="008847F0"/>
    <w:rsid w:val="00884AEF"/>
    <w:rsid w:val="00886401"/>
    <w:rsid w:val="008864C2"/>
    <w:rsid w:val="008868C4"/>
    <w:rsid w:val="00886992"/>
    <w:rsid w:val="0088757D"/>
    <w:rsid w:val="00887D21"/>
    <w:rsid w:val="00890806"/>
    <w:rsid w:val="00890C8A"/>
    <w:rsid w:val="008911F7"/>
    <w:rsid w:val="00891242"/>
    <w:rsid w:val="00891DC8"/>
    <w:rsid w:val="00892392"/>
    <w:rsid w:val="0089364B"/>
    <w:rsid w:val="008936F6"/>
    <w:rsid w:val="008938C0"/>
    <w:rsid w:val="0089452F"/>
    <w:rsid w:val="0089466B"/>
    <w:rsid w:val="00894EF9"/>
    <w:rsid w:val="0089522B"/>
    <w:rsid w:val="0089598A"/>
    <w:rsid w:val="008959AF"/>
    <w:rsid w:val="00895B5A"/>
    <w:rsid w:val="00896E1F"/>
    <w:rsid w:val="00896E7B"/>
    <w:rsid w:val="0089740F"/>
    <w:rsid w:val="00897A75"/>
    <w:rsid w:val="00897ADF"/>
    <w:rsid w:val="00897D92"/>
    <w:rsid w:val="00897E69"/>
    <w:rsid w:val="008A0123"/>
    <w:rsid w:val="008A0A15"/>
    <w:rsid w:val="008A117A"/>
    <w:rsid w:val="008A19ED"/>
    <w:rsid w:val="008A246A"/>
    <w:rsid w:val="008A2C8F"/>
    <w:rsid w:val="008A31A6"/>
    <w:rsid w:val="008A363A"/>
    <w:rsid w:val="008A6FD6"/>
    <w:rsid w:val="008A733F"/>
    <w:rsid w:val="008A7725"/>
    <w:rsid w:val="008B2451"/>
    <w:rsid w:val="008B3E6B"/>
    <w:rsid w:val="008B404F"/>
    <w:rsid w:val="008B5F32"/>
    <w:rsid w:val="008B6167"/>
    <w:rsid w:val="008B66B1"/>
    <w:rsid w:val="008C0592"/>
    <w:rsid w:val="008C13BD"/>
    <w:rsid w:val="008C1852"/>
    <w:rsid w:val="008C2D2E"/>
    <w:rsid w:val="008C2DB1"/>
    <w:rsid w:val="008C335E"/>
    <w:rsid w:val="008C3638"/>
    <w:rsid w:val="008C3F86"/>
    <w:rsid w:val="008C4368"/>
    <w:rsid w:val="008C604C"/>
    <w:rsid w:val="008C63FD"/>
    <w:rsid w:val="008C66EA"/>
    <w:rsid w:val="008C6C99"/>
    <w:rsid w:val="008C6CCF"/>
    <w:rsid w:val="008C6CE0"/>
    <w:rsid w:val="008C6F9D"/>
    <w:rsid w:val="008D0471"/>
    <w:rsid w:val="008D07FD"/>
    <w:rsid w:val="008D0CE5"/>
    <w:rsid w:val="008D105A"/>
    <w:rsid w:val="008D1362"/>
    <w:rsid w:val="008D2706"/>
    <w:rsid w:val="008D2EC2"/>
    <w:rsid w:val="008D4E1C"/>
    <w:rsid w:val="008D52CA"/>
    <w:rsid w:val="008D63A6"/>
    <w:rsid w:val="008D6A01"/>
    <w:rsid w:val="008D725E"/>
    <w:rsid w:val="008D7A87"/>
    <w:rsid w:val="008E03DF"/>
    <w:rsid w:val="008E17E2"/>
    <w:rsid w:val="008E17E3"/>
    <w:rsid w:val="008E23C9"/>
    <w:rsid w:val="008E3775"/>
    <w:rsid w:val="008E4817"/>
    <w:rsid w:val="008E4CC4"/>
    <w:rsid w:val="008E5A1E"/>
    <w:rsid w:val="008E5B73"/>
    <w:rsid w:val="008E5D67"/>
    <w:rsid w:val="008E5DE4"/>
    <w:rsid w:val="008E6042"/>
    <w:rsid w:val="008E651F"/>
    <w:rsid w:val="008E6FAC"/>
    <w:rsid w:val="008E7233"/>
    <w:rsid w:val="008E7A2F"/>
    <w:rsid w:val="008F0469"/>
    <w:rsid w:val="008F0CBA"/>
    <w:rsid w:val="008F0CD5"/>
    <w:rsid w:val="008F15B1"/>
    <w:rsid w:val="008F1E29"/>
    <w:rsid w:val="008F2161"/>
    <w:rsid w:val="008F41A4"/>
    <w:rsid w:val="008F4384"/>
    <w:rsid w:val="00900253"/>
    <w:rsid w:val="0090186F"/>
    <w:rsid w:val="00901918"/>
    <w:rsid w:val="009019D5"/>
    <w:rsid w:val="00901A88"/>
    <w:rsid w:val="00902422"/>
    <w:rsid w:val="00902430"/>
    <w:rsid w:val="0090337C"/>
    <w:rsid w:val="009033C7"/>
    <w:rsid w:val="00903DE1"/>
    <w:rsid w:val="0090450D"/>
    <w:rsid w:val="00904783"/>
    <w:rsid w:val="00905B12"/>
    <w:rsid w:val="0090625A"/>
    <w:rsid w:val="009067E3"/>
    <w:rsid w:val="00911F0A"/>
    <w:rsid w:val="00912C81"/>
    <w:rsid w:val="00913A82"/>
    <w:rsid w:val="009155FF"/>
    <w:rsid w:val="00915DF3"/>
    <w:rsid w:val="00916482"/>
    <w:rsid w:val="009212E9"/>
    <w:rsid w:val="00921686"/>
    <w:rsid w:val="0092244D"/>
    <w:rsid w:val="00922AF2"/>
    <w:rsid w:val="00923225"/>
    <w:rsid w:val="00924585"/>
    <w:rsid w:val="009256D3"/>
    <w:rsid w:val="00925848"/>
    <w:rsid w:val="00925B3B"/>
    <w:rsid w:val="00927AD5"/>
    <w:rsid w:val="00927C8B"/>
    <w:rsid w:val="009303CD"/>
    <w:rsid w:val="0093061F"/>
    <w:rsid w:val="0093087E"/>
    <w:rsid w:val="00930CE9"/>
    <w:rsid w:val="00931350"/>
    <w:rsid w:val="00931358"/>
    <w:rsid w:val="009319AA"/>
    <w:rsid w:val="00932309"/>
    <w:rsid w:val="00933258"/>
    <w:rsid w:val="0093332C"/>
    <w:rsid w:val="009356B1"/>
    <w:rsid w:val="00935822"/>
    <w:rsid w:val="00936EDF"/>
    <w:rsid w:val="009375E6"/>
    <w:rsid w:val="00937C01"/>
    <w:rsid w:val="009400C5"/>
    <w:rsid w:val="009414E0"/>
    <w:rsid w:val="00941571"/>
    <w:rsid w:val="00942574"/>
    <w:rsid w:val="009426C8"/>
    <w:rsid w:val="00943FCA"/>
    <w:rsid w:val="00944909"/>
    <w:rsid w:val="00944E5D"/>
    <w:rsid w:val="00945D5D"/>
    <w:rsid w:val="00945DB3"/>
    <w:rsid w:val="00946019"/>
    <w:rsid w:val="00947551"/>
    <w:rsid w:val="00947A5B"/>
    <w:rsid w:val="009510BF"/>
    <w:rsid w:val="00951F35"/>
    <w:rsid w:val="00952BEE"/>
    <w:rsid w:val="00952E87"/>
    <w:rsid w:val="009533A9"/>
    <w:rsid w:val="0095491E"/>
    <w:rsid w:val="00954E84"/>
    <w:rsid w:val="009550B6"/>
    <w:rsid w:val="00955BAF"/>
    <w:rsid w:val="00955CE4"/>
    <w:rsid w:val="009564D6"/>
    <w:rsid w:val="00957718"/>
    <w:rsid w:val="00957950"/>
    <w:rsid w:val="00960251"/>
    <w:rsid w:val="00960C3B"/>
    <w:rsid w:val="00962D92"/>
    <w:rsid w:val="0096315A"/>
    <w:rsid w:val="00965667"/>
    <w:rsid w:val="00965B2E"/>
    <w:rsid w:val="00965EC1"/>
    <w:rsid w:val="00971661"/>
    <w:rsid w:val="00971B05"/>
    <w:rsid w:val="00971C48"/>
    <w:rsid w:val="009722C7"/>
    <w:rsid w:val="00972789"/>
    <w:rsid w:val="00972A17"/>
    <w:rsid w:val="00972BE7"/>
    <w:rsid w:val="0097395A"/>
    <w:rsid w:val="00973F68"/>
    <w:rsid w:val="009741A2"/>
    <w:rsid w:val="0097459D"/>
    <w:rsid w:val="00974AB9"/>
    <w:rsid w:val="00975E37"/>
    <w:rsid w:val="009763E5"/>
    <w:rsid w:val="00977116"/>
    <w:rsid w:val="00977479"/>
    <w:rsid w:val="0098042B"/>
    <w:rsid w:val="00980728"/>
    <w:rsid w:val="00981220"/>
    <w:rsid w:val="00981449"/>
    <w:rsid w:val="00983673"/>
    <w:rsid w:val="00983E15"/>
    <w:rsid w:val="0098403F"/>
    <w:rsid w:val="009845DD"/>
    <w:rsid w:val="00985A59"/>
    <w:rsid w:val="00985B07"/>
    <w:rsid w:val="009864BE"/>
    <w:rsid w:val="00986EDB"/>
    <w:rsid w:val="00987372"/>
    <w:rsid w:val="009903AC"/>
    <w:rsid w:val="00990631"/>
    <w:rsid w:val="00990F1C"/>
    <w:rsid w:val="00993008"/>
    <w:rsid w:val="009936ED"/>
    <w:rsid w:val="00994AAD"/>
    <w:rsid w:val="00994B00"/>
    <w:rsid w:val="00994C6A"/>
    <w:rsid w:val="00995991"/>
    <w:rsid w:val="009964AE"/>
    <w:rsid w:val="0099656D"/>
    <w:rsid w:val="00996728"/>
    <w:rsid w:val="009972AC"/>
    <w:rsid w:val="00997975"/>
    <w:rsid w:val="00997C16"/>
    <w:rsid w:val="00997C50"/>
    <w:rsid w:val="00997E7A"/>
    <w:rsid w:val="009A1F63"/>
    <w:rsid w:val="009A27AB"/>
    <w:rsid w:val="009A418F"/>
    <w:rsid w:val="009A44D8"/>
    <w:rsid w:val="009A4BC0"/>
    <w:rsid w:val="009A4CF0"/>
    <w:rsid w:val="009A5413"/>
    <w:rsid w:val="009A54B6"/>
    <w:rsid w:val="009A6E31"/>
    <w:rsid w:val="009A6EDB"/>
    <w:rsid w:val="009B08D2"/>
    <w:rsid w:val="009B0F6F"/>
    <w:rsid w:val="009B132F"/>
    <w:rsid w:val="009B182D"/>
    <w:rsid w:val="009B200F"/>
    <w:rsid w:val="009B2869"/>
    <w:rsid w:val="009B2934"/>
    <w:rsid w:val="009B4852"/>
    <w:rsid w:val="009B4E21"/>
    <w:rsid w:val="009B70C4"/>
    <w:rsid w:val="009B7565"/>
    <w:rsid w:val="009B7600"/>
    <w:rsid w:val="009C1011"/>
    <w:rsid w:val="009C17B6"/>
    <w:rsid w:val="009C17F2"/>
    <w:rsid w:val="009C2215"/>
    <w:rsid w:val="009C31E7"/>
    <w:rsid w:val="009C39DE"/>
    <w:rsid w:val="009C3FA9"/>
    <w:rsid w:val="009C627D"/>
    <w:rsid w:val="009C7D94"/>
    <w:rsid w:val="009C7F3D"/>
    <w:rsid w:val="009D03A5"/>
    <w:rsid w:val="009D09D7"/>
    <w:rsid w:val="009D13C4"/>
    <w:rsid w:val="009D15F5"/>
    <w:rsid w:val="009D19FE"/>
    <w:rsid w:val="009D1BAB"/>
    <w:rsid w:val="009D2839"/>
    <w:rsid w:val="009D3308"/>
    <w:rsid w:val="009D3390"/>
    <w:rsid w:val="009D38D5"/>
    <w:rsid w:val="009D438D"/>
    <w:rsid w:val="009D44F3"/>
    <w:rsid w:val="009D47FC"/>
    <w:rsid w:val="009D543D"/>
    <w:rsid w:val="009D56A7"/>
    <w:rsid w:val="009D7A03"/>
    <w:rsid w:val="009E0C22"/>
    <w:rsid w:val="009E1B29"/>
    <w:rsid w:val="009E2F16"/>
    <w:rsid w:val="009E30F2"/>
    <w:rsid w:val="009E43AE"/>
    <w:rsid w:val="009E4A2A"/>
    <w:rsid w:val="009E4D2D"/>
    <w:rsid w:val="009E4E4A"/>
    <w:rsid w:val="009E54E1"/>
    <w:rsid w:val="009E6379"/>
    <w:rsid w:val="009E6A35"/>
    <w:rsid w:val="009E6B01"/>
    <w:rsid w:val="009E6C12"/>
    <w:rsid w:val="009E6D8A"/>
    <w:rsid w:val="009E70EA"/>
    <w:rsid w:val="009E7976"/>
    <w:rsid w:val="009E7B05"/>
    <w:rsid w:val="009F03B4"/>
    <w:rsid w:val="009F1056"/>
    <w:rsid w:val="009F2055"/>
    <w:rsid w:val="009F24AE"/>
    <w:rsid w:val="009F2A55"/>
    <w:rsid w:val="009F2BF2"/>
    <w:rsid w:val="009F2D38"/>
    <w:rsid w:val="009F312F"/>
    <w:rsid w:val="009F5E97"/>
    <w:rsid w:val="009F653C"/>
    <w:rsid w:val="009F665D"/>
    <w:rsid w:val="00A00840"/>
    <w:rsid w:val="00A01AC8"/>
    <w:rsid w:val="00A01D95"/>
    <w:rsid w:val="00A02C54"/>
    <w:rsid w:val="00A0358A"/>
    <w:rsid w:val="00A10ED3"/>
    <w:rsid w:val="00A10FFD"/>
    <w:rsid w:val="00A1229A"/>
    <w:rsid w:val="00A12376"/>
    <w:rsid w:val="00A13100"/>
    <w:rsid w:val="00A13C10"/>
    <w:rsid w:val="00A14574"/>
    <w:rsid w:val="00A15659"/>
    <w:rsid w:val="00A16211"/>
    <w:rsid w:val="00A16C5F"/>
    <w:rsid w:val="00A17F63"/>
    <w:rsid w:val="00A20415"/>
    <w:rsid w:val="00A20526"/>
    <w:rsid w:val="00A20845"/>
    <w:rsid w:val="00A2090F"/>
    <w:rsid w:val="00A20F26"/>
    <w:rsid w:val="00A21AE0"/>
    <w:rsid w:val="00A22D9D"/>
    <w:rsid w:val="00A2308F"/>
    <w:rsid w:val="00A231A1"/>
    <w:rsid w:val="00A2473D"/>
    <w:rsid w:val="00A25F2F"/>
    <w:rsid w:val="00A2659D"/>
    <w:rsid w:val="00A26AEC"/>
    <w:rsid w:val="00A27977"/>
    <w:rsid w:val="00A30AC3"/>
    <w:rsid w:val="00A30C16"/>
    <w:rsid w:val="00A31C0D"/>
    <w:rsid w:val="00A33409"/>
    <w:rsid w:val="00A33740"/>
    <w:rsid w:val="00A33A5F"/>
    <w:rsid w:val="00A33B20"/>
    <w:rsid w:val="00A34197"/>
    <w:rsid w:val="00A35BC2"/>
    <w:rsid w:val="00A375AB"/>
    <w:rsid w:val="00A401D6"/>
    <w:rsid w:val="00A41549"/>
    <w:rsid w:val="00A424D0"/>
    <w:rsid w:val="00A43D04"/>
    <w:rsid w:val="00A43D9F"/>
    <w:rsid w:val="00A43E17"/>
    <w:rsid w:val="00A446B8"/>
    <w:rsid w:val="00A44DC8"/>
    <w:rsid w:val="00A4692A"/>
    <w:rsid w:val="00A4774C"/>
    <w:rsid w:val="00A50186"/>
    <w:rsid w:val="00A51A08"/>
    <w:rsid w:val="00A51FD0"/>
    <w:rsid w:val="00A5210E"/>
    <w:rsid w:val="00A5253B"/>
    <w:rsid w:val="00A5260F"/>
    <w:rsid w:val="00A54A86"/>
    <w:rsid w:val="00A5533D"/>
    <w:rsid w:val="00A55D52"/>
    <w:rsid w:val="00A55F79"/>
    <w:rsid w:val="00A56786"/>
    <w:rsid w:val="00A56B66"/>
    <w:rsid w:val="00A57161"/>
    <w:rsid w:val="00A5781E"/>
    <w:rsid w:val="00A57A22"/>
    <w:rsid w:val="00A57B95"/>
    <w:rsid w:val="00A57D56"/>
    <w:rsid w:val="00A61866"/>
    <w:rsid w:val="00A62694"/>
    <w:rsid w:val="00A6328F"/>
    <w:rsid w:val="00A6370F"/>
    <w:rsid w:val="00A640AA"/>
    <w:rsid w:val="00A64D3F"/>
    <w:rsid w:val="00A661D4"/>
    <w:rsid w:val="00A6653F"/>
    <w:rsid w:val="00A66B3C"/>
    <w:rsid w:val="00A6715E"/>
    <w:rsid w:val="00A678D4"/>
    <w:rsid w:val="00A679CC"/>
    <w:rsid w:val="00A700B7"/>
    <w:rsid w:val="00A702AA"/>
    <w:rsid w:val="00A70780"/>
    <w:rsid w:val="00A7153A"/>
    <w:rsid w:val="00A716CB"/>
    <w:rsid w:val="00A7265C"/>
    <w:rsid w:val="00A72EC5"/>
    <w:rsid w:val="00A73169"/>
    <w:rsid w:val="00A74519"/>
    <w:rsid w:val="00A74841"/>
    <w:rsid w:val="00A74F01"/>
    <w:rsid w:val="00A75006"/>
    <w:rsid w:val="00A771D4"/>
    <w:rsid w:val="00A77A3D"/>
    <w:rsid w:val="00A80641"/>
    <w:rsid w:val="00A808AE"/>
    <w:rsid w:val="00A80B58"/>
    <w:rsid w:val="00A80B90"/>
    <w:rsid w:val="00A82174"/>
    <w:rsid w:val="00A82310"/>
    <w:rsid w:val="00A82CF9"/>
    <w:rsid w:val="00A82E2D"/>
    <w:rsid w:val="00A8345C"/>
    <w:rsid w:val="00A83AAB"/>
    <w:rsid w:val="00A855A6"/>
    <w:rsid w:val="00A8659D"/>
    <w:rsid w:val="00A86A59"/>
    <w:rsid w:val="00A86D78"/>
    <w:rsid w:val="00A878B8"/>
    <w:rsid w:val="00A926DA"/>
    <w:rsid w:val="00A92846"/>
    <w:rsid w:val="00A9298D"/>
    <w:rsid w:val="00A93094"/>
    <w:rsid w:val="00A9426F"/>
    <w:rsid w:val="00A94BBB"/>
    <w:rsid w:val="00A9555F"/>
    <w:rsid w:val="00A95615"/>
    <w:rsid w:val="00A97635"/>
    <w:rsid w:val="00A9789F"/>
    <w:rsid w:val="00A97F0E"/>
    <w:rsid w:val="00AA0099"/>
    <w:rsid w:val="00AA0133"/>
    <w:rsid w:val="00AA0185"/>
    <w:rsid w:val="00AA1458"/>
    <w:rsid w:val="00AA210C"/>
    <w:rsid w:val="00AA2261"/>
    <w:rsid w:val="00AA3735"/>
    <w:rsid w:val="00AA3987"/>
    <w:rsid w:val="00AA3D34"/>
    <w:rsid w:val="00AA4AC2"/>
    <w:rsid w:val="00AA4F15"/>
    <w:rsid w:val="00AA52AF"/>
    <w:rsid w:val="00AA53C5"/>
    <w:rsid w:val="00AA6128"/>
    <w:rsid w:val="00AA622B"/>
    <w:rsid w:val="00AA6586"/>
    <w:rsid w:val="00AA6D41"/>
    <w:rsid w:val="00AA6E04"/>
    <w:rsid w:val="00AA7A3F"/>
    <w:rsid w:val="00AB016F"/>
    <w:rsid w:val="00AB1290"/>
    <w:rsid w:val="00AB1453"/>
    <w:rsid w:val="00AB149E"/>
    <w:rsid w:val="00AB1C87"/>
    <w:rsid w:val="00AB28DF"/>
    <w:rsid w:val="00AB5A04"/>
    <w:rsid w:val="00AB5A87"/>
    <w:rsid w:val="00AB74B6"/>
    <w:rsid w:val="00AC07E6"/>
    <w:rsid w:val="00AC26B5"/>
    <w:rsid w:val="00AC32A5"/>
    <w:rsid w:val="00AC364D"/>
    <w:rsid w:val="00AC42DF"/>
    <w:rsid w:val="00AC48DE"/>
    <w:rsid w:val="00AC56D0"/>
    <w:rsid w:val="00AC6271"/>
    <w:rsid w:val="00AC7604"/>
    <w:rsid w:val="00AC784F"/>
    <w:rsid w:val="00AD186E"/>
    <w:rsid w:val="00AD21B6"/>
    <w:rsid w:val="00AD3465"/>
    <w:rsid w:val="00AD41D3"/>
    <w:rsid w:val="00AD4410"/>
    <w:rsid w:val="00AD47A7"/>
    <w:rsid w:val="00AD4C7D"/>
    <w:rsid w:val="00AD5B18"/>
    <w:rsid w:val="00AD5EA3"/>
    <w:rsid w:val="00AD6801"/>
    <w:rsid w:val="00AD72E8"/>
    <w:rsid w:val="00AD7333"/>
    <w:rsid w:val="00AD7363"/>
    <w:rsid w:val="00AD7F3E"/>
    <w:rsid w:val="00AE0713"/>
    <w:rsid w:val="00AE076B"/>
    <w:rsid w:val="00AE1304"/>
    <w:rsid w:val="00AE1566"/>
    <w:rsid w:val="00AE1EB8"/>
    <w:rsid w:val="00AE33A5"/>
    <w:rsid w:val="00AE370D"/>
    <w:rsid w:val="00AE503C"/>
    <w:rsid w:val="00AE662A"/>
    <w:rsid w:val="00AE7965"/>
    <w:rsid w:val="00AE7F4B"/>
    <w:rsid w:val="00AF0200"/>
    <w:rsid w:val="00AF052A"/>
    <w:rsid w:val="00AF0991"/>
    <w:rsid w:val="00AF1C26"/>
    <w:rsid w:val="00AF1F7A"/>
    <w:rsid w:val="00AF2F04"/>
    <w:rsid w:val="00AF30E1"/>
    <w:rsid w:val="00AF3198"/>
    <w:rsid w:val="00AF3AA0"/>
    <w:rsid w:val="00AF4205"/>
    <w:rsid w:val="00AF5106"/>
    <w:rsid w:val="00AF602D"/>
    <w:rsid w:val="00B0042C"/>
    <w:rsid w:val="00B0044A"/>
    <w:rsid w:val="00B00748"/>
    <w:rsid w:val="00B01B2B"/>
    <w:rsid w:val="00B02BA3"/>
    <w:rsid w:val="00B02C2A"/>
    <w:rsid w:val="00B03B21"/>
    <w:rsid w:val="00B04062"/>
    <w:rsid w:val="00B04700"/>
    <w:rsid w:val="00B056DC"/>
    <w:rsid w:val="00B05747"/>
    <w:rsid w:val="00B07B0D"/>
    <w:rsid w:val="00B139E5"/>
    <w:rsid w:val="00B1567F"/>
    <w:rsid w:val="00B16584"/>
    <w:rsid w:val="00B216B9"/>
    <w:rsid w:val="00B21963"/>
    <w:rsid w:val="00B22461"/>
    <w:rsid w:val="00B24184"/>
    <w:rsid w:val="00B246B7"/>
    <w:rsid w:val="00B24AEA"/>
    <w:rsid w:val="00B251AE"/>
    <w:rsid w:val="00B25576"/>
    <w:rsid w:val="00B25AA7"/>
    <w:rsid w:val="00B266AE"/>
    <w:rsid w:val="00B2776F"/>
    <w:rsid w:val="00B307CF"/>
    <w:rsid w:val="00B31454"/>
    <w:rsid w:val="00B31CA3"/>
    <w:rsid w:val="00B32567"/>
    <w:rsid w:val="00B32E6B"/>
    <w:rsid w:val="00B34ABD"/>
    <w:rsid w:val="00B36B78"/>
    <w:rsid w:val="00B36C45"/>
    <w:rsid w:val="00B36D42"/>
    <w:rsid w:val="00B37164"/>
    <w:rsid w:val="00B37B01"/>
    <w:rsid w:val="00B40C61"/>
    <w:rsid w:val="00B40F1D"/>
    <w:rsid w:val="00B41004"/>
    <w:rsid w:val="00B410FD"/>
    <w:rsid w:val="00B4172F"/>
    <w:rsid w:val="00B417A8"/>
    <w:rsid w:val="00B43CA5"/>
    <w:rsid w:val="00B440FC"/>
    <w:rsid w:val="00B446CB"/>
    <w:rsid w:val="00B45AB0"/>
    <w:rsid w:val="00B45E4F"/>
    <w:rsid w:val="00B45FD1"/>
    <w:rsid w:val="00B460A1"/>
    <w:rsid w:val="00B47873"/>
    <w:rsid w:val="00B47F27"/>
    <w:rsid w:val="00B502AC"/>
    <w:rsid w:val="00B510BB"/>
    <w:rsid w:val="00B51A04"/>
    <w:rsid w:val="00B542E6"/>
    <w:rsid w:val="00B55743"/>
    <w:rsid w:val="00B5587D"/>
    <w:rsid w:val="00B56AC5"/>
    <w:rsid w:val="00B56AD1"/>
    <w:rsid w:val="00B57278"/>
    <w:rsid w:val="00B57600"/>
    <w:rsid w:val="00B60EE7"/>
    <w:rsid w:val="00B61D49"/>
    <w:rsid w:val="00B61F23"/>
    <w:rsid w:val="00B63486"/>
    <w:rsid w:val="00B636F6"/>
    <w:rsid w:val="00B6419B"/>
    <w:rsid w:val="00B6433A"/>
    <w:rsid w:val="00B6439E"/>
    <w:rsid w:val="00B65280"/>
    <w:rsid w:val="00B65E7F"/>
    <w:rsid w:val="00B66F8D"/>
    <w:rsid w:val="00B67498"/>
    <w:rsid w:val="00B7160C"/>
    <w:rsid w:val="00B71E96"/>
    <w:rsid w:val="00B72495"/>
    <w:rsid w:val="00B729EE"/>
    <w:rsid w:val="00B736D1"/>
    <w:rsid w:val="00B736D2"/>
    <w:rsid w:val="00B74378"/>
    <w:rsid w:val="00B74654"/>
    <w:rsid w:val="00B7534B"/>
    <w:rsid w:val="00B75DDB"/>
    <w:rsid w:val="00B769D8"/>
    <w:rsid w:val="00B770BE"/>
    <w:rsid w:val="00B770F8"/>
    <w:rsid w:val="00B8060D"/>
    <w:rsid w:val="00B80832"/>
    <w:rsid w:val="00B80D0F"/>
    <w:rsid w:val="00B818D4"/>
    <w:rsid w:val="00B81ED4"/>
    <w:rsid w:val="00B82197"/>
    <w:rsid w:val="00B8259D"/>
    <w:rsid w:val="00B83987"/>
    <w:rsid w:val="00B8473E"/>
    <w:rsid w:val="00B85F39"/>
    <w:rsid w:val="00B85F86"/>
    <w:rsid w:val="00B87FB7"/>
    <w:rsid w:val="00B90788"/>
    <w:rsid w:val="00B90D24"/>
    <w:rsid w:val="00B915D7"/>
    <w:rsid w:val="00B9209C"/>
    <w:rsid w:val="00B92D04"/>
    <w:rsid w:val="00B94025"/>
    <w:rsid w:val="00B94241"/>
    <w:rsid w:val="00B94DA0"/>
    <w:rsid w:val="00B959AD"/>
    <w:rsid w:val="00B965E2"/>
    <w:rsid w:val="00B97200"/>
    <w:rsid w:val="00BA026C"/>
    <w:rsid w:val="00BA0420"/>
    <w:rsid w:val="00BA0B1F"/>
    <w:rsid w:val="00BA0E2D"/>
    <w:rsid w:val="00BA0E97"/>
    <w:rsid w:val="00BA1367"/>
    <w:rsid w:val="00BA1519"/>
    <w:rsid w:val="00BA1625"/>
    <w:rsid w:val="00BA457E"/>
    <w:rsid w:val="00BA67DC"/>
    <w:rsid w:val="00BA7376"/>
    <w:rsid w:val="00BA7CEE"/>
    <w:rsid w:val="00BB118E"/>
    <w:rsid w:val="00BB1E05"/>
    <w:rsid w:val="00BB2C6F"/>
    <w:rsid w:val="00BB5199"/>
    <w:rsid w:val="00BB7251"/>
    <w:rsid w:val="00BC0144"/>
    <w:rsid w:val="00BC2B21"/>
    <w:rsid w:val="00BC3728"/>
    <w:rsid w:val="00BC401E"/>
    <w:rsid w:val="00BC4C40"/>
    <w:rsid w:val="00BC4EA2"/>
    <w:rsid w:val="00BC6743"/>
    <w:rsid w:val="00BC67B9"/>
    <w:rsid w:val="00BC6917"/>
    <w:rsid w:val="00BC6B01"/>
    <w:rsid w:val="00BC6ED8"/>
    <w:rsid w:val="00BC70FB"/>
    <w:rsid w:val="00BC7BAA"/>
    <w:rsid w:val="00BD12B1"/>
    <w:rsid w:val="00BD14A5"/>
    <w:rsid w:val="00BD17C0"/>
    <w:rsid w:val="00BD197C"/>
    <w:rsid w:val="00BD2B69"/>
    <w:rsid w:val="00BD2E50"/>
    <w:rsid w:val="00BD304E"/>
    <w:rsid w:val="00BD31A2"/>
    <w:rsid w:val="00BD34D1"/>
    <w:rsid w:val="00BD39B3"/>
    <w:rsid w:val="00BD4142"/>
    <w:rsid w:val="00BD4281"/>
    <w:rsid w:val="00BD480B"/>
    <w:rsid w:val="00BD4CE6"/>
    <w:rsid w:val="00BD67CF"/>
    <w:rsid w:val="00BD710D"/>
    <w:rsid w:val="00BE1712"/>
    <w:rsid w:val="00BE1A60"/>
    <w:rsid w:val="00BE2213"/>
    <w:rsid w:val="00BE2CDC"/>
    <w:rsid w:val="00BE2FC8"/>
    <w:rsid w:val="00BE3155"/>
    <w:rsid w:val="00BE317E"/>
    <w:rsid w:val="00BE37E5"/>
    <w:rsid w:val="00BE4D28"/>
    <w:rsid w:val="00BE5479"/>
    <w:rsid w:val="00BE550F"/>
    <w:rsid w:val="00BE5B65"/>
    <w:rsid w:val="00BE64E3"/>
    <w:rsid w:val="00BE6942"/>
    <w:rsid w:val="00BE7199"/>
    <w:rsid w:val="00BE735B"/>
    <w:rsid w:val="00BF2A04"/>
    <w:rsid w:val="00BF2A94"/>
    <w:rsid w:val="00BF38AE"/>
    <w:rsid w:val="00BF4540"/>
    <w:rsid w:val="00BF561C"/>
    <w:rsid w:val="00BF5A9E"/>
    <w:rsid w:val="00BF6306"/>
    <w:rsid w:val="00BF641B"/>
    <w:rsid w:val="00BF6549"/>
    <w:rsid w:val="00BF685C"/>
    <w:rsid w:val="00BF7C83"/>
    <w:rsid w:val="00C01734"/>
    <w:rsid w:val="00C0174B"/>
    <w:rsid w:val="00C01F13"/>
    <w:rsid w:val="00C02738"/>
    <w:rsid w:val="00C028DB"/>
    <w:rsid w:val="00C03021"/>
    <w:rsid w:val="00C033D1"/>
    <w:rsid w:val="00C035EC"/>
    <w:rsid w:val="00C0367E"/>
    <w:rsid w:val="00C045DC"/>
    <w:rsid w:val="00C0483B"/>
    <w:rsid w:val="00C06CF9"/>
    <w:rsid w:val="00C078EA"/>
    <w:rsid w:val="00C10CFF"/>
    <w:rsid w:val="00C10DC5"/>
    <w:rsid w:val="00C110F7"/>
    <w:rsid w:val="00C120F5"/>
    <w:rsid w:val="00C12AB7"/>
    <w:rsid w:val="00C13552"/>
    <w:rsid w:val="00C1370D"/>
    <w:rsid w:val="00C14F75"/>
    <w:rsid w:val="00C16099"/>
    <w:rsid w:val="00C16C60"/>
    <w:rsid w:val="00C178D7"/>
    <w:rsid w:val="00C17C95"/>
    <w:rsid w:val="00C17F1D"/>
    <w:rsid w:val="00C17F26"/>
    <w:rsid w:val="00C21940"/>
    <w:rsid w:val="00C22232"/>
    <w:rsid w:val="00C2223C"/>
    <w:rsid w:val="00C22439"/>
    <w:rsid w:val="00C231B2"/>
    <w:rsid w:val="00C231B7"/>
    <w:rsid w:val="00C23AA4"/>
    <w:rsid w:val="00C23FF0"/>
    <w:rsid w:val="00C242E7"/>
    <w:rsid w:val="00C2791B"/>
    <w:rsid w:val="00C27FE4"/>
    <w:rsid w:val="00C316FD"/>
    <w:rsid w:val="00C31993"/>
    <w:rsid w:val="00C328B9"/>
    <w:rsid w:val="00C33568"/>
    <w:rsid w:val="00C3493B"/>
    <w:rsid w:val="00C35534"/>
    <w:rsid w:val="00C35A6E"/>
    <w:rsid w:val="00C35E5C"/>
    <w:rsid w:val="00C36EB5"/>
    <w:rsid w:val="00C4002D"/>
    <w:rsid w:val="00C40129"/>
    <w:rsid w:val="00C41786"/>
    <w:rsid w:val="00C41D58"/>
    <w:rsid w:val="00C41E7D"/>
    <w:rsid w:val="00C42446"/>
    <w:rsid w:val="00C428FD"/>
    <w:rsid w:val="00C42FB8"/>
    <w:rsid w:val="00C436E8"/>
    <w:rsid w:val="00C44376"/>
    <w:rsid w:val="00C45130"/>
    <w:rsid w:val="00C45A42"/>
    <w:rsid w:val="00C46E12"/>
    <w:rsid w:val="00C478EB"/>
    <w:rsid w:val="00C5002A"/>
    <w:rsid w:val="00C514AF"/>
    <w:rsid w:val="00C51CD3"/>
    <w:rsid w:val="00C51E66"/>
    <w:rsid w:val="00C531F2"/>
    <w:rsid w:val="00C53C13"/>
    <w:rsid w:val="00C5449B"/>
    <w:rsid w:val="00C54DAB"/>
    <w:rsid w:val="00C550CF"/>
    <w:rsid w:val="00C55AFA"/>
    <w:rsid w:val="00C56190"/>
    <w:rsid w:val="00C56FFB"/>
    <w:rsid w:val="00C60152"/>
    <w:rsid w:val="00C60E37"/>
    <w:rsid w:val="00C63AC7"/>
    <w:rsid w:val="00C640BB"/>
    <w:rsid w:val="00C6467A"/>
    <w:rsid w:val="00C64724"/>
    <w:rsid w:val="00C6487B"/>
    <w:rsid w:val="00C664E4"/>
    <w:rsid w:val="00C66A3C"/>
    <w:rsid w:val="00C67DF8"/>
    <w:rsid w:val="00C70C8D"/>
    <w:rsid w:val="00C71181"/>
    <w:rsid w:val="00C71326"/>
    <w:rsid w:val="00C7139F"/>
    <w:rsid w:val="00C716B6"/>
    <w:rsid w:val="00C719B6"/>
    <w:rsid w:val="00C71E5C"/>
    <w:rsid w:val="00C72039"/>
    <w:rsid w:val="00C72CB4"/>
    <w:rsid w:val="00C7342B"/>
    <w:rsid w:val="00C73BAE"/>
    <w:rsid w:val="00C73F3F"/>
    <w:rsid w:val="00C74E77"/>
    <w:rsid w:val="00C75189"/>
    <w:rsid w:val="00C7574D"/>
    <w:rsid w:val="00C75B54"/>
    <w:rsid w:val="00C77348"/>
    <w:rsid w:val="00C7776C"/>
    <w:rsid w:val="00C77DBA"/>
    <w:rsid w:val="00C803B7"/>
    <w:rsid w:val="00C803C6"/>
    <w:rsid w:val="00C80E12"/>
    <w:rsid w:val="00C816E7"/>
    <w:rsid w:val="00C81CF0"/>
    <w:rsid w:val="00C82B57"/>
    <w:rsid w:val="00C82FC4"/>
    <w:rsid w:val="00C8462F"/>
    <w:rsid w:val="00C85259"/>
    <w:rsid w:val="00C86A77"/>
    <w:rsid w:val="00C87C6F"/>
    <w:rsid w:val="00C900CC"/>
    <w:rsid w:val="00C90994"/>
    <w:rsid w:val="00C90ED4"/>
    <w:rsid w:val="00C91260"/>
    <w:rsid w:val="00C913C9"/>
    <w:rsid w:val="00C9224C"/>
    <w:rsid w:val="00C92BEF"/>
    <w:rsid w:val="00C9308A"/>
    <w:rsid w:val="00C93391"/>
    <w:rsid w:val="00C943A3"/>
    <w:rsid w:val="00C95957"/>
    <w:rsid w:val="00C95B82"/>
    <w:rsid w:val="00C9643F"/>
    <w:rsid w:val="00C97190"/>
    <w:rsid w:val="00C971E5"/>
    <w:rsid w:val="00C975F8"/>
    <w:rsid w:val="00C9775C"/>
    <w:rsid w:val="00CA0B17"/>
    <w:rsid w:val="00CA1669"/>
    <w:rsid w:val="00CA2DD2"/>
    <w:rsid w:val="00CA2E61"/>
    <w:rsid w:val="00CA31B0"/>
    <w:rsid w:val="00CA3389"/>
    <w:rsid w:val="00CA3907"/>
    <w:rsid w:val="00CA3A13"/>
    <w:rsid w:val="00CA3D80"/>
    <w:rsid w:val="00CA4D05"/>
    <w:rsid w:val="00CA5326"/>
    <w:rsid w:val="00CA558C"/>
    <w:rsid w:val="00CA5B6C"/>
    <w:rsid w:val="00CA68E7"/>
    <w:rsid w:val="00CA72D2"/>
    <w:rsid w:val="00CB043F"/>
    <w:rsid w:val="00CB06F9"/>
    <w:rsid w:val="00CB0FEC"/>
    <w:rsid w:val="00CB112F"/>
    <w:rsid w:val="00CB15FA"/>
    <w:rsid w:val="00CB1AC4"/>
    <w:rsid w:val="00CB2B87"/>
    <w:rsid w:val="00CB362E"/>
    <w:rsid w:val="00CB3633"/>
    <w:rsid w:val="00CB3840"/>
    <w:rsid w:val="00CB3AE8"/>
    <w:rsid w:val="00CB4FE2"/>
    <w:rsid w:val="00CB62A5"/>
    <w:rsid w:val="00CB6E11"/>
    <w:rsid w:val="00CB7092"/>
    <w:rsid w:val="00CB75DA"/>
    <w:rsid w:val="00CC18A5"/>
    <w:rsid w:val="00CC3E41"/>
    <w:rsid w:val="00CC4166"/>
    <w:rsid w:val="00CC4EE1"/>
    <w:rsid w:val="00CC517B"/>
    <w:rsid w:val="00CD03B2"/>
    <w:rsid w:val="00CD0568"/>
    <w:rsid w:val="00CD0E80"/>
    <w:rsid w:val="00CD1E85"/>
    <w:rsid w:val="00CD1F2C"/>
    <w:rsid w:val="00CD1F5A"/>
    <w:rsid w:val="00CD22F2"/>
    <w:rsid w:val="00CD37EA"/>
    <w:rsid w:val="00CD390B"/>
    <w:rsid w:val="00CD3983"/>
    <w:rsid w:val="00CD5A75"/>
    <w:rsid w:val="00CD5BB6"/>
    <w:rsid w:val="00CD6A12"/>
    <w:rsid w:val="00CE0F54"/>
    <w:rsid w:val="00CE1079"/>
    <w:rsid w:val="00CE17AB"/>
    <w:rsid w:val="00CE3166"/>
    <w:rsid w:val="00CE4771"/>
    <w:rsid w:val="00CE4ED9"/>
    <w:rsid w:val="00CE57D9"/>
    <w:rsid w:val="00CE5A50"/>
    <w:rsid w:val="00CE682A"/>
    <w:rsid w:val="00CE6A55"/>
    <w:rsid w:val="00CF01C5"/>
    <w:rsid w:val="00CF0781"/>
    <w:rsid w:val="00CF0B0C"/>
    <w:rsid w:val="00CF1504"/>
    <w:rsid w:val="00CF1A27"/>
    <w:rsid w:val="00CF262D"/>
    <w:rsid w:val="00CF265D"/>
    <w:rsid w:val="00CF2DA2"/>
    <w:rsid w:val="00CF3360"/>
    <w:rsid w:val="00CF35A3"/>
    <w:rsid w:val="00CF4471"/>
    <w:rsid w:val="00CF4606"/>
    <w:rsid w:val="00CF4E33"/>
    <w:rsid w:val="00CF53C0"/>
    <w:rsid w:val="00CF5430"/>
    <w:rsid w:val="00CF61CA"/>
    <w:rsid w:val="00CF64B6"/>
    <w:rsid w:val="00CF6A5F"/>
    <w:rsid w:val="00CF7183"/>
    <w:rsid w:val="00D0080B"/>
    <w:rsid w:val="00D00A87"/>
    <w:rsid w:val="00D00D6E"/>
    <w:rsid w:val="00D02CBF"/>
    <w:rsid w:val="00D03632"/>
    <w:rsid w:val="00D03823"/>
    <w:rsid w:val="00D04617"/>
    <w:rsid w:val="00D04A3C"/>
    <w:rsid w:val="00D05350"/>
    <w:rsid w:val="00D055D9"/>
    <w:rsid w:val="00D06922"/>
    <w:rsid w:val="00D06DDF"/>
    <w:rsid w:val="00D07646"/>
    <w:rsid w:val="00D07E00"/>
    <w:rsid w:val="00D10943"/>
    <w:rsid w:val="00D1181B"/>
    <w:rsid w:val="00D11ABC"/>
    <w:rsid w:val="00D11B7F"/>
    <w:rsid w:val="00D11CAB"/>
    <w:rsid w:val="00D11F16"/>
    <w:rsid w:val="00D12FEE"/>
    <w:rsid w:val="00D13E5B"/>
    <w:rsid w:val="00D13EFC"/>
    <w:rsid w:val="00D14111"/>
    <w:rsid w:val="00D14815"/>
    <w:rsid w:val="00D15054"/>
    <w:rsid w:val="00D1584C"/>
    <w:rsid w:val="00D16C21"/>
    <w:rsid w:val="00D2144B"/>
    <w:rsid w:val="00D21B49"/>
    <w:rsid w:val="00D23798"/>
    <w:rsid w:val="00D23D72"/>
    <w:rsid w:val="00D24207"/>
    <w:rsid w:val="00D252DE"/>
    <w:rsid w:val="00D2543B"/>
    <w:rsid w:val="00D26C3A"/>
    <w:rsid w:val="00D271EE"/>
    <w:rsid w:val="00D27F6B"/>
    <w:rsid w:val="00D3066E"/>
    <w:rsid w:val="00D310C9"/>
    <w:rsid w:val="00D31534"/>
    <w:rsid w:val="00D327B2"/>
    <w:rsid w:val="00D34502"/>
    <w:rsid w:val="00D35AF9"/>
    <w:rsid w:val="00D37516"/>
    <w:rsid w:val="00D37888"/>
    <w:rsid w:val="00D40BEA"/>
    <w:rsid w:val="00D4149F"/>
    <w:rsid w:val="00D42F62"/>
    <w:rsid w:val="00D43236"/>
    <w:rsid w:val="00D43407"/>
    <w:rsid w:val="00D45146"/>
    <w:rsid w:val="00D471D9"/>
    <w:rsid w:val="00D47801"/>
    <w:rsid w:val="00D478C3"/>
    <w:rsid w:val="00D479C8"/>
    <w:rsid w:val="00D504D2"/>
    <w:rsid w:val="00D50C43"/>
    <w:rsid w:val="00D512E3"/>
    <w:rsid w:val="00D513C6"/>
    <w:rsid w:val="00D51D03"/>
    <w:rsid w:val="00D520F3"/>
    <w:rsid w:val="00D52C1C"/>
    <w:rsid w:val="00D52C65"/>
    <w:rsid w:val="00D530FB"/>
    <w:rsid w:val="00D542F8"/>
    <w:rsid w:val="00D55F37"/>
    <w:rsid w:val="00D56116"/>
    <w:rsid w:val="00D57D75"/>
    <w:rsid w:val="00D57DDE"/>
    <w:rsid w:val="00D613C2"/>
    <w:rsid w:val="00D61401"/>
    <w:rsid w:val="00D614A4"/>
    <w:rsid w:val="00D621AD"/>
    <w:rsid w:val="00D624FD"/>
    <w:rsid w:val="00D62911"/>
    <w:rsid w:val="00D62AD5"/>
    <w:rsid w:val="00D637CB"/>
    <w:rsid w:val="00D6461A"/>
    <w:rsid w:val="00D6580F"/>
    <w:rsid w:val="00D66408"/>
    <w:rsid w:val="00D668B8"/>
    <w:rsid w:val="00D6699C"/>
    <w:rsid w:val="00D679FC"/>
    <w:rsid w:val="00D67A73"/>
    <w:rsid w:val="00D7015E"/>
    <w:rsid w:val="00D703B7"/>
    <w:rsid w:val="00D7116D"/>
    <w:rsid w:val="00D711B5"/>
    <w:rsid w:val="00D714E5"/>
    <w:rsid w:val="00D73332"/>
    <w:rsid w:val="00D75336"/>
    <w:rsid w:val="00D7766B"/>
    <w:rsid w:val="00D811F7"/>
    <w:rsid w:val="00D81759"/>
    <w:rsid w:val="00D8178A"/>
    <w:rsid w:val="00D81ADE"/>
    <w:rsid w:val="00D81BA9"/>
    <w:rsid w:val="00D81E22"/>
    <w:rsid w:val="00D81F2B"/>
    <w:rsid w:val="00D81F88"/>
    <w:rsid w:val="00D825ED"/>
    <w:rsid w:val="00D83A4F"/>
    <w:rsid w:val="00D841AC"/>
    <w:rsid w:val="00D86752"/>
    <w:rsid w:val="00D86D24"/>
    <w:rsid w:val="00D86FAA"/>
    <w:rsid w:val="00D87DA5"/>
    <w:rsid w:val="00D90C0E"/>
    <w:rsid w:val="00D90D7A"/>
    <w:rsid w:val="00D916B4"/>
    <w:rsid w:val="00D92C6D"/>
    <w:rsid w:val="00D9395D"/>
    <w:rsid w:val="00D95AC1"/>
    <w:rsid w:val="00D96210"/>
    <w:rsid w:val="00D96261"/>
    <w:rsid w:val="00D96CF3"/>
    <w:rsid w:val="00D96F04"/>
    <w:rsid w:val="00D9708B"/>
    <w:rsid w:val="00D97509"/>
    <w:rsid w:val="00DA268A"/>
    <w:rsid w:val="00DA2D2D"/>
    <w:rsid w:val="00DA3FBB"/>
    <w:rsid w:val="00DA46E8"/>
    <w:rsid w:val="00DA4A6A"/>
    <w:rsid w:val="00DA7628"/>
    <w:rsid w:val="00DA7896"/>
    <w:rsid w:val="00DB0419"/>
    <w:rsid w:val="00DB0941"/>
    <w:rsid w:val="00DB0DC2"/>
    <w:rsid w:val="00DB131B"/>
    <w:rsid w:val="00DB1334"/>
    <w:rsid w:val="00DB262D"/>
    <w:rsid w:val="00DB3060"/>
    <w:rsid w:val="00DB3F49"/>
    <w:rsid w:val="00DB3FED"/>
    <w:rsid w:val="00DB45BB"/>
    <w:rsid w:val="00DB4E40"/>
    <w:rsid w:val="00DB51BB"/>
    <w:rsid w:val="00DB58B1"/>
    <w:rsid w:val="00DB632D"/>
    <w:rsid w:val="00DB6584"/>
    <w:rsid w:val="00DB6B50"/>
    <w:rsid w:val="00DB77FD"/>
    <w:rsid w:val="00DC0BB0"/>
    <w:rsid w:val="00DC0E4F"/>
    <w:rsid w:val="00DC1A14"/>
    <w:rsid w:val="00DC38B7"/>
    <w:rsid w:val="00DC3FAA"/>
    <w:rsid w:val="00DC4982"/>
    <w:rsid w:val="00DC4A52"/>
    <w:rsid w:val="00DC5421"/>
    <w:rsid w:val="00DC7931"/>
    <w:rsid w:val="00DC7DD5"/>
    <w:rsid w:val="00DD0088"/>
    <w:rsid w:val="00DD01A9"/>
    <w:rsid w:val="00DD0935"/>
    <w:rsid w:val="00DD0AB4"/>
    <w:rsid w:val="00DD192D"/>
    <w:rsid w:val="00DD2652"/>
    <w:rsid w:val="00DD3DBB"/>
    <w:rsid w:val="00DD4189"/>
    <w:rsid w:val="00DD44DF"/>
    <w:rsid w:val="00DD4F54"/>
    <w:rsid w:val="00DD5508"/>
    <w:rsid w:val="00DD5B9D"/>
    <w:rsid w:val="00DD5DFC"/>
    <w:rsid w:val="00DD7D92"/>
    <w:rsid w:val="00DD7FB1"/>
    <w:rsid w:val="00DE0C1E"/>
    <w:rsid w:val="00DE101B"/>
    <w:rsid w:val="00DE130B"/>
    <w:rsid w:val="00DE1375"/>
    <w:rsid w:val="00DE1A64"/>
    <w:rsid w:val="00DE1E42"/>
    <w:rsid w:val="00DE2596"/>
    <w:rsid w:val="00DE2640"/>
    <w:rsid w:val="00DE2800"/>
    <w:rsid w:val="00DE29AA"/>
    <w:rsid w:val="00DE3B5B"/>
    <w:rsid w:val="00DE3E2D"/>
    <w:rsid w:val="00DE44F9"/>
    <w:rsid w:val="00DE5763"/>
    <w:rsid w:val="00DE735D"/>
    <w:rsid w:val="00DE7A8A"/>
    <w:rsid w:val="00DE7F71"/>
    <w:rsid w:val="00DF0470"/>
    <w:rsid w:val="00DF0C98"/>
    <w:rsid w:val="00DF146C"/>
    <w:rsid w:val="00DF1A7F"/>
    <w:rsid w:val="00DF1D98"/>
    <w:rsid w:val="00DF2940"/>
    <w:rsid w:val="00DF3BA9"/>
    <w:rsid w:val="00DF6719"/>
    <w:rsid w:val="00DF6A17"/>
    <w:rsid w:val="00DF6AAA"/>
    <w:rsid w:val="00DF7127"/>
    <w:rsid w:val="00DF731A"/>
    <w:rsid w:val="00E001A4"/>
    <w:rsid w:val="00E006DC"/>
    <w:rsid w:val="00E00917"/>
    <w:rsid w:val="00E0152B"/>
    <w:rsid w:val="00E0176A"/>
    <w:rsid w:val="00E0235D"/>
    <w:rsid w:val="00E02AC1"/>
    <w:rsid w:val="00E02B62"/>
    <w:rsid w:val="00E03047"/>
    <w:rsid w:val="00E04773"/>
    <w:rsid w:val="00E04B23"/>
    <w:rsid w:val="00E04C06"/>
    <w:rsid w:val="00E053FB"/>
    <w:rsid w:val="00E05BAE"/>
    <w:rsid w:val="00E05E9D"/>
    <w:rsid w:val="00E0617E"/>
    <w:rsid w:val="00E0675A"/>
    <w:rsid w:val="00E06786"/>
    <w:rsid w:val="00E06D36"/>
    <w:rsid w:val="00E0760D"/>
    <w:rsid w:val="00E10AA6"/>
    <w:rsid w:val="00E11A25"/>
    <w:rsid w:val="00E1253B"/>
    <w:rsid w:val="00E12AA6"/>
    <w:rsid w:val="00E13E15"/>
    <w:rsid w:val="00E15128"/>
    <w:rsid w:val="00E158A8"/>
    <w:rsid w:val="00E15FAE"/>
    <w:rsid w:val="00E17B98"/>
    <w:rsid w:val="00E206B2"/>
    <w:rsid w:val="00E21E82"/>
    <w:rsid w:val="00E21FA6"/>
    <w:rsid w:val="00E22D0B"/>
    <w:rsid w:val="00E23405"/>
    <w:rsid w:val="00E23CE5"/>
    <w:rsid w:val="00E23D5C"/>
    <w:rsid w:val="00E25EF4"/>
    <w:rsid w:val="00E2720F"/>
    <w:rsid w:val="00E27655"/>
    <w:rsid w:val="00E30278"/>
    <w:rsid w:val="00E30E77"/>
    <w:rsid w:val="00E3362F"/>
    <w:rsid w:val="00E33991"/>
    <w:rsid w:val="00E33C50"/>
    <w:rsid w:val="00E3481A"/>
    <w:rsid w:val="00E349BE"/>
    <w:rsid w:val="00E34CB9"/>
    <w:rsid w:val="00E34EC1"/>
    <w:rsid w:val="00E34F81"/>
    <w:rsid w:val="00E36E0B"/>
    <w:rsid w:val="00E37335"/>
    <w:rsid w:val="00E37C23"/>
    <w:rsid w:val="00E4014F"/>
    <w:rsid w:val="00E40C9C"/>
    <w:rsid w:val="00E41986"/>
    <w:rsid w:val="00E42E52"/>
    <w:rsid w:val="00E43E90"/>
    <w:rsid w:val="00E44230"/>
    <w:rsid w:val="00E445AC"/>
    <w:rsid w:val="00E45E3B"/>
    <w:rsid w:val="00E4689E"/>
    <w:rsid w:val="00E46C52"/>
    <w:rsid w:val="00E50B38"/>
    <w:rsid w:val="00E50C7E"/>
    <w:rsid w:val="00E50D32"/>
    <w:rsid w:val="00E513FB"/>
    <w:rsid w:val="00E51501"/>
    <w:rsid w:val="00E51A34"/>
    <w:rsid w:val="00E51D60"/>
    <w:rsid w:val="00E52125"/>
    <w:rsid w:val="00E52666"/>
    <w:rsid w:val="00E526D3"/>
    <w:rsid w:val="00E527AC"/>
    <w:rsid w:val="00E527DC"/>
    <w:rsid w:val="00E52D98"/>
    <w:rsid w:val="00E53629"/>
    <w:rsid w:val="00E54186"/>
    <w:rsid w:val="00E55AE6"/>
    <w:rsid w:val="00E561CD"/>
    <w:rsid w:val="00E603A2"/>
    <w:rsid w:val="00E60713"/>
    <w:rsid w:val="00E6101A"/>
    <w:rsid w:val="00E61058"/>
    <w:rsid w:val="00E6143D"/>
    <w:rsid w:val="00E61E7F"/>
    <w:rsid w:val="00E63A6D"/>
    <w:rsid w:val="00E63F51"/>
    <w:rsid w:val="00E6653D"/>
    <w:rsid w:val="00E666CE"/>
    <w:rsid w:val="00E66B3E"/>
    <w:rsid w:val="00E66D87"/>
    <w:rsid w:val="00E66E03"/>
    <w:rsid w:val="00E70C07"/>
    <w:rsid w:val="00E70EF6"/>
    <w:rsid w:val="00E727F2"/>
    <w:rsid w:val="00E7324B"/>
    <w:rsid w:val="00E73392"/>
    <w:rsid w:val="00E747CF"/>
    <w:rsid w:val="00E75C9C"/>
    <w:rsid w:val="00E8159B"/>
    <w:rsid w:val="00E817B7"/>
    <w:rsid w:val="00E82402"/>
    <w:rsid w:val="00E824BB"/>
    <w:rsid w:val="00E8356D"/>
    <w:rsid w:val="00E854F7"/>
    <w:rsid w:val="00E8571F"/>
    <w:rsid w:val="00E857FC"/>
    <w:rsid w:val="00E86054"/>
    <w:rsid w:val="00E879E4"/>
    <w:rsid w:val="00E91F86"/>
    <w:rsid w:val="00E92365"/>
    <w:rsid w:val="00E940B9"/>
    <w:rsid w:val="00E95F6D"/>
    <w:rsid w:val="00E9606A"/>
    <w:rsid w:val="00E9649B"/>
    <w:rsid w:val="00E96751"/>
    <w:rsid w:val="00E96DF4"/>
    <w:rsid w:val="00E97F3C"/>
    <w:rsid w:val="00EA001D"/>
    <w:rsid w:val="00EA0114"/>
    <w:rsid w:val="00EA0196"/>
    <w:rsid w:val="00EA034C"/>
    <w:rsid w:val="00EA13B6"/>
    <w:rsid w:val="00EA144F"/>
    <w:rsid w:val="00EA14AB"/>
    <w:rsid w:val="00EA155D"/>
    <w:rsid w:val="00EA16E5"/>
    <w:rsid w:val="00EA1D9A"/>
    <w:rsid w:val="00EA1E4B"/>
    <w:rsid w:val="00EA439F"/>
    <w:rsid w:val="00EA4738"/>
    <w:rsid w:val="00EA5203"/>
    <w:rsid w:val="00EA79F5"/>
    <w:rsid w:val="00EA7AAF"/>
    <w:rsid w:val="00EA7ACB"/>
    <w:rsid w:val="00EB1730"/>
    <w:rsid w:val="00EB2504"/>
    <w:rsid w:val="00EB256F"/>
    <w:rsid w:val="00EB27F6"/>
    <w:rsid w:val="00EB2CA6"/>
    <w:rsid w:val="00EB2DA0"/>
    <w:rsid w:val="00EB34E7"/>
    <w:rsid w:val="00EB59AB"/>
    <w:rsid w:val="00EB628B"/>
    <w:rsid w:val="00EB64DC"/>
    <w:rsid w:val="00EB73F5"/>
    <w:rsid w:val="00EC0C4B"/>
    <w:rsid w:val="00EC3334"/>
    <w:rsid w:val="00EC37E8"/>
    <w:rsid w:val="00EC3816"/>
    <w:rsid w:val="00EC5514"/>
    <w:rsid w:val="00EC5EC0"/>
    <w:rsid w:val="00EC6EAA"/>
    <w:rsid w:val="00EC77CA"/>
    <w:rsid w:val="00EC7948"/>
    <w:rsid w:val="00ED09CF"/>
    <w:rsid w:val="00ED0E3D"/>
    <w:rsid w:val="00ED100E"/>
    <w:rsid w:val="00ED279F"/>
    <w:rsid w:val="00ED2BF9"/>
    <w:rsid w:val="00ED316D"/>
    <w:rsid w:val="00ED3AC5"/>
    <w:rsid w:val="00ED5119"/>
    <w:rsid w:val="00ED517C"/>
    <w:rsid w:val="00ED6138"/>
    <w:rsid w:val="00ED70FC"/>
    <w:rsid w:val="00ED76AE"/>
    <w:rsid w:val="00ED7AAE"/>
    <w:rsid w:val="00ED7B0C"/>
    <w:rsid w:val="00EE185E"/>
    <w:rsid w:val="00EE2215"/>
    <w:rsid w:val="00EE25EF"/>
    <w:rsid w:val="00EE2A2D"/>
    <w:rsid w:val="00EE2C73"/>
    <w:rsid w:val="00EE4941"/>
    <w:rsid w:val="00EE535D"/>
    <w:rsid w:val="00EE64B0"/>
    <w:rsid w:val="00EE6808"/>
    <w:rsid w:val="00EE6F06"/>
    <w:rsid w:val="00EE6F72"/>
    <w:rsid w:val="00EE7936"/>
    <w:rsid w:val="00EF0008"/>
    <w:rsid w:val="00EF0FA0"/>
    <w:rsid w:val="00EF3294"/>
    <w:rsid w:val="00EF386A"/>
    <w:rsid w:val="00EF39BD"/>
    <w:rsid w:val="00EF40A1"/>
    <w:rsid w:val="00EF44CF"/>
    <w:rsid w:val="00EF546D"/>
    <w:rsid w:val="00EF55FC"/>
    <w:rsid w:val="00EF602E"/>
    <w:rsid w:val="00EF6305"/>
    <w:rsid w:val="00EF63C7"/>
    <w:rsid w:val="00EF6E5E"/>
    <w:rsid w:val="00EF737D"/>
    <w:rsid w:val="00F00AC2"/>
    <w:rsid w:val="00F01222"/>
    <w:rsid w:val="00F01DDD"/>
    <w:rsid w:val="00F027F7"/>
    <w:rsid w:val="00F02FAB"/>
    <w:rsid w:val="00F02FDB"/>
    <w:rsid w:val="00F032B8"/>
    <w:rsid w:val="00F03EC5"/>
    <w:rsid w:val="00F063B3"/>
    <w:rsid w:val="00F07465"/>
    <w:rsid w:val="00F1055E"/>
    <w:rsid w:val="00F1196A"/>
    <w:rsid w:val="00F11DB3"/>
    <w:rsid w:val="00F12046"/>
    <w:rsid w:val="00F129FD"/>
    <w:rsid w:val="00F13DC7"/>
    <w:rsid w:val="00F140A7"/>
    <w:rsid w:val="00F15B7A"/>
    <w:rsid w:val="00F16BD7"/>
    <w:rsid w:val="00F16CCA"/>
    <w:rsid w:val="00F173B3"/>
    <w:rsid w:val="00F173F4"/>
    <w:rsid w:val="00F17EDB"/>
    <w:rsid w:val="00F2021F"/>
    <w:rsid w:val="00F209DE"/>
    <w:rsid w:val="00F211CE"/>
    <w:rsid w:val="00F2234A"/>
    <w:rsid w:val="00F24393"/>
    <w:rsid w:val="00F26E8B"/>
    <w:rsid w:val="00F2767A"/>
    <w:rsid w:val="00F27EF8"/>
    <w:rsid w:val="00F31C47"/>
    <w:rsid w:val="00F328A6"/>
    <w:rsid w:val="00F329F2"/>
    <w:rsid w:val="00F32CFB"/>
    <w:rsid w:val="00F330A3"/>
    <w:rsid w:val="00F33990"/>
    <w:rsid w:val="00F33D2B"/>
    <w:rsid w:val="00F34052"/>
    <w:rsid w:val="00F35951"/>
    <w:rsid w:val="00F35A9D"/>
    <w:rsid w:val="00F35C47"/>
    <w:rsid w:val="00F36BBE"/>
    <w:rsid w:val="00F40238"/>
    <w:rsid w:val="00F412CE"/>
    <w:rsid w:val="00F42138"/>
    <w:rsid w:val="00F4242B"/>
    <w:rsid w:val="00F42F4F"/>
    <w:rsid w:val="00F448E0"/>
    <w:rsid w:val="00F459A6"/>
    <w:rsid w:val="00F45E45"/>
    <w:rsid w:val="00F4617B"/>
    <w:rsid w:val="00F46573"/>
    <w:rsid w:val="00F47365"/>
    <w:rsid w:val="00F47A76"/>
    <w:rsid w:val="00F47D34"/>
    <w:rsid w:val="00F5070F"/>
    <w:rsid w:val="00F51444"/>
    <w:rsid w:val="00F52CD3"/>
    <w:rsid w:val="00F52DD0"/>
    <w:rsid w:val="00F548BF"/>
    <w:rsid w:val="00F549E5"/>
    <w:rsid w:val="00F5558A"/>
    <w:rsid w:val="00F56223"/>
    <w:rsid w:val="00F56C52"/>
    <w:rsid w:val="00F57199"/>
    <w:rsid w:val="00F60D8F"/>
    <w:rsid w:val="00F62F17"/>
    <w:rsid w:val="00F63033"/>
    <w:rsid w:val="00F63043"/>
    <w:rsid w:val="00F63090"/>
    <w:rsid w:val="00F638EF"/>
    <w:rsid w:val="00F644BA"/>
    <w:rsid w:val="00F70726"/>
    <w:rsid w:val="00F7204E"/>
    <w:rsid w:val="00F74260"/>
    <w:rsid w:val="00F743DE"/>
    <w:rsid w:val="00F75146"/>
    <w:rsid w:val="00F76170"/>
    <w:rsid w:val="00F76601"/>
    <w:rsid w:val="00F81563"/>
    <w:rsid w:val="00F81636"/>
    <w:rsid w:val="00F820C1"/>
    <w:rsid w:val="00F82876"/>
    <w:rsid w:val="00F82E44"/>
    <w:rsid w:val="00F82F3E"/>
    <w:rsid w:val="00F83079"/>
    <w:rsid w:val="00F831C3"/>
    <w:rsid w:val="00F835D6"/>
    <w:rsid w:val="00F84BE0"/>
    <w:rsid w:val="00F84DA7"/>
    <w:rsid w:val="00F84E9F"/>
    <w:rsid w:val="00F854F5"/>
    <w:rsid w:val="00F8573B"/>
    <w:rsid w:val="00F8659B"/>
    <w:rsid w:val="00F90A04"/>
    <w:rsid w:val="00F91144"/>
    <w:rsid w:val="00F91870"/>
    <w:rsid w:val="00F92341"/>
    <w:rsid w:val="00F92B88"/>
    <w:rsid w:val="00F939B2"/>
    <w:rsid w:val="00F939BB"/>
    <w:rsid w:val="00F94326"/>
    <w:rsid w:val="00F94990"/>
    <w:rsid w:val="00F94EBD"/>
    <w:rsid w:val="00F959DC"/>
    <w:rsid w:val="00F95B9B"/>
    <w:rsid w:val="00F964DF"/>
    <w:rsid w:val="00F9766C"/>
    <w:rsid w:val="00F97A10"/>
    <w:rsid w:val="00FA083B"/>
    <w:rsid w:val="00FA14F8"/>
    <w:rsid w:val="00FA20AA"/>
    <w:rsid w:val="00FA26F4"/>
    <w:rsid w:val="00FA3BEF"/>
    <w:rsid w:val="00FA44A1"/>
    <w:rsid w:val="00FA45BD"/>
    <w:rsid w:val="00FA4CBB"/>
    <w:rsid w:val="00FA5792"/>
    <w:rsid w:val="00FA590D"/>
    <w:rsid w:val="00FA5EE3"/>
    <w:rsid w:val="00FA67D5"/>
    <w:rsid w:val="00FA6BA9"/>
    <w:rsid w:val="00FA70F8"/>
    <w:rsid w:val="00FA7736"/>
    <w:rsid w:val="00FB22C7"/>
    <w:rsid w:val="00FB25ED"/>
    <w:rsid w:val="00FB302D"/>
    <w:rsid w:val="00FB3BF0"/>
    <w:rsid w:val="00FB3C29"/>
    <w:rsid w:val="00FB40DB"/>
    <w:rsid w:val="00FB4138"/>
    <w:rsid w:val="00FB4B38"/>
    <w:rsid w:val="00FB569E"/>
    <w:rsid w:val="00FB5F6E"/>
    <w:rsid w:val="00FB6D70"/>
    <w:rsid w:val="00FB797E"/>
    <w:rsid w:val="00FB7B4D"/>
    <w:rsid w:val="00FC00E4"/>
    <w:rsid w:val="00FC1663"/>
    <w:rsid w:val="00FC1821"/>
    <w:rsid w:val="00FC1EB1"/>
    <w:rsid w:val="00FC2406"/>
    <w:rsid w:val="00FC27A9"/>
    <w:rsid w:val="00FC2E1B"/>
    <w:rsid w:val="00FC353D"/>
    <w:rsid w:val="00FC37E8"/>
    <w:rsid w:val="00FC3AED"/>
    <w:rsid w:val="00FC467D"/>
    <w:rsid w:val="00FC4FD5"/>
    <w:rsid w:val="00FC5D47"/>
    <w:rsid w:val="00FC616B"/>
    <w:rsid w:val="00FC62BD"/>
    <w:rsid w:val="00FC6427"/>
    <w:rsid w:val="00FC663A"/>
    <w:rsid w:val="00FC7262"/>
    <w:rsid w:val="00FC7290"/>
    <w:rsid w:val="00FD0077"/>
    <w:rsid w:val="00FD072A"/>
    <w:rsid w:val="00FD10E1"/>
    <w:rsid w:val="00FD1D2A"/>
    <w:rsid w:val="00FD1D80"/>
    <w:rsid w:val="00FD2FA6"/>
    <w:rsid w:val="00FD3AAC"/>
    <w:rsid w:val="00FD3D8B"/>
    <w:rsid w:val="00FD3E7C"/>
    <w:rsid w:val="00FD56E0"/>
    <w:rsid w:val="00FD5B39"/>
    <w:rsid w:val="00FD6AD1"/>
    <w:rsid w:val="00FD6CDC"/>
    <w:rsid w:val="00FD73CA"/>
    <w:rsid w:val="00FD73F2"/>
    <w:rsid w:val="00FD7C81"/>
    <w:rsid w:val="00FD7F61"/>
    <w:rsid w:val="00FE04A9"/>
    <w:rsid w:val="00FE1265"/>
    <w:rsid w:val="00FE2C58"/>
    <w:rsid w:val="00FE2DE8"/>
    <w:rsid w:val="00FE3794"/>
    <w:rsid w:val="00FE38BA"/>
    <w:rsid w:val="00FE42CA"/>
    <w:rsid w:val="00FE538A"/>
    <w:rsid w:val="00FE72AD"/>
    <w:rsid w:val="00FE756A"/>
    <w:rsid w:val="00FF00E4"/>
    <w:rsid w:val="00FF043F"/>
    <w:rsid w:val="00FF05CA"/>
    <w:rsid w:val="00FF0D71"/>
    <w:rsid w:val="00FF3901"/>
    <w:rsid w:val="00FF3A52"/>
    <w:rsid w:val="00FF48CA"/>
    <w:rsid w:val="00FF4AD1"/>
    <w:rsid w:val="00FF5E8C"/>
    <w:rsid w:val="00FF6604"/>
    <w:rsid w:val="00FF69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7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85"/>
  </w:style>
  <w:style w:type="paragraph" w:styleId="Balk1">
    <w:name w:val="heading 1"/>
    <w:basedOn w:val="Normal"/>
    <w:link w:val="Balk1Char"/>
    <w:uiPriority w:val="1"/>
    <w:qFormat/>
    <w:rsid w:val="004E1135"/>
    <w:pPr>
      <w:widowControl w:val="0"/>
      <w:autoSpaceDE w:val="0"/>
      <w:autoSpaceDN w:val="0"/>
      <w:spacing w:after="0" w:line="240" w:lineRule="auto"/>
      <w:ind w:left="1716"/>
      <w:outlineLvl w:val="0"/>
    </w:pPr>
    <w:rPr>
      <w:rFonts w:ascii="Times New Roman" w:eastAsia="Times New Roman" w:hAnsi="Times New Roman" w:cs="Times New Roman"/>
      <w:b/>
      <w:bCs/>
      <w:sz w:val="24"/>
      <w:szCs w:val="24"/>
      <w:lang w:val="en-US"/>
    </w:rPr>
  </w:style>
  <w:style w:type="paragraph" w:styleId="Balk4">
    <w:name w:val="heading 4"/>
    <w:basedOn w:val="Normal"/>
    <w:next w:val="Normal"/>
    <w:link w:val="Balk4Char"/>
    <w:uiPriority w:val="9"/>
    <w:semiHidden/>
    <w:unhideWhenUsed/>
    <w:qFormat/>
    <w:rsid w:val="00A82CF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4E1135"/>
    <w:rPr>
      <w:rFonts w:ascii="Times New Roman" w:eastAsia="Times New Roman" w:hAnsi="Times New Roman" w:cs="Times New Roman"/>
      <w:b/>
      <w:bCs/>
      <w:sz w:val="24"/>
      <w:szCs w:val="24"/>
      <w:lang w:val="en-US"/>
    </w:rPr>
  </w:style>
  <w:style w:type="paragraph" w:customStyle="1" w:styleId="Default">
    <w:name w:val="Default"/>
    <w:rsid w:val="004E113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4E11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E113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E1135"/>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E1135"/>
    <w:pPr>
      <w:widowControl w:val="0"/>
      <w:autoSpaceDE w:val="0"/>
      <w:autoSpaceDN w:val="0"/>
      <w:spacing w:after="0" w:line="240" w:lineRule="auto"/>
      <w:ind w:left="163"/>
    </w:pPr>
    <w:rPr>
      <w:rFonts w:ascii="Times New Roman" w:eastAsia="Times New Roman" w:hAnsi="Times New Roman" w:cs="Times New Roman"/>
      <w:lang w:val="en-US"/>
    </w:rPr>
  </w:style>
  <w:style w:type="character" w:customStyle="1" w:styleId="HTMLncedenBiimlendirilmiChar">
    <w:name w:val="HTML Önceden Biçimlendirilmiş Char"/>
    <w:basedOn w:val="VarsaylanParagrafYazTipi"/>
    <w:link w:val="HTMLncedenBiimlendirilmi"/>
    <w:uiPriority w:val="99"/>
    <w:semiHidden/>
    <w:rsid w:val="004E1135"/>
    <w:rPr>
      <w:rFonts w:ascii="Courier New" w:eastAsia="Times New Roman" w:hAnsi="Courier New" w:cs="Courier New"/>
      <w:sz w:val="20"/>
      <w:szCs w:val="20"/>
      <w:lang w:eastAsia="tr-TR"/>
    </w:rPr>
  </w:style>
  <w:style w:type="paragraph" w:styleId="HTMLncedenBiimlendirilmi">
    <w:name w:val="HTML Preformatted"/>
    <w:basedOn w:val="Normal"/>
    <w:link w:val="HTMLncedenBiimlendirilmiChar"/>
    <w:uiPriority w:val="99"/>
    <w:semiHidden/>
    <w:unhideWhenUsed/>
    <w:rsid w:val="004E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1">
    <w:name w:val="HTML Önceden Biçimlendirilmiş Char1"/>
    <w:basedOn w:val="VarsaylanParagrafYazTipi"/>
    <w:uiPriority w:val="99"/>
    <w:semiHidden/>
    <w:rsid w:val="004E1135"/>
    <w:rPr>
      <w:rFonts w:ascii="Consolas" w:hAnsi="Consolas"/>
      <w:sz w:val="20"/>
      <w:szCs w:val="20"/>
    </w:rPr>
  </w:style>
  <w:style w:type="paragraph" w:styleId="ListeParagraf">
    <w:name w:val="List Paragraph"/>
    <w:basedOn w:val="Normal"/>
    <w:uiPriority w:val="34"/>
    <w:qFormat/>
    <w:rsid w:val="004E1135"/>
    <w:pPr>
      <w:spacing w:after="200" w:line="276" w:lineRule="auto"/>
      <w:ind w:left="720"/>
      <w:contextualSpacing/>
    </w:pPr>
    <w:rPr>
      <w:rFonts w:eastAsiaTheme="minorEastAsia"/>
      <w:lang w:eastAsia="tr-TR"/>
    </w:rPr>
  </w:style>
  <w:style w:type="character" w:customStyle="1" w:styleId="BalonMetniChar">
    <w:name w:val="Balon Metni Char"/>
    <w:basedOn w:val="VarsaylanParagrafYazTipi"/>
    <w:link w:val="BalonMetni"/>
    <w:uiPriority w:val="99"/>
    <w:semiHidden/>
    <w:rsid w:val="004E1135"/>
    <w:rPr>
      <w:rFonts w:ascii="Segoe UI" w:eastAsiaTheme="minorEastAsia" w:hAnsi="Segoe UI" w:cs="Segoe UI"/>
      <w:sz w:val="18"/>
      <w:szCs w:val="18"/>
      <w:lang w:eastAsia="tr-TR"/>
    </w:rPr>
  </w:style>
  <w:style w:type="paragraph" w:styleId="BalonMetni">
    <w:name w:val="Balloon Text"/>
    <w:basedOn w:val="Normal"/>
    <w:link w:val="BalonMetniChar"/>
    <w:uiPriority w:val="99"/>
    <w:semiHidden/>
    <w:unhideWhenUsed/>
    <w:rsid w:val="004E1135"/>
    <w:pPr>
      <w:spacing w:after="0" w:line="240" w:lineRule="auto"/>
    </w:pPr>
    <w:rPr>
      <w:rFonts w:ascii="Segoe UI" w:eastAsiaTheme="minorEastAsia" w:hAnsi="Segoe UI" w:cs="Segoe UI"/>
      <w:sz w:val="18"/>
      <w:szCs w:val="18"/>
      <w:lang w:eastAsia="tr-TR"/>
    </w:rPr>
  </w:style>
  <w:style w:type="character" w:customStyle="1" w:styleId="BalonMetniChar1">
    <w:name w:val="Balon Metni Char1"/>
    <w:basedOn w:val="VarsaylanParagrafYazTipi"/>
    <w:uiPriority w:val="99"/>
    <w:semiHidden/>
    <w:rsid w:val="004E1135"/>
    <w:rPr>
      <w:rFonts w:ascii="Segoe UI" w:hAnsi="Segoe UI" w:cs="Segoe UI"/>
      <w:sz w:val="18"/>
      <w:szCs w:val="18"/>
    </w:rPr>
  </w:style>
  <w:style w:type="paragraph" w:styleId="AklamaMetni">
    <w:name w:val="annotation text"/>
    <w:basedOn w:val="Normal"/>
    <w:link w:val="AklamaMetniChar"/>
    <w:uiPriority w:val="99"/>
    <w:semiHidden/>
    <w:unhideWhenUsed/>
    <w:rsid w:val="004E1135"/>
    <w:pPr>
      <w:spacing w:after="200" w:line="240" w:lineRule="auto"/>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4E1135"/>
    <w:rPr>
      <w:rFonts w:eastAsiaTheme="minorEastAsia"/>
      <w:sz w:val="20"/>
      <w:szCs w:val="20"/>
      <w:lang w:eastAsia="tr-TR"/>
    </w:rPr>
  </w:style>
  <w:style w:type="character" w:customStyle="1" w:styleId="AklamaKonusuChar">
    <w:name w:val="Açıklama Konusu Char"/>
    <w:basedOn w:val="AklamaMetniChar"/>
    <w:link w:val="AklamaKonusu"/>
    <w:uiPriority w:val="99"/>
    <w:semiHidden/>
    <w:rsid w:val="004E1135"/>
    <w:rPr>
      <w:rFonts w:eastAsiaTheme="minorEastAsia"/>
      <w:b/>
      <w:bCs/>
      <w:sz w:val="20"/>
      <w:szCs w:val="20"/>
      <w:lang w:eastAsia="tr-TR"/>
    </w:rPr>
  </w:style>
  <w:style w:type="paragraph" w:styleId="AklamaKonusu">
    <w:name w:val="annotation subject"/>
    <w:basedOn w:val="AklamaMetni"/>
    <w:next w:val="AklamaMetni"/>
    <w:link w:val="AklamaKonusuChar"/>
    <w:uiPriority w:val="99"/>
    <w:semiHidden/>
    <w:unhideWhenUsed/>
    <w:rsid w:val="004E1135"/>
    <w:rPr>
      <w:b/>
      <w:bCs/>
    </w:rPr>
  </w:style>
  <w:style w:type="character" w:customStyle="1" w:styleId="AklamaKonusuChar1">
    <w:name w:val="Açıklama Konusu Char1"/>
    <w:basedOn w:val="AklamaMetniChar"/>
    <w:uiPriority w:val="99"/>
    <w:semiHidden/>
    <w:rsid w:val="004E1135"/>
    <w:rPr>
      <w:rFonts w:eastAsiaTheme="minorEastAsia"/>
      <w:b/>
      <w:bCs/>
      <w:sz w:val="20"/>
      <w:szCs w:val="20"/>
      <w:lang w:eastAsia="tr-TR"/>
    </w:rPr>
  </w:style>
  <w:style w:type="table" w:styleId="TabloKlavuzu">
    <w:name w:val="Table Grid"/>
    <w:basedOn w:val="NormalTablo"/>
    <w:uiPriority w:val="59"/>
    <w:rsid w:val="004E113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stbilgiChar">
    <w:name w:val="Üstbilgi Char"/>
    <w:basedOn w:val="VarsaylanParagrafYazTipi"/>
    <w:link w:val="stbilgi"/>
    <w:uiPriority w:val="99"/>
    <w:rsid w:val="004E1135"/>
    <w:rPr>
      <w:rFonts w:eastAsiaTheme="minorEastAsia"/>
      <w:lang w:eastAsia="tr-TR"/>
    </w:rPr>
  </w:style>
  <w:style w:type="paragraph" w:styleId="Altbilgi">
    <w:name w:val="footer"/>
    <w:basedOn w:val="Normal"/>
    <w:link w:val="Al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4E1135"/>
    <w:rPr>
      <w:rFonts w:eastAsiaTheme="minorEastAsia"/>
      <w:lang w:eastAsia="tr-TR"/>
    </w:rPr>
  </w:style>
  <w:style w:type="character" w:customStyle="1" w:styleId="apple-converted-space">
    <w:name w:val="apple-converted-space"/>
    <w:basedOn w:val="VarsaylanParagrafYazTipi"/>
    <w:rsid w:val="004E1135"/>
  </w:style>
  <w:style w:type="character" w:styleId="Kpr">
    <w:name w:val="Hyperlink"/>
    <w:basedOn w:val="VarsaylanParagrafYazTipi"/>
    <w:uiPriority w:val="99"/>
    <w:unhideWhenUsed/>
    <w:rsid w:val="004E1135"/>
    <w:rPr>
      <w:color w:val="0000FF"/>
      <w:u w:val="single"/>
    </w:rPr>
  </w:style>
  <w:style w:type="paragraph" w:styleId="T1">
    <w:name w:val="toc 1"/>
    <w:basedOn w:val="Normal"/>
    <w:next w:val="Normal"/>
    <w:autoRedefine/>
    <w:uiPriority w:val="39"/>
    <w:unhideWhenUsed/>
    <w:rsid w:val="00F84DA7"/>
    <w:pPr>
      <w:tabs>
        <w:tab w:val="right" w:leader="dot" w:pos="9190"/>
      </w:tabs>
      <w:spacing w:after="100"/>
      <w:jc w:val="center"/>
    </w:pPr>
    <w:rPr>
      <w:rFonts w:ascii="Times New Roman" w:hAnsi="Times New Roman" w:cs="Times New Roman"/>
      <w:b/>
      <w:noProof/>
      <w:sz w:val="24"/>
      <w:szCs w:val="24"/>
    </w:rPr>
  </w:style>
  <w:style w:type="paragraph" w:customStyle="1" w:styleId="tez">
    <w:name w:val="tez"/>
    <w:basedOn w:val="Normal"/>
    <w:qFormat/>
    <w:rsid w:val="00924585"/>
    <w:pPr>
      <w:autoSpaceDE w:val="0"/>
      <w:autoSpaceDN w:val="0"/>
      <w:adjustRightInd w:val="0"/>
      <w:spacing w:after="0" w:line="240" w:lineRule="auto"/>
      <w:ind w:left="709" w:hanging="709"/>
      <w:jc w:val="both"/>
    </w:pPr>
    <w:rPr>
      <w:rFonts w:ascii="Times New Roman" w:hAnsi="Times New Roman" w:cs="Times New Roman"/>
      <w:b/>
      <w:sz w:val="24"/>
      <w:szCs w:val="24"/>
    </w:rPr>
  </w:style>
  <w:style w:type="paragraph" w:styleId="T2">
    <w:name w:val="toc 2"/>
    <w:basedOn w:val="Normal"/>
    <w:next w:val="Normal"/>
    <w:autoRedefine/>
    <w:uiPriority w:val="39"/>
    <w:unhideWhenUsed/>
    <w:rsid w:val="00D668B8"/>
    <w:pPr>
      <w:tabs>
        <w:tab w:val="right" w:leader="dot" w:pos="8488"/>
      </w:tabs>
      <w:spacing w:after="100"/>
      <w:ind w:left="220"/>
    </w:pPr>
    <w:rPr>
      <w:rFonts w:ascii="Times New Roman" w:hAnsi="Times New Roman" w:cs="Times New Roman"/>
      <w:b/>
      <w:noProof/>
      <w:color w:val="000000" w:themeColor="text1"/>
      <w:sz w:val="24"/>
      <w:szCs w:val="24"/>
    </w:rPr>
  </w:style>
  <w:style w:type="paragraph" w:styleId="T3">
    <w:name w:val="toc 3"/>
    <w:basedOn w:val="Normal"/>
    <w:next w:val="Normal"/>
    <w:autoRedefine/>
    <w:uiPriority w:val="39"/>
    <w:unhideWhenUsed/>
    <w:rsid w:val="00A82CF9"/>
    <w:pPr>
      <w:spacing w:after="100"/>
      <w:ind w:left="440"/>
    </w:pPr>
  </w:style>
  <w:style w:type="paragraph" w:styleId="T4">
    <w:name w:val="toc 4"/>
    <w:basedOn w:val="Normal"/>
    <w:next w:val="Normal"/>
    <w:autoRedefine/>
    <w:uiPriority w:val="39"/>
    <w:unhideWhenUsed/>
    <w:rsid w:val="00EA16E5"/>
    <w:pPr>
      <w:tabs>
        <w:tab w:val="right" w:leader="dot" w:pos="8488"/>
      </w:tabs>
      <w:spacing w:after="100"/>
      <w:ind w:left="660"/>
    </w:pPr>
    <w:rPr>
      <w:rFonts w:ascii="Times New Roman" w:hAnsi="Times New Roman" w:cs="Times New Roman"/>
      <w:iCs/>
      <w:noProof/>
      <w:sz w:val="24"/>
      <w:szCs w:val="24"/>
    </w:rPr>
  </w:style>
  <w:style w:type="character" w:customStyle="1" w:styleId="Balk4Char">
    <w:name w:val="Başlık 4 Char"/>
    <w:basedOn w:val="VarsaylanParagrafYazTipi"/>
    <w:link w:val="Balk4"/>
    <w:uiPriority w:val="9"/>
    <w:semiHidden/>
    <w:rsid w:val="00A82CF9"/>
    <w:rPr>
      <w:rFonts w:asciiTheme="majorHAnsi" w:eastAsiaTheme="majorEastAsia" w:hAnsiTheme="majorHAnsi" w:cstheme="majorBidi"/>
      <w:i/>
      <w:iCs/>
      <w:color w:val="2E74B5" w:themeColor="accent1" w:themeShade="BF"/>
    </w:rPr>
  </w:style>
  <w:style w:type="table" w:customStyle="1" w:styleId="DzTablo21">
    <w:name w:val="Düz Tablo 21"/>
    <w:basedOn w:val="NormalTablo"/>
    <w:uiPriority w:val="42"/>
    <w:rsid w:val="00B34AB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Bal">
    <w:name w:val="TOC Heading"/>
    <w:basedOn w:val="Balk1"/>
    <w:next w:val="Normal"/>
    <w:uiPriority w:val="39"/>
    <w:unhideWhenUsed/>
    <w:qFormat/>
    <w:rsid w:val="007B20F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val="tr-TR" w:eastAsia="tr-TR"/>
    </w:rPr>
  </w:style>
  <w:style w:type="paragraph" w:styleId="T5">
    <w:name w:val="toc 5"/>
    <w:basedOn w:val="Normal"/>
    <w:next w:val="Normal"/>
    <w:autoRedefine/>
    <w:uiPriority w:val="39"/>
    <w:unhideWhenUsed/>
    <w:rsid w:val="007B20F4"/>
    <w:pPr>
      <w:spacing w:after="100"/>
      <w:ind w:left="880"/>
    </w:pPr>
  </w:style>
  <w:style w:type="paragraph" w:styleId="ResimYazs">
    <w:name w:val="caption"/>
    <w:basedOn w:val="Normal"/>
    <w:next w:val="Normal"/>
    <w:uiPriority w:val="35"/>
    <w:unhideWhenUsed/>
    <w:qFormat/>
    <w:rsid w:val="003C05B8"/>
    <w:pPr>
      <w:spacing w:after="200" w:line="240" w:lineRule="auto"/>
    </w:pPr>
    <w:rPr>
      <w:i/>
      <w:iCs/>
      <w:color w:val="44546A" w:themeColor="text2"/>
      <w:sz w:val="18"/>
      <w:szCs w:val="18"/>
    </w:rPr>
  </w:style>
  <w:style w:type="table" w:customStyle="1" w:styleId="TabloKlavuzuAk1">
    <w:name w:val="Tablo Kılavuzu Açık1"/>
    <w:basedOn w:val="NormalTablo"/>
    <w:uiPriority w:val="40"/>
    <w:rsid w:val="00FD7F6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ekillerTablosu">
    <w:name w:val="table of figures"/>
    <w:basedOn w:val="Normal"/>
    <w:next w:val="Normal"/>
    <w:uiPriority w:val="99"/>
    <w:unhideWhenUsed/>
    <w:rsid w:val="00741C99"/>
    <w:pPr>
      <w:spacing w:after="0"/>
      <w:jc w:val="both"/>
    </w:pPr>
    <w:rPr>
      <w:rFonts w:ascii="Times New Roman" w:hAnsi="Times New Roman"/>
      <w:sz w:val="24"/>
    </w:rPr>
  </w:style>
  <w:style w:type="character" w:styleId="AklamaBavurusu">
    <w:name w:val="annotation reference"/>
    <w:basedOn w:val="VarsaylanParagrafYazTipi"/>
    <w:uiPriority w:val="99"/>
    <w:semiHidden/>
    <w:unhideWhenUsed/>
    <w:rsid w:val="005C367D"/>
    <w:rPr>
      <w:sz w:val="16"/>
      <w:szCs w:val="16"/>
    </w:rPr>
  </w:style>
  <w:style w:type="paragraph" w:styleId="DipnotMetni">
    <w:name w:val="footnote text"/>
    <w:basedOn w:val="Normal"/>
    <w:link w:val="DipnotMetniChar"/>
    <w:uiPriority w:val="99"/>
    <w:semiHidden/>
    <w:unhideWhenUsed/>
    <w:rsid w:val="003B089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B089D"/>
    <w:rPr>
      <w:sz w:val="20"/>
      <w:szCs w:val="20"/>
    </w:rPr>
  </w:style>
  <w:style w:type="character" w:styleId="DipnotBavurusu">
    <w:name w:val="footnote reference"/>
    <w:basedOn w:val="VarsaylanParagrafYazTipi"/>
    <w:uiPriority w:val="99"/>
    <w:semiHidden/>
    <w:unhideWhenUsed/>
    <w:rsid w:val="003B089D"/>
    <w:rPr>
      <w:vertAlign w:val="superscript"/>
    </w:rPr>
  </w:style>
  <w:style w:type="paragraph" w:styleId="Dzeltme">
    <w:name w:val="Revision"/>
    <w:hidden/>
    <w:uiPriority w:val="99"/>
    <w:semiHidden/>
    <w:rsid w:val="00625BB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85"/>
  </w:style>
  <w:style w:type="paragraph" w:styleId="Balk1">
    <w:name w:val="heading 1"/>
    <w:basedOn w:val="Normal"/>
    <w:link w:val="Balk1Char"/>
    <w:uiPriority w:val="1"/>
    <w:qFormat/>
    <w:rsid w:val="004E1135"/>
    <w:pPr>
      <w:widowControl w:val="0"/>
      <w:autoSpaceDE w:val="0"/>
      <w:autoSpaceDN w:val="0"/>
      <w:spacing w:after="0" w:line="240" w:lineRule="auto"/>
      <w:ind w:left="1716"/>
      <w:outlineLvl w:val="0"/>
    </w:pPr>
    <w:rPr>
      <w:rFonts w:ascii="Times New Roman" w:eastAsia="Times New Roman" w:hAnsi="Times New Roman" w:cs="Times New Roman"/>
      <w:b/>
      <w:bCs/>
      <w:sz w:val="24"/>
      <w:szCs w:val="24"/>
      <w:lang w:val="en-US"/>
    </w:rPr>
  </w:style>
  <w:style w:type="paragraph" w:styleId="Balk4">
    <w:name w:val="heading 4"/>
    <w:basedOn w:val="Normal"/>
    <w:next w:val="Normal"/>
    <w:link w:val="Balk4Char"/>
    <w:uiPriority w:val="9"/>
    <w:semiHidden/>
    <w:unhideWhenUsed/>
    <w:qFormat/>
    <w:rsid w:val="00A82CF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4E1135"/>
    <w:rPr>
      <w:rFonts w:ascii="Times New Roman" w:eastAsia="Times New Roman" w:hAnsi="Times New Roman" w:cs="Times New Roman"/>
      <w:b/>
      <w:bCs/>
      <w:sz w:val="24"/>
      <w:szCs w:val="24"/>
      <w:lang w:val="en-US"/>
    </w:rPr>
  </w:style>
  <w:style w:type="paragraph" w:customStyle="1" w:styleId="Default">
    <w:name w:val="Default"/>
    <w:rsid w:val="004E113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4E11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E113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E1135"/>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E1135"/>
    <w:pPr>
      <w:widowControl w:val="0"/>
      <w:autoSpaceDE w:val="0"/>
      <w:autoSpaceDN w:val="0"/>
      <w:spacing w:after="0" w:line="240" w:lineRule="auto"/>
      <w:ind w:left="163"/>
    </w:pPr>
    <w:rPr>
      <w:rFonts w:ascii="Times New Roman" w:eastAsia="Times New Roman" w:hAnsi="Times New Roman" w:cs="Times New Roman"/>
      <w:lang w:val="en-US"/>
    </w:rPr>
  </w:style>
  <w:style w:type="character" w:customStyle="1" w:styleId="HTMLncedenBiimlendirilmiChar">
    <w:name w:val="HTML Önceden Biçimlendirilmiş Char"/>
    <w:basedOn w:val="VarsaylanParagrafYazTipi"/>
    <w:link w:val="HTMLncedenBiimlendirilmi"/>
    <w:uiPriority w:val="99"/>
    <w:semiHidden/>
    <w:rsid w:val="004E1135"/>
    <w:rPr>
      <w:rFonts w:ascii="Courier New" w:eastAsia="Times New Roman" w:hAnsi="Courier New" w:cs="Courier New"/>
      <w:sz w:val="20"/>
      <w:szCs w:val="20"/>
      <w:lang w:eastAsia="tr-TR"/>
    </w:rPr>
  </w:style>
  <w:style w:type="paragraph" w:styleId="HTMLncedenBiimlendirilmi">
    <w:name w:val="HTML Preformatted"/>
    <w:basedOn w:val="Normal"/>
    <w:link w:val="HTMLncedenBiimlendirilmiChar"/>
    <w:uiPriority w:val="99"/>
    <w:semiHidden/>
    <w:unhideWhenUsed/>
    <w:rsid w:val="004E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1">
    <w:name w:val="HTML Önceden Biçimlendirilmiş Char1"/>
    <w:basedOn w:val="VarsaylanParagrafYazTipi"/>
    <w:uiPriority w:val="99"/>
    <w:semiHidden/>
    <w:rsid w:val="004E1135"/>
    <w:rPr>
      <w:rFonts w:ascii="Consolas" w:hAnsi="Consolas"/>
      <w:sz w:val="20"/>
      <w:szCs w:val="20"/>
    </w:rPr>
  </w:style>
  <w:style w:type="paragraph" w:styleId="ListeParagraf">
    <w:name w:val="List Paragraph"/>
    <w:basedOn w:val="Normal"/>
    <w:uiPriority w:val="34"/>
    <w:qFormat/>
    <w:rsid w:val="004E1135"/>
    <w:pPr>
      <w:spacing w:after="200" w:line="276" w:lineRule="auto"/>
      <w:ind w:left="720"/>
      <w:contextualSpacing/>
    </w:pPr>
    <w:rPr>
      <w:rFonts w:eastAsiaTheme="minorEastAsia"/>
      <w:lang w:eastAsia="tr-TR"/>
    </w:rPr>
  </w:style>
  <w:style w:type="character" w:customStyle="1" w:styleId="BalonMetniChar">
    <w:name w:val="Balon Metni Char"/>
    <w:basedOn w:val="VarsaylanParagrafYazTipi"/>
    <w:link w:val="BalonMetni"/>
    <w:uiPriority w:val="99"/>
    <w:semiHidden/>
    <w:rsid w:val="004E1135"/>
    <w:rPr>
      <w:rFonts w:ascii="Segoe UI" w:eastAsiaTheme="minorEastAsia" w:hAnsi="Segoe UI" w:cs="Segoe UI"/>
      <w:sz w:val="18"/>
      <w:szCs w:val="18"/>
      <w:lang w:eastAsia="tr-TR"/>
    </w:rPr>
  </w:style>
  <w:style w:type="paragraph" w:styleId="BalonMetni">
    <w:name w:val="Balloon Text"/>
    <w:basedOn w:val="Normal"/>
    <w:link w:val="BalonMetniChar"/>
    <w:uiPriority w:val="99"/>
    <w:semiHidden/>
    <w:unhideWhenUsed/>
    <w:rsid w:val="004E1135"/>
    <w:pPr>
      <w:spacing w:after="0" w:line="240" w:lineRule="auto"/>
    </w:pPr>
    <w:rPr>
      <w:rFonts w:ascii="Segoe UI" w:eastAsiaTheme="minorEastAsia" w:hAnsi="Segoe UI" w:cs="Segoe UI"/>
      <w:sz w:val="18"/>
      <w:szCs w:val="18"/>
      <w:lang w:eastAsia="tr-TR"/>
    </w:rPr>
  </w:style>
  <w:style w:type="character" w:customStyle="1" w:styleId="BalonMetniChar1">
    <w:name w:val="Balon Metni Char1"/>
    <w:basedOn w:val="VarsaylanParagrafYazTipi"/>
    <w:uiPriority w:val="99"/>
    <w:semiHidden/>
    <w:rsid w:val="004E1135"/>
    <w:rPr>
      <w:rFonts w:ascii="Segoe UI" w:hAnsi="Segoe UI" w:cs="Segoe UI"/>
      <w:sz w:val="18"/>
      <w:szCs w:val="18"/>
    </w:rPr>
  </w:style>
  <w:style w:type="paragraph" w:styleId="AklamaMetni">
    <w:name w:val="annotation text"/>
    <w:basedOn w:val="Normal"/>
    <w:link w:val="AklamaMetniChar"/>
    <w:uiPriority w:val="99"/>
    <w:semiHidden/>
    <w:unhideWhenUsed/>
    <w:rsid w:val="004E1135"/>
    <w:pPr>
      <w:spacing w:after="200" w:line="240" w:lineRule="auto"/>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4E1135"/>
    <w:rPr>
      <w:rFonts w:eastAsiaTheme="minorEastAsia"/>
      <w:sz w:val="20"/>
      <w:szCs w:val="20"/>
      <w:lang w:eastAsia="tr-TR"/>
    </w:rPr>
  </w:style>
  <w:style w:type="character" w:customStyle="1" w:styleId="AklamaKonusuChar">
    <w:name w:val="Açıklama Konusu Char"/>
    <w:basedOn w:val="AklamaMetniChar"/>
    <w:link w:val="AklamaKonusu"/>
    <w:uiPriority w:val="99"/>
    <w:semiHidden/>
    <w:rsid w:val="004E1135"/>
    <w:rPr>
      <w:rFonts w:eastAsiaTheme="minorEastAsia"/>
      <w:b/>
      <w:bCs/>
      <w:sz w:val="20"/>
      <w:szCs w:val="20"/>
      <w:lang w:eastAsia="tr-TR"/>
    </w:rPr>
  </w:style>
  <w:style w:type="paragraph" w:styleId="AklamaKonusu">
    <w:name w:val="annotation subject"/>
    <w:basedOn w:val="AklamaMetni"/>
    <w:next w:val="AklamaMetni"/>
    <w:link w:val="AklamaKonusuChar"/>
    <w:uiPriority w:val="99"/>
    <w:semiHidden/>
    <w:unhideWhenUsed/>
    <w:rsid w:val="004E1135"/>
    <w:rPr>
      <w:b/>
      <w:bCs/>
    </w:rPr>
  </w:style>
  <w:style w:type="character" w:customStyle="1" w:styleId="AklamaKonusuChar1">
    <w:name w:val="Açıklama Konusu Char1"/>
    <w:basedOn w:val="AklamaMetniChar"/>
    <w:uiPriority w:val="99"/>
    <w:semiHidden/>
    <w:rsid w:val="004E1135"/>
    <w:rPr>
      <w:rFonts w:eastAsiaTheme="minorEastAsia"/>
      <w:b/>
      <w:bCs/>
      <w:sz w:val="20"/>
      <w:szCs w:val="20"/>
      <w:lang w:eastAsia="tr-TR"/>
    </w:rPr>
  </w:style>
  <w:style w:type="table" w:styleId="TabloKlavuzu">
    <w:name w:val="Table Grid"/>
    <w:basedOn w:val="NormalTablo"/>
    <w:uiPriority w:val="59"/>
    <w:rsid w:val="004E113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stbilgiChar">
    <w:name w:val="Üstbilgi Char"/>
    <w:basedOn w:val="VarsaylanParagrafYazTipi"/>
    <w:link w:val="stbilgi"/>
    <w:uiPriority w:val="99"/>
    <w:rsid w:val="004E1135"/>
    <w:rPr>
      <w:rFonts w:eastAsiaTheme="minorEastAsia"/>
      <w:lang w:eastAsia="tr-TR"/>
    </w:rPr>
  </w:style>
  <w:style w:type="paragraph" w:styleId="Altbilgi">
    <w:name w:val="footer"/>
    <w:basedOn w:val="Normal"/>
    <w:link w:val="Al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4E1135"/>
    <w:rPr>
      <w:rFonts w:eastAsiaTheme="minorEastAsia"/>
      <w:lang w:eastAsia="tr-TR"/>
    </w:rPr>
  </w:style>
  <w:style w:type="character" w:customStyle="1" w:styleId="apple-converted-space">
    <w:name w:val="apple-converted-space"/>
    <w:basedOn w:val="VarsaylanParagrafYazTipi"/>
    <w:rsid w:val="004E1135"/>
  </w:style>
  <w:style w:type="character" w:styleId="Kpr">
    <w:name w:val="Hyperlink"/>
    <w:basedOn w:val="VarsaylanParagrafYazTipi"/>
    <w:uiPriority w:val="99"/>
    <w:unhideWhenUsed/>
    <w:rsid w:val="004E1135"/>
    <w:rPr>
      <w:color w:val="0000FF"/>
      <w:u w:val="single"/>
    </w:rPr>
  </w:style>
  <w:style w:type="paragraph" w:styleId="T1">
    <w:name w:val="toc 1"/>
    <w:basedOn w:val="Normal"/>
    <w:next w:val="Normal"/>
    <w:autoRedefine/>
    <w:uiPriority w:val="39"/>
    <w:unhideWhenUsed/>
    <w:rsid w:val="00F84DA7"/>
    <w:pPr>
      <w:tabs>
        <w:tab w:val="right" w:leader="dot" w:pos="9190"/>
      </w:tabs>
      <w:spacing w:after="100"/>
      <w:jc w:val="center"/>
    </w:pPr>
    <w:rPr>
      <w:rFonts w:ascii="Times New Roman" w:hAnsi="Times New Roman" w:cs="Times New Roman"/>
      <w:b/>
      <w:noProof/>
      <w:sz w:val="24"/>
      <w:szCs w:val="24"/>
    </w:rPr>
  </w:style>
  <w:style w:type="paragraph" w:customStyle="1" w:styleId="tez">
    <w:name w:val="tez"/>
    <w:basedOn w:val="Normal"/>
    <w:qFormat/>
    <w:rsid w:val="00924585"/>
    <w:pPr>
      <w:autoSpaceDE w:val="0"/>
      <w:autoSpaceDN w:val="0"/>
      <w:adjustRightInd w:val="0"/>
      <w:spacing w:after="0" w:line="240" w:lineRule="auto"/>
      <w:ind w:left="709" w:hanging="709"/>
      <w:jc w:val="both"/>
    </w:pPr>
    <w:rPr>
      <w:rFonts w:ascii="Times New Roman" w:hAnsi="Times New Roman" w:cs="Times New Roman"/>
      <w:b/>
      <w:sz w:val="24"/>
      <w:szCs w:val="24"/>
    </w:rPr>
  </w:style>
  <w:style w:type="paragraph" w:styleId="T2">
    <w:name w:val="toc 2"/>
    <w:basedOn w:val="Normal"/>
    <w:next w:val="Normal"/>
    <w:autoRedefine/>
    <w:uiPriority w:val="39"/>
    <w:unhideWhenUsed/>
    <w:rsid w:val="00D668B8"/>
    <w:pPr>
      <w:tabs>
        <w:tab w:val="right" w:leader="dot" w:pos="8488"/>
      </w:tabs>
      <w:spacing w:after="100"/>
      <w:ind w:left="220"/>
    </w:pPr>
    <w:rPr>
      <w:rFonts w:ascii="Times New Roman" w:hAnsi="Times New Roman" w:cs="Times New Roman"/>
      <w:b/>
      <w:noProof/>
      <w:color w:val="000000" w:themeColor="text1"/>
      <w:sz w:val="24"/>
      <w:szCs w:val="24"/>
    </w:rPr>
  </w:style>
  <w:style w:type="paragraph" w:styleId="T3">
    <w:name w:val="toc 3"/>
    <w:basedOn w:val="Normal"/>
    <w:next w:val="Normal"/>
    <w:autoRedefine/>
    <w:uiPriority w:val="39"/>
    <w:unhideWhenUsed/>
    <w:rsid w:val="00A82CF9"/>
    <w:pPr>
      <w:spacing w:after="100"/>
      <w:ind w:left="440"/>
    </w:pPr>
  </w:style>
  <w:style w:type="paragraph" w:styleId="T4">
    <w:name w:val="toc 4"/>
    <w:basedOn w:val="Normal"/>
    <w:next w:val="Normal"/>
    <w:autoRedefine/>
    <w:uiPriority w:val="39"/>
    <w:unhideWhenUsed/>
    <w:rsid w:val="00EA16E5"/>
    <w:pPr>
      <w:tabs>
        <w:tab w:val="right" w:leader="dot" w:pos="8488"/>
      </w:tabs>
      <w:spacing w:after="100"/>
      <w:ind w:left="660"/>
    </w:pPr>
    <w:rPr>
      <w:rFonts w:ascii="Times New Roman" w:hAnsi="Times New Roman" w:cs="Times New Roman"/>
      <w:iCs/>
      <w:noProof/>
      <w:sz w:val="24"/>
      <w:szCs w:val="24"/>
    </w:rPr>
  </w:style>
  <w:style w:type="character" w:customStyle="1" w:styleId="Balk4Char">
    <w:name w:val="Başlık 4 Char"/>
    <w:basedOn w:val="VarsaylanParagrafYazTipi"/>
    <w:link w:val="Balk4"/>
    <w:uiPriority w:val="9"/>
    <w:semiHidden/>
    <w:rsid w:val="00A82CF9"/>
    <w:rPr>
      <w:rFonts w:asciiTheme="majorHAnsi" w:eastAsiaTheme="majorEastAsia" w:hAnsiTheme="majorHAnsi" w:cstheme="majorBidi"/>
      <w:i/>
      <w:iCs/>
      <w:color w:val="2E74B5" w:themeColor="accent1" w:themeShade="BF"/>
    </w:rPr>
  </w:style>
  <w:style w:type="table" w:customStyle="1" w:styleId="DzTablo21">
    <w:name w:val="Düz Tablo 21"/>
    <w:basedOn w:val="NormalTablo"/>
    <w:uiPriority w:val="42"/>
    <w:rsid w:val="00B34AB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Bal">
    <w:name w:val="TOC Heading"/>
    <w:basedOn w:val="Balk1"/>
    <w:next w:val="Normal"/>
    <w:uiPriority w:val="39"/>
    <w:unhideWhenUsed/>
    <w:qFormat/>
    <w:rsid w:val="007B20F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val="tr-TR" w:eastAsia="tr-TR"/>
    </w:rPr>
  </w:style>
  <w:style w:type="paragraph" w:styleId="T5">
    <w:name w:val="toc 5"/>
    <w:basedOn w:val="Normal"/>
    <w:next w:val="Normal"/>
    <w:autoRedefine/>
    <w:uiPriority w:val="39"/>
    <w:unhideWhenUsed/>
    <w:rsid w:val="007B20F4"/>
    <w:pPr>
      <w:spacing w:after="100"/>
      <w:ind w:left="880"/>
    </w:pPr>
  </w:style>
  <w:style w:type="paragraph" w:styleId="ResimYazs">
    <w:name w:val="caption"/>
    <w:basedOn w:val="Normal"/>
    <w:next w:val="Normal"/>
    <w:uiPriority w:val="35"/>
    <w:unhideWhenUsed/>
    <w:qFormat/>
    <w:rsid w:val="003C05B8"/>
    <w:pPr>
      <w:spacing w:after="200" w:line="240" w:lineRule="auto"/>
    </w:pPr>
    <w:rPr>
      <w:i/>
      <w:iCs/>
      <w:color w:val="44546A" w:themeColor="text2"/>
      <w:sz w:val="18"/>
      <w:szCs w:val="18"/>
    </w:rPr>
  </w:style>
  <w:style w:type="table" w:customStyle="1" w:styleId="TabloKlavuzuAk1">
    <w:name w:val="Tablo Kılavuzu Açık1"/>
    <w:basedOn w:val="NormalTablo"/>
    <w:uiPriority w:val="40"/>
    <w:rsid w:val="00FD7F6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ekillerTablosu">
    <w:name w:val="table of figures"/>
    <w:basedOn w:val="Normal"/>
    <w:next w:val="Normal"/>
    <w:uiPriority w:val="99"/>
    <w:unhideWhenUsed/>
    <w:rsid w:val="00741C99"/>
    <w:pPr>
      <w:spacing w:after="0"/>
      <w:jc w:val="both"/>
    </w:pPr>
    <w:rPr>
      <w:rFonts w:ascii="Times New Roman" w:hAnsi="Times New Roman"/>
      <w:sz w:val="24"/>
    </w:rPr>
  </w:style>
  <w:style w:type="character" w:styleId="AklamaBavurusu">
    <w:name w:val="annotation reference"/>
    <w:basedOn w:val="VarsaylanParagrafYazTipi"/>
    <w:uiPriority w:val="99"/>
    <w:semiHidden/>
    <w:unhideWhenUsed/>
    <w:rsid w:val="005C367D"/>
    <w:rPr>
      <w:sz w:val="16"/>
      <w:szCs w:val="16"/>
    </w:rPr>
  </w:style>
  <w:style w:type="paragraph" w:styleId="DipnotMetni">
    <w:name w:val="footnote text"/>
    <w:basedOn w:val="Normal"/>
    <w:link w:val="DipnotMetniChar"/>
    <w:uiPriority w:val="99"/>
    <w:semiHidden/>
    <w:unhideWhenUsed/>
    <w:rsid w:val="003B089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B089D"/>
    <w:rPr>
      <w:sz w:val="20"/>
      <w:szCs w:val="20"/>
    </w:rPr>
  </w:style>
  <w:style w:type="character" w:styleId="DipnotBavurusu">
    <w:name w:val="footnote reference"/>
    <w:basedOn w:val="VarsaylanParagrafYazTipi"/>
    <w:uiPriority w:val="99"/>
    <w:semiHidden/>
    <w:unhideWhenUsed/>
    <w:rsid w:val="003B089D"/>
    <w:rPr>
      <w:vertAlign w:val="superscript"/>
    </w:rPr>
  </w:style>
  <w:style w:type="paragraph" w:styleId="Dzeltme">
    <w:name w:val="Revision"/>
    <w:hidden/>
    <w:uiPriority w:val="99"/>
    <w:semiHidden/>
    <w:rsid w:val="00625B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867484">
      <w:bodyDiv w:val="1"/>
      <w:marLeft w:val="0"/>
      <w:marRight w:val="0"/>
      <w:marTop w:val="0"/>
      <w:marBottom w:val="0"/>
      <w:divBdr>
        <w:top w:val="none" w:sz="0" w:space="0" w:color="auto"/>
        <w:left w:val="none" w:sz="0" w:space="0" w:color="auto"/>
        <w:bottom w:val="none" w:sz="0" w:space="0" w:color="auto"/>
        <w:right w:val="none" w:sz="0" w:space="0" w:color="auto"/>
      </w:divBdr>
      <w:divsChild>
        <w:div w:id="1037317928">
          <w:marLeft w:val="0"/>
          <w:marRight w:val="0"/>
          <w:marTop w:val="0"/>
          <w:marBottom w:val="0"/>
          <w:divBdr>
            <w:top w:val="none" w:sz="0" w:space="0" w:color="auto"/>
            <w:left w:val="none" w:sz="0" w:space="0" w:color="auto"/>
            <w:bottom w:val="none" w:sz="0" w:space="0" w:color="auto"/>
            <w:right w:val="none" w:sz="0" w:space="0" w:color="auto"/>
          </w:divBdr>
        </w:div>
      </w:divsChild>
    </w:div>
    <w:div w:id="497312720">
      <w:bodyDiv w:val="1"/>
      <w:marLeft w:val="0"/>
      <w:marRight w:val="0"/>
      <w:marTop w:val="0"/>
      <w:marBottom w:val="0"/>
      <w:divBdr>
        <w:top w:val="none" w:sz="0" w:space="0" w:color="auto"/>
        <w:left w:val="none" w:sz="0" w:space="0" w:color="auto"/>
        <w:bottom w:val="none" w:sz="0" w:space="0" w:color="auto"/>
        <w:right w:val="none" w:sz="0" w:space="0" w:color="auto"/>
      </w:divBdr>
    </w:div>
    <w:div w:id="1098525171">
      <w:bodyDiv w:val="1"/>
      <w:marLeft w:val="0"/>
      <w:marRight w:val="0"/>
      <w:marTop w:val="0"/>
      <w:marBottom w:val="0"/>
      <w:divBdr>
        <w:top w:val="none" w:sz="0" w:space="0" w:color="auto"/>
        <w:left w:val="none" w:sz="0" w:space="0" w:color="auto"/>
        <w:bottom w:val="none" w:sz="0" w:space="0" w:color="auto"/>
        <w:right w:val="none" w:sz="0" w:space="0" w:color="auto"/>
      </w:divBdr>
    </w:div>
    <w:div w:id="1267032155">
      <w:bodyDiv w:val="1"/>
      <w:marLeft w:val="0"/>
      <w:marRight w:val="0"/>
      <w:marTop w:val="0"/>
      <w:marBottom w:val="0"/>
      <w:divBdr>
        <w:top w:val="none" w:sz="0" w:space="0" w:color="auto"/>
        <w:left w:val="none" w:sz="0" w:space="0" w:color="auto"/>
        <w:bottom w:val="none" w:sz="0" w:space="0" w:color="auto"/>
        <w:right w:val="none" w:sz="0" w:space="0" w:color="auto"/>
      </w:divBdr>
    </w:div>
    <w:div w:id="1278685162">
      <w:bodyDiv w:val="1"/>
      <w:marLeft w:val="0"/>
      <w:marRight w:val="0"/>
      <w:marTop w:val="0"/>
      <w:marBottom w:val="0"/>
      <w:divBdr>
        <w:top w:val="none" w:sz="0" w:space="0" w:color="auto"/>
        <w:left w:val="none" w:sz="0" w:space="0" w:color="auto"/>
        <w:bottom w:val="none" w:sz="0" w:space="0" w:color="auto"/>
        <w:right w:val="none" w:sz="0" w:space="0" w:color="auto"/>
      </w:divBdr>
    </w:div>
    <w:div w:id="1994143497">
      <w:bodyDiv w:val="1"/>
      <w:marLeft w:val="0"/>
      <w:marRight w:val="0"/>
      <w:marTop w:val="0"/>
      <w:marBottom w:val="0"/>
      <w:divBdr>
        <w:top w:val="none" w:sz="0" w:space="0" w:color="auto"/>
        <w:left w:val="none" w:sz="0" w:space="0" w:color="auto"/>
        <w:bottom w:val="none" w:sz="0" w:space="0" w:color="auto"/>
        <w:right w:val="none" w:sz="0" w:space="0" w:color="auto"/>
      </w:divBdr>
    </w:div>
    <w:div w:id="2024087402">
      <w:bodyDiv w:val="1"/>
      <w:marLeft w:val="0"/>
      <w:marRight w:val="0"/>
      <w:marTop w:val="0"/>
      <w:marBottom w:val="0"/>
      <w:divBdr>
        <w:top w:val="none" w:sz="0" w:space="0" w:color="auto"/>
        <w:left w:val="none" w:sz="0" w:space="0" w:color="auto"/>
        <w:bottom w:val="none" w:sz="0" w:space="0" w:color="auto"/>
        <w:right w:val="none" w:sz="0" w:space="0" w:color="auto"/>
      </w:divBdr>
      <w:divsChild>
        <w:div w:id="1870794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consultant.ru/document/cons_doc_LAW_1344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jura.uni-sb.de/turkish/MIsikay.html" TargetMode="External"/><Relationship Id="rId2" Type="http://schemas.openxmlformats.org/officeDocument/2006/relationships/numbering" Target="numbering.xml"/><Relationship Id="rId16" Type="http://schemas.openxmlformats.org/officeDocument/2006/relationships/hyperlink" Target="http://www.jura.uni-sb.de/turkish/MIsikay.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jo.se/en/About-JO/Legal-basis/Instructions/" TargetMode="External"/><Relationship Id="rId10" Type="http://schemas.openxmlformats.org/officeDocument/2006/relationships/image" Target="media/image1.png"/><Relationship Id="rId19" Type="http://schemas.openxmlformats.org/officeDocument/2006/relationships/hyperlink" Target="http://www.jo.se/en/About-JO/History/"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jo.se/en/About-Jo/History/"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A92A5-E827-4C09-B89F-5EFE9171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33172</Words>
  <Characters>189081</Characters>
  <Application>Microsoft Office Word</Application>
  <DocSecurity>0</DocSecurity>
  <Lines>1575</Lines>
  <Paragraphs>443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221810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hpp</cp:lastModifiedBy>
  <cp:revision>2</cp:revision>
  <cp:lastPrinted>2020-07-07T06:53:00Z</cp:lastPrinted>
  <dcterms:created xsi:type="dcterms:W3CDTF">2020-09-14T11:05:00Z</dcterms:created>
  <dcterms:modified xsi:type="dcterms:W3CDTF">2020-09-14T11:05:00Z</dcterms:modified>
</cp:coreProperties>
</file>